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2394" w14:textId="77777777" w:rsidR="006210E4" w:rsidRDefault="006210E4" w:rsidP="006210E4">
      <w:pPr>
        <w:tabs>
          <w:tab w:val="left" w:pos="5520"/>
        </w:tabs>
        <w:spacing w:after="0" w:line="259" w:lineRule="auto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ab/>
      </w:r>
    </w:p>
    <w:p w14:paraId="6F63C01A" w14:textId="77777777" w:rsidR="00BF1E5E" w:rsidRDefault="00BF1E5E" w:rsidP="00BF1E5E">
      <w:pPr>
        <w:tabs>
          <w:tab w:val="left" w:pos="5520"/>
        </w:tabs>
        <w:spacing w:after="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HACE CONSTAR:</w:t>
      </w:r>
    </w:p>
    <w:p w14:paraId="60CD8F64" w14:textId="77777777" w:rsidR="00BF1E5E" w:rsidRDefault="00BF1E5E" w:rsidP="00BF1E5E">
      <w:pPr>
        <w:tabs>
          <w:tab w:val="left" w:pos="5520"/>
        </w:tabs>
        <w:spacing w:after="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902E989" w14:textId="77777777" w:rsidR="00BF1E5E" w:rsidRDefault="00BF1E5E" w:rsidP="00BF1E5E">
      <w:pPr>
        <w:tabs>
          <w:tab w:val="left" w:pos="5520"/>
        </w:tabs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  <w:r w:rsidRPr="0085730F">
        <w:rPr>
          <w:rFonts w:ascii="Arial" w:eastAsia="Calibri" w:hAnsi="Arial" w:cs="Arial"/>
          <w:sz w:val="28"/>
          <w:szCs w:val="28"/>
        </w:rPr>
        <w:t>Q</w:t>
      </w:r>
      <w:r w:rsidR="0085730F">
        <w:rPr>
          <w:rFonts w:ascii="Arial" w:eastAsia="Calibri" w:hAnsi="Arial" w:cs="Arial"/>
          <w:sz w:val="28"/>
          <w:szCs w:val="28"/>
        </w:rPr>
        <w:t>ue__________________</w:t>
      </w:r>
      <w:r w:rsidRPr="0085730F">
        <w:rPr>
          <w:rFonts w:ascii="Arial" w:eastAsia="Calibri" w:hAnsi="Arial" w:cs="Arial"/>
          <w:sz w:val="28"/>
          <w:szCs w:val="28"/>
        </w:rPr>
        <w:t>__________</w:t>
      </w:r>
      <w:r w:rsidR="0085730F">
        <w:rPr>
          <w:rFonts w:ascii="Arial" w:eastAsia="Calibri" w:hAnsi="Arial" w:cs="Arial"/>
          <w:sz w:val="28"/>
          <w:szCs w:val="28"/>
        </w:rPr>
        <w:t>__</w:t>
      </w:r>
      <w:r w:rsidRPr="0085730F">
        <w:rPr>
          <w:rFonts w:ascii="Arial" w:eastAsia="Calibri" w:hAnsi="Arial" w:cs="Arial"/>
          <w:sz w:val="28"/>
          <w:szCs w:val="28"/>
        </w:rPr>
        <w:t xml:space="preserve">___________,identificado(a) con la </w:t>
      </w:r>
      <w:r w:rsidR="007C6B9B" w:rsidRPr="0085730F">
        <w:rPr>
          <w:rFonts w:ascii="Arial" w:eastAsia="Calibri" w:hAnsi="Arial" w:cs="Arial"/>
          <w:sz w:val="28"/>
          <w:szCs w:val="28"/>
        </w:rPr>
        <w:t>cédula de ciudadanía número:___________</w:t>
      </w:r>
      <w:r w:rsidR="0085730F" w:rsidRPr="0085730F">
        <w:rPr>
          <w:rFonts w:ascii="Arial" w:eastAsia="Calibri" w:hAnsi="Arial" w:cs="Arial"/>
          <w:sz w:val="28"/>
          <w:szCs w:val="28"/>
        </w:rPr>
        <w:t>______, expedida en____________</w:t>
      </w:r>
      <w:r w:rsidR="0085730F">
        <w:rPr>
          <w:rFonts w:ascii="Arial" w:eastAsia="Calibri" w:hAnsi="Arial" w:cs="Arial"/>
          <w:sz w:val="28"/>
          <w:szCs w:val="28"/>
        </w:rPr>
        <w:t>,</w:t>
      </w:r>
      <w:r w:rsidR="0085730F" w:rsidRPr="0085730F">
        <w:rPr>
          <w:rFonts w:ascii="Arial" w:eastAsia="Calibri" w:hAnsi="Arial" w:cs="Arial"/>
          <w:sz w:val="28"/>
          <w:szCs w:val="28"/>
        </w:rPr>
        <w:t>código estudiantil:________________________, compareció al juzgado/entidad______________ con el fin de realizar seguimiento y vigilancia al caso radicado No.____________________________, en las siguientes fechas:</w:t>
      </w:r>
    </w:p>
    <w:p w14:paraId="0FC6106D" w14:textId="77777777" w:rsidR="0085730F" w:rsidRDefault="0085730F" w:rsidP="00BF1E5E">
      <w:pPr>
        <w:tabs>
          <w:tab w:val="left" w:pos="5520"/>
        </w:tabs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C70EF67" w14:textId="77777777" w:rsidR="0085730F" w:rsidRDefault="0085730F" w:rsidP="00BF1E5E">
      <w:pPr>
        <w:tabs>
          <w:tab w:val="left" w:pos="5520"/>
        </w:tabs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5244"/>
        <w:gridCol w:w="2037"/>
      </w:tblGrid>
      <w:tr w:rsidR="0085730F" w14:paraId="0AE6E02C" w14:textId="77777777" w:rsidTr="0085730F">
        <w:tc>
          <w:tcPr>
            <w:tcW w:w="1549" w:type="dxa"/>
          </w:tcPr>
          <w:p w14:paraId="539D1909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FECHA</w:t>
            </w:r>
          </w:p>
        </w:tc>
        <w:tc>
          <w:tcPr>
            <w:tcW w:w="5244" w:type="dxa"/>
          </w:tcPr>
          <w:p w14:paraId="4CD64735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FUNCIONARIO QUE ATENDIÓ</w:t>
            </w:r>
          </w:p>
        </w:tc>
        <w:tc>
          <w:tcPr>
            <w:tcW w:w="2037" w:type="dxa"/>
          </w:tcPr>
          <w:p w14:paraId="5376AD65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FIRMA</w:t>
            </w:r>
          </w:p>
        </w:tc>
      </w:tr>
      <w:tr w:rsidR="0085730F" w14:paraId="4D0E605E" w14:textId="77777777" w:rsidTr="0085730F">
        <w:tc>
          <w:tcPr>
            <w:tcW w:w="1549" w:type="dxa"/>
          </w:tcPr>
          <w:p w14:paraId="5632C1B6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43E5920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6EE240D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48E9D147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2765D6CD" w14:textId="77777777" w:rsidTr="0085730F">
        <w:tc>
          <w:tcPr>
            <w:tcW w:w="1549" w:type="dxa"/>
          </w:tcPr>
          <w:p w14:paraId="3B93CC3E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0F350D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272F4FC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1F2D4968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4A7A2B71" w14:textId="77777777" w:rsidTr="0085730F">
        <w:tc>
          <w:tcPr>
            <w:tcW w:w="1549" w:type="dxa"/>
          </w:tcPr>
          <w:p w14:paraId="08EE3CE9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6A3603B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4AF8A01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4D4E28A5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423B2C9B" w14:textId="77777777" w:rsidTr="0085730F">
        <w:tc>
          <w:tcPr>
            <w:tcW w:w="1549" w:type="dxa"/>
          </w:tcPr>
          <w:p w14:paraId="4BE15E4C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FEB780E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76980E3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1582491A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37099C0B" w14:textId="77777777" w:rsidTr="0085730F">
        <w:tc>
          <w:tcPr>
            <w:tcW w:w="1549" w:type="dxa"/>
          </w:tcPr>
          <w:p w14:paraId="732B1F0E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85359BD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0A69908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62497490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6AC966C2" w14:textId="77777777" w:rsidTr="0085730F">
        <w:tc>
          <w:tcPr>
            <w:tcW w:w="1549" w:type="dxa"/>
          </w:tcPr>
          <w:p w14:paraId="06B422C6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7A6B210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109E920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54415E3F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673976D8" w14:textId="77777777" w:rsidTr="0085730F">
        <w:tc>
          <w:tcPr>
            <w:tcW w:w="1549" w:type="dxa"/>
          </w:tcPr>
          <w:p w14:paraId="4B781271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58685D87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6D8F423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3C1AB25D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7E62BD1A" w14:textId="77777777" w:rsidTr="0085730F">
        <w:tc>
          <w:tcPr>
            <w:tcW w:w="1549" w:type="dxa"/>
          </w:tcPr>
          <w:p w14:paraId="22912D3D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6813ECC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752F672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64C54130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58948ACD" w14:textId="77777777" w:rsidTr="0085730F">
        <w:tc>
          <w:tcPr>
            <w:tcW w:w="1549" w:type="dxa"/>
          </w:tcPr>
          <w:p w14:paraId="2CFD9984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F7153A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F6155A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079E223F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5E269F92" w14:textId="77777777" w:rsidTr="0085730F">
        <w:tc>
          <w:tcPr>
            <w:tcW w:w="1549" w:type="dxa"/>
          </w:tcPr>
          <w:p w14:paraId="559DB1FD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1DC216BF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9EF5D14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2ED28AE1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13011D01" w14:textId="77777777" w:rsidTr="0085730F">
        <w:tc>
          <w:tcPr>
            <w:tcW w:w="1549" w:type="dxa"/>
          </w:tcPr>
          <w:p w14:paraId="0AC488F9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C75F45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B9EB75A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42ECD701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404A99E6" w14:textId="77777777" w:rsidTr="0085730F">
        <w:tc>
          <w:tcPr>
            <w:tcW w:w="1549" w:type="dxa"/>
          </w:tcPr>
          <w:p w14:paraId="2CC26876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92E3A14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D76E87C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15C1A102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5730F" w14:paraId="349A2750" w14:textId="77777777" w:rsidTr="0085730F">
        <w:tc>
          <w:tcPr>
            <w:tcW w:w="1549" w:type="dxa"/>
          </w:tcPr>
          <w:p w14:paraId="08FEF409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7E4AAD4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A7A4B46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7" w:type="dxa"/>
          </w:tcPr>
          <w:p w14:paraId="20A6A87B" w14:textId="77777777" w:rsidR="0085730F" w:rsidRDefault="0085730F" w:rsidP="00BF1E5E">
            <w:pPr>
              <w:tabs>
                <w:tab w:val="left" w:pos="5520"/>
              </w:tabs>
              <w:spacing w:after="0" w:line="259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8E2FD7C" w14:textId="77777777" w:rsidR="0085730F" w:rsidRPr="0085730F" w:rsidRDefault="0085730F" w:rsidP="00BF1E5E">
      <w:pPr>
        <w:tabs>
          <w:tab w:val="left" w:pos="5520"/>
        </w:tabs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7233438" w14:textId="77777777" w:rsidR="0085730F" w:rsidRPr="0085730F" w:rsidRDefault="0085730F" w:rsidP="00BF1E5E">
      <w:pPr>
        <w:tabs>
          <w:tab w:val="left" w:pos="5520"/>
        </w:tabs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C972EB1" w14:textId="77777777" w:rsidR="007C6B9B" w:rsidRPr="0085730F" w:rsidRDefault="007C6B9B" w:rsidP="00BF1E5E">
      <w:pPr>
        <w:tabs>
          <w:tab w:val="left" w:pos="5520"/>
        </w:tabs>
        <w:spacing w:after="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EE74126" w14:textId="77777777" w:rsidR="00A77B18" w:rsidRPr="0085730F" w:rsidRDefault="00A77B18">
      <w:pPr>
        <w:rPr>
          <w:sz w:val="28"/>
          <w:szCs w:val="28"/>
        </w:rPr>
      </w:pPr>
    </w:p>
    <w:sectPr w:rsidR="00A77B18" w:rsidRPr="0085730F" w:rsidSect="007461D1">
      <w:headerReference w:type="default" r:id="rId7"/>
      <w:footerReference w:type="default" r:id="rId8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15D5" w14:textId="77777777" w:rsidR="00AD57F0" w:rsidRDefault="00AD57F0" w:rsidP="006210E4">
      <w:pPr>
        <w:spacing w:after="0" w:line="240" w:lineRule="auto"/>
      </w:pPr>
      <w:r>
        <w:separator/>
      </w:r>
    </w:p>
  </w:endnote>
  <w:endnote w:type="continuationSeparator" w:id="0">
    <w:p w14:paraId="761E6213" w14:textId="77777777" w:rsidR="00AD57F0" w:rsidRDefault="00AD57F0" w:rsidP="0062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F17B6" w14:textId="77777777" w:rsidR="00B80DBC" w:rsidRDefault="00E4661C" w:rsidP="00E52E71">
    <w:pPr>
      <w:pStyle w:val="Piedepgina1"/>
      <w:jc w:val="center"/>
      <w:rPr>
        <w:rStyle w:val="nfasis"/>
      </w:rPr>
    </w:pPr>
    <w:r>
      <w:rPr>
        <w:rStyle w:val="nfasis"/>
      </w:rPr>
      <w:t>Calle 20 Sur N° 23A-144 barrio</w:t>
    </w:r>
    <w:r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Miramar. Tel: 2771212 Ext – 9799-9798</w:t>
    </w:r>
  </w:p>
  <w:p w14:paraId="026D64EE" w14:textId="77777777" w:rsidR="00B80DBC" w:rsidRDefault="00E4661C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Pr="000F7F7B">
        <w:rPr>
          <w:rStyle w:val="Hipervnculo"/>
        </w:rPr>
        <w:t>centrodeconciliacion@ut.edu.co</w:t>
      </w:r>
    </w:hyperlink>
    <w:r>
      <w:t xml:space="preserve"> </w:t>
    </w:r>
  </w:p>
  <w:p w14:paraId="39C5C0B3" w14:textId="77777777" w:rsidR="00B80DBC" w:rsidRDefault="00E4661C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658A33C" wp14:editId="317AEB45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</w:rPr>
      <w:t xml:space="preserve">Ibagué-Tolima  </w:t>
    </w:r>
  </w:p>
  <w:p w14:paraId="727E5C62" w14:textId="77777777" w:rsidR="00B80DBC" w:rsidRPr="00784B44" w:rsidRDefault="00E4661C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53A091ED" wp14:editId="520B2576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B05C6" w14:textId="77777777" w:rsidR="00B80DBC" w:rsidRPr="00DF1C2C" w:rsidRDefault="00AD57F0" w:rsidP="00E52E71">
    <w:pPr>
      <w:pStyle w:val="Piedepgina1"/>
      <w:jc w:val="center"/>
      <w:rPr>
        <w:rStyle w:val="nfasis"/>
      </w:rPr>
    </w:pPr>
  </w:p>
  <w:p w14:paraId="6009659A" w14:textId="77777777" w:rsidR="00B80DBC" w:rsidRDefault="00AD57F0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2B39" w14:textId="77777777" w:rsidR="00AD57F0" w:rsidRDefault="00AD57F0" w:rsidP="006210E4">
      <w:pPr>
        <w:spacing w:after="0" w:line="240" w:lineRule="auto"/>
      </w:pPr>
      <w:r>
        <w:separator/>
      </w:r>
    </w:p>
  </w:footnote>
  <w:footnote w:type="continuationSeparator" w:id="0">
    <w:p w14:paraId="2BAE8851" w14:textId="77777777" w:rsidR="00AD57F0" w:rsidRDefault="00AD57F0" w:rsidP="0062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F010" w14:textId="77777777" w:rsidR="0001463B" w:rsidRDefault="00AD57F0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680"/>
      <w:gridCol w:w="2489"/>
    </w:tblGrid>
    <w:tr w:rsidR="0001463B" w:rsidRPr="0001463B" w14:paraId="7B1437A1" w14:textId="77777777" w:rsidTr="00022692">
      <w:trPr>
        <w:cantSplit/>
        <w:trHeight w:val="274"/>
      </w:trPr>
      <w:tc>
        <w:tcPr>
          <w:tcW w:w="733" w:type="pct"/>
          <w:vMerge w:val="restart"/>
          <w:vAlign w:val="center"/>
        </w:tcPr>
        <w:p w14:paraId="09444F49" w14:textId="77777777" w:rsidR="0001463B" w:rsidRPr="0001463B" w:rsidRDefault="00E4661C" w:rsidP="000C3623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3DD1477D" wp14:editId="20B04BCC">
                <wp:extent cx="703385" cy="800100"/>
                <wp:effectExtent l="0" t="0" r="190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627" cy="8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pct"/>
          <w:vMerge w:val="restart"/>
          <w:vAlign w:val="center"/>
        </w:tcPr>
        <w:p w14:paraId="1CA26336" w14:textId="77777777" w:rsidR="000C3623" w:rsidRPr="00022692" w:rsidRDefault="00E4661C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022692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14:paraId="1CC4D13B" w14:textId="77777777" w:rsidR="0001463B" w:rsidRPr="0001463B" w:rsidRDefault="006210E4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>VIGILANCIA DE PROCESOS</w:t>
          </w:r>
        </w:p>
      </w:tc>
      <w:tc>
        <w:tcPr>
          <w:tcW w:w="1300" w:type="pct"/>
          <w:vAlign w:val="center"/>
        </w:tcPr>
        <w:p w14:paraId="459B8A44" w14:textId="77777777" w:rsidR="0001463B" w:rsidRPr="000C3623" w:rsidRDefault="00E4661C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Página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PAGE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4B07A5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1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de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NUMPAGES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4B07A5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2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</w:p>
      </w:tc>
    </w:tr>
    <w:tr w:rsidR="000C3623" w:rsidRPr="0001463B" w14:paraId="4A21EF92" w14:textId="77777777" w:rsidTr="00022692">
      <w:trPr>
        <w:cantSplit/>
        <w:trHeight w:val="276"/>
      </w:trPr>
      <w:tc>
        <w:tcPr>
          <w:tcW w:w="733" w:type="pct"/>
          <w:vMerge/>
        </w:tcPr>
        <w:p w14:paraId="51A70F07" w14:textId="77777777" w:rsidR="000C3623" w:rsidRPr="0001463B" w:rsidRDefault="00AD57F0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10F85CFB" w14:textId="77777777" w:rsidR="000C3623" w:rsidRPr="0001463B" w:rsidRDefault="00AD57F0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2313D011" w14:textId="77777777" w:rsidR="000C3623" w:rsidRPr="000C3623" w:rsidRDefault="006210E4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0"/>
              <w:szCs w:val="24"/>
              <w:lang w:val="en-GB"/>
            </w:rPr>
            <w:t>Código: PS-P46-F23</w:t>
          </w:r>
        </w:p>
      </w:tc>
    </w:tr>
    <w:tr w:rsidR="000C3623" w:rsidRPr="0001463B" w14:paraId="38816A3B" w14:textId="77777777" w:rsidTr="00022692">
      <w:trPr>
        <w:cantSplit/>
        <w:trHeight w:val="267"/>
      </w:trPr>
      <w:tc>
        <w:tcPr>
          <w:tcW w:w="733" w:type="pct"/>
          <w:vMerge/>
        </w:tcPr>
        <w:p w14:paraId="12F09440" w14:textId="77777777" w:rsidR="000C3623" w:rsidRPr="0001463B" w:rsidRDefault="00AD57F0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3274176B" w14:textId="77777777" w:rsidR="000C3623" w:rsidRPr="0001463B" w:rsidRDefault="00AD57F0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2AB3383E" w14:textId="77777777" w:rsidR="000C3623" w:rsidRPr="000C3623" w:rsidRDefault="00E4661C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>Versión: 0</w:t>
          </w:r>
          <w:r w:rsidR="006210E4">
            <w:rPr>
              <w:rFonts w:ascii="Arial" w:eastAsia="Calibri" w:hAnsi="Arial" w:cs="Times New Roman"/>
              <w:sz w:val="20"/>
              <w:szCs w:val="24"/>
            </w:rPr>
            <w:t>1</w:t>
          </w:r>
        </w:p>
      </w:tc>
    </w:tr>
    <w:tr w:rsidR="0001463B" w:rsidRPr="0001463B" w14:paraId="781B23BE" w14:textId="77777777" w:rsidTr="00022692">
      <w:trPr>
        <w:cantSplit/>
        <w:trHeight w:val="129"/>
      </w:trPr>
      <w:tc>
        <w:tcPr>
          <w:tcW w:w="733" w:type="pct"/>
          <w:vMerge/>
        </w:tcPr>
        <w:p w14:paraId="57D52CC1" w14:textId="77777777" w:rsidR="0001463B" w:rsidRPr="0001463B" w:rsidRDefault="00AD57F0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67" w:type="pct"/>
          <w:vMerge/>
        </w:tcPr>
        <w:p w14:paraId="2822C15B" w14:textId="77777777" w:rsidR="0001463B" w:rsidRPr="0001463B" w:rsidRDefault="00AD57F0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00" w:type="pct"/>
          <w:vAlign w:val="center"/>
        </w:tcPr>
        <w:p w14:paraId="58608059" w14:textId="77777777" w:rsidR="000C3623" w:rsidRDefault="00E4661C" w:rsidP="0001463B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 xml:space="preserve">Fecha de Aprobación: </w:t>
          </w:r>
        </w:p>
        <w:p w14:paraId="0928AA55" w14:textId="77777777" w:rsidR="0001463B" w:rsidRPr="000C3623" w:rsidRDefault="006210E4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>
            <w:rPr>
              <w:rFonts w:ascii="Arial" w:eastAsia="Calibri" w:hAnsi="Arial" w:cs="Times New Roman"/>
              <w:sz w:val="20"/>
              <w:szCs w:val="24"/>
            </w:rPr>
            <w:t>06</w:t>
          </w:r>
          <w:r w:rsidR="00E4661C" w:rsidRPr="000C3623">
            <w:rPr>
              <w:rFonts w:ascii="Arial" w:eastAsia="Calibri" w:hAnsi="Arial" w:cs="Times New Roman"/>
              <w:sz w:val="20"/>
              <w:szCs w:val="24"/>
            </w:rPr>
            <w:t>-0</w:t>
          </w:r>
          <w:r>
            <w:rPr>
              <w:rFonts w:ascii="Arial" w:eastAsia="Calibri" w:hAnsi="Arial" w:cs="Times New Roman"/>
              <w:sz w:val="20"/>
              <w:szCs w:val="24"/>
            </w:rPr>
            <w:t>3</w:t>
          </w:r>
          <w:r w:rsidR="00E4661C" w:rsidRPr="000C3623">
            <w:rPr>
              <w:rFonts w:ascii="Arial" w:eastAsia="Calibri" w:hAnsi="Arial" w:cs="Times New Roman"/>
              <w:sz w:val="20"/>
              <w:szCs w:val="24"/>
            </w:rPr>
            <w:t>-201</w:t>
          </w:r>
          <w:r>
            <w:rPr>
              <w:rFonts w:ascii="Arial" w:eastAsia="Calibri" w:hAnsi="Arial" w:cs="Times New Roman"/>
              <w:sz w:val="20"/>
              <w:szCs w:val="24"/>
            </w:rPr>
            <w:t>8</w:t>
          </w:r>
        </w:p>
      </w:tc>
    </w:tr>
  </w:tbl>
  <w:p w14:paraId="443717F3" w14:textId="77777777" w:rsidR="00B80DBC" w:rsidRDefault="00E4661C" w:rsidP="000C3623">
    <w:pPr>
      <w:pStyle w:val="Encabezado"/>
      <w:tabs>
        <w:tab w:val="clear" w:pos="4419"/>
        <w:tab w:val="clear" w:pos="8838"/>
        <w:tab w:val="left" w:pos="3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4"/>
    <w:rsid w:val="004B07A5"/>
    <w:rsid w:val="006210E4"/>
    <w:rsid w:val="007C6B9B"/>
    <w:rsid w:val="00816E1D"/>
    <w:rsid w:val="0085730F"/>
    <w:rsid w:val="00A77B18"/>
    <w:rsid w:val="00AD57F0"/>
    <w:rsid w:val="00BF1E5E"/>
    <w:rsid w:val="00E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1C0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E4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210E4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next w:val="Piedepgina"/>
    <w:link w:val="PiedepginaCar"/>
    <w:unhideWhenUsed/>
    <w:rsid w:val="0062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6210E4"/>
    <w:rPr>
      <w:sz w:val="22"/>
      <w:szCs w:val="22"/>
      <w:lang w:val="es-CO"/>
    </w:rPr>
  </w:style>
  <w:style w:type="character" w:styleId="nfasis">
    <w:name w:val="Emphasis"/>
    <w:qFormat/>
    <w:rsid w:val="006210E4"/>
    <w:rPr>
      <w:i/>
      <w:iCs/>
    </w:rPr>
  </w:style>
  <w:style w:type="character" w:styleId="Hipervnculo">
    <w:name w:val="Hyperlink"/>
    <w:rsid w:val="006210E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210E4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62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6210E4"/>
    <w:rPr>
      <w:sz w:val="22"/>
      <w:szCs w:val="22"/>
      <w:lang w:val="es-CO"/>
    </w:rPr>
  </w:style>
  <w:style w:type="character" w:customStyle="1" w:styleId="EncabezadoCar1">
    <w:name w:val="Encabezado Car1"/>
    <w:basedOn w:val="Fuentedeprrafopredeter"/>
    <w:link w:val="Encabezado"/>
    <w:uiPriority w:val="99"/>
    <w:rsid w:val="006210E4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6210E4"/>
    <w:pPr>
      <w:ind w:left="720"/>
      <w:contextualSpacing/>
    </w:pPr>
  </w:style>
  <w:style w:type="paragraph" w:styleId="Piedepgina">
    <w:name w:val="footer"/>
    <w:basedOn w:val="Normal"/>
    <w:link w:val="PiedepginaCar1"/>
    <w:uiPriority w:val="99"/>
    <w:unhideWhenUsed/>
    <w:rsid w:val="00621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210E4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</cp:lastModifiedBy>
  <cp:revision>2</cp:revision>
  <dcterms:created xsi:type="dcterms:W3CDTF">2018-03-05T18:03:00Z</dcterms:created>
  <dcterms:modified xsi:type="dcterms:W3CDTF">2018-03-05T18:03:00Z</dcterms:modified>
</cp:coreProperties>
</file>