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D3CB" w14:textId="77777777" w:rsidR="00E83F78" w:rsidRDefault="00E83F78" w:rsidP="00E83F78">
      <w:pPr>
        <w:pStyle w:val="Sinespaciado"/>
        <w:jc w:val="both"/>
      </w:pPr>
      <w:bookmarkStart w:id="0" w:name="_GoBack"/>
      <w:bookmarkEnd w:id="0"/>
      <w:r>
        <w:t xml:space="preserve">Ibagué, ____________del </w:t>
      </w:r>
      <w:proofErr w:type="spellStart"/>
      <w:r>
        <w:t>mes_____del</w:t>
      </w:r>
      <w:proofErr w:type="spellEnd"/>
      <w:r>
        <w:t xml:space="preserve"> año_____</w:t>
      </w:r>
    </w:p>
    <w:p w14:paraId="10BEDB6E" w14:textId="77777777" w:rsidR="00E83F78" w:rsidRDefault="00E83F78" w:rsidP="00E83F78">
      <w:pPr>
        <w:pStyle w:val="Sinespaciado"/>
        <w:jc w:val="both"/>
      </w:pPr>
    </w:p>
    <w:p w14:paraId="04F4C5C9" w14:textId="77777777" w:rsidR="00E83F78" w:rsidRPr="00E83F78" w:rsidRDefault="00E83F78" w:rsidP="00E83F78">
      <w:pPr>
        <w:pStyle w:val="Sinespaciado"/>
        <w:jc w:val="both"/>
      </w:pPr>
      <w:r w:rsidRPr="00E83F78">
        <w:t>Señores:</w:t>
      </w:r>
    </w:p>
    <w:p w14:paraId="3D5453B0" w14:textId="77777777" w:rsidR="00E83F78" w:rsidRPr="00E83F78" w:rsidRDefault="00E83F78" w:rsidP="00E83F78">
      <w:pPr>
        <w:pStyle w:val="Sinespaciado"/>
        <w:jc w:val="both"/>
        <w:rPr>
          <w:rFonts w:eastAsia="Calibri" w:cs="Arial"/>
        </w:rPr>
      </w:pPr>
      <w:r w:rsidRPr="00E83F78">
        <w:rPr>
          <w:rFonts w:eastAsia="Calibri" w:cs="Arial"/>
        </w:rPr>
        <w:t>CENTRO DE CONCILIACIÓN Y CONSULTORIO JURÍDICO “ALFONSO PALACIO RUDAS”</w:t>
      </w:r>
    </w:p>
    <w:p w14:paraId="671B4C18" w14:textId="77777777" w:rsidR="00E83F78" w:rsidRDefault="00E83F78" w:rsidP="00E83F78">
      <w:pPr>
        <w:pStyle w:val="Sinespaciado"/>
      </w:pPr>
      <w:r>
        <w:t>UNIVERSIDAD DEL TOLIMA</w:t>
      </w:r>
    </w:p>
    <w:p w14:paraId="1D4327A9" w14:textId="77777777" w:rsidR="00E83F78" w:rsidRPr="009508DD" w:rsidRDefault="00E83F78" w:rsidP="009508DD">
      <w:pPr>
        <w:pStyle w:val="Sinespaciado"/>
      </w:pPr>
      <w:r>
        <w:t>E.S.D.</w:t>
      </w:r>
    </w:p>
    <w:p w14:paraId="34554A4C" w14:textId="77777777" w:rsidR="00E83F78" w:rsidRDefault="00E83F78" w:rsidP="00E83F78">
      <w:pPr>
        <w:jc w:val="both"/>
      </w:pPr>
      <w:r>
        <w:t xml:space="preserve">Yo _____________________________________________________________________, mayor de edad y vecino de esta ciudad, identificado con cedula de ciudadanía No._________________ de _____________,  en calidad de usuario del Consultorio Jurídico y Centro de Conciliación de la UNIVERSIDAD DEL TOLIMA, manifiesto por medio de este documento, que me comprometo formalmente a cumplir los siguientes deberes mientras sea usuario y reciba atención por parte de esta institución. </w:t>
      </w:r>
    </w:p>
    <w:p w14:paraId="47101F86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 xml:space="preserve">Suministrar al Consultorio Jurídico y Centro de Conciliación información veraz que se me exija con fines judiciales, extrajudiciales y administrativo en lo relacionado con mi capacidad económica. Consecuente con este compromiso, manifiesto que para efectos del artículo 86 del código general del proceso, asumo libremente la responsabilidad penal, civil y las sanciones económicas impuestas por la ley en caso de suministrar por mi parte, una información carente de veracidad para los fines indicados y por consiguiente exonero de responsabilidad penal, civil o de cualquier índole al Consultorio Jurídico y Centro de Conciliación de la UNIVERSIDAD DEL TOLIMA y en particular al apoderado que representa mis intereses. </w:t>
      </w:r>
    </w:p>
    <w:p w14:paraId="50963052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 xml:space="preserve">A hacer entrega de manera oportuna al consultorio jurídico y centro de conciliación, la documentación y la información que se me solicite y a obtener una pronta y acertada asesoría. </w:t>
      </w:r>
    </w:p>
    <w:p w14:paraId="2CC88F0F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A asistir puntualmente a las audiencias señaladas en la ley en asuntos procesales y extraprocesales y asumir las consecuencias legales en caso de inasistencia.</w:t>
      </w:r>
    </w:p>
    <w:p w14:paraId="2525010D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A comunicar en forma inmediata al consultorio jurídico y centro de conciliación, verbalmente o por escrito, el cambio de residencia, de lugar de trabajo, número telefónico y toda aquella información relevante para el ejercicio de la defensa, a fin de obtener permanentemente información.</w:t>
      </w:r>
    </w:p>
    <w:p w14:paraId="17A617F5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A visitar periódicamente consultorio y centro de conciliación o a comunicarme telefónicamente o por cualquier medio idóneo, con el fin de enterarme del estado del caso radicado y a suministrar cualquier información adicional, útil para el existo de la gestión encomendada.</w:t>
      </w:r>
    </w:p>
    <w:p w14:paraId="59F1C960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A informar oportunamente al Consultorio Jurídico y Centro de Conciliación cualquier irregularidad o deficiente atención por parte del estudiante que atienda mí caso.</w:t>
      </w:r>
    </w:p>
    <w:p w14:paraId="2BC74AA2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A dar un trato respetuoso y digno al personal que labora en el consultorio jurídico y consultorio jurídico, especialmente al estudiante que me asesoría jurídicamente</w:t>
      </w:r>
    </w:p>
    <w:p w14:paraId="1786EBC4" w14:textId="77777777" w:rsidR="00E83F78" w:rsidRDefault="00E83F78" w:rsidP="00E83F7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 xml:space="preserve">A sufragar oportunamente los gastos que la actividad judicial o extrajudicial demande o manifestar la carencia de recursos para tal fin. </w:t>
      </w:r>
    </w:p>
    <w:p w14:paraId="2E0F798C" w14:textId="77777777" w:rsidR="00E83F78" w:rsidRDefault="00E83F78" w:rsidP="00E83F78">
      <w:pPr>
        <w:jc w:val="both"/>
      </w:pPr>
      <w:r>
        <w:t>En caso de incumplimiento a estos deberes mínimos, el consultorio jurídico y centro conciliación queda autorizado para dejar de prestar la asistencia jurídico que esté recibiendo y para renunciar de forma inmediata al poder, con las formalidades legales, en caso de que se trate de un asunto judicializado.</w:t>
      </w:r>
    </w:p>
    <w:p w14:paraId="22B6C44E" w14:textId="77777777" w:rsidR="00E83F78" w:rsidRDefault="00E83F78" w:rsidP="00E83F78">
      <w:pPr>
        <w:jc w:val="both"/>
      </w:pPr>
      <w:r>
        <w:t>Manifestó que el contenido de este documento fue leído y explicados por el estudiante que recepción mi caso</w:t>
      </w:r>
    </w:p>
    <w:p w14:paraId="5895B302" w14:textId="77777777" w:rsidR="00E83F78" w:rsidRDefault="00E83F78" w:rsidP="00E83F78">
      <w:pPr>
        <w:jc w:val="both"/>
      </w:pPr>
    </w:p>
    <w:p w14:paraId="0201494B" w14:textId="77777777" w:rsidR="00E83F78" w:rsidRDefault="00E83F78" w:rsidP="00E83F78">
      <w:pPr>
        <w:jc w:val="both"/>
      </w:pPr>
      <w:r>
        <w:t xml:space="preserve">Dado en Ibagué el día ____ del mes de _______ </w:t>
      </w:r>
      <w:proofErr w:type="spellStart"/>
      <w:r>
        <w:t>de</w:t>
      </w:r>
      <w:proofErr w:type="spellEnd"/>
      <w:r>
        <w:t xml:space="preserve"> ______.</w:t>
      </w:r>
    </w:p>
    <w:p w14:paraId="06657580" w14:textId="77777777" w:rsidR="00E83F78" w:rsidRDefault="00E83F78" w:rsidP="00E83F78">
      <w:pPr>
        <w:jc w:val="both"/>
      </w:pPr>
    </w:p>
    <w:tbl>
      <w:tblPr>
        <w:tblpPr w:leftFromText="141" w:rightFromText="141" w:vertAnchor="text" w:horzAnchor="page" w:tblpX="9516" w:tblpY="95"/>
        <w:tblW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E83F78" w14:paraId="584FAAF6" w14:textId="77777777" w:rsidTr="00C3275B">
        <w:trPr>
          <w:trHeight w:val="1832"/>
        </w:trPr>
        <w:tc>
          <w:tcPr>
            <w:tcW w:w="1842" w:type="dxa"/>
          </w:tcPr>
          <w:p w14:paraId="7D596C44" w14:textId="77777777" w:rsidR="00E83F78" w:rsidRDefault="00E83F78" w:rsidP="00C3275B">
            <w:pPr>
              <w:jc w:val="center"/>
            </w:pPr>
          </w:p>
          <w:p w14:paraId="6A9B6972" w14:textId="77777777" w:rsidR="00E83F78" w:rsidRDefault="00E83F78" w:rsidP="00C3275B">
            <w:pPr>
              <w:jc w:val="center"/>
            </w:pPr>
          </w:p>
          <w:p w14:paraId="67293BF7" w14:textId="77777777" w:rsidR="00E83F78" w:rsidRDefault="00E83F78" w:rsidP="00C3275B">
            <w:pPr>
              <w:jc w:val="center"/>
            </w:pPr>
          </w:p>
          <w:p w14:paraId="33EE4EBE" w14:textId="77777777" w:rsidR="00E83F78" w:rsidRDefault="00E83F78" w:rsidP="00C3275B">
            <w:pPr>
              <w:jc w:val="center"/>
            </w:pPr>
            <w:r>
              <w:t>Huella</w:t>
            </w:r>
          </w:p>
        </w:tc>
      </w:tr>
    </w:tbl>
    <w:p w14:paraId="035E7457" w14:textId="77777777" w:rsidR="00E83F78" w:rsidRPr="00DF20FF" w:rsidRDefault="00E83F78" w:rsidP="00E83F78">
      <w:pPr>
        <w:tabs>
          <w:tab w:val="left" w:pos="5520"/>
        </w:tabs>
        <w:spacing w:after="0" w:line="259" w:lineRule="auto"/>
        <w:rPr>
          <w:rFonts w:ascii="Arial" w:eastAsia="Calibri" w:hAnsi="Arial" w:cs="Arial"/>
          <w:b/>
        </w:rPr>
      </w:pPr>
    </w:p>
    <w:p w14:paraId="59A1E055" w14:textId="77777777" w:rsidR="00A77B18" w:rsidRDefault="00A77B18"/>
    <w:sectPr w:rsidR="00A77B18" w:rsidSect="007461D1">
      <w:headerReference w:type="default" r:id="rId7"/>
      <w:footerReference w:type="default" r:id="rId8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39EB" w14:textId="77777777" w:rsidR="0014294D" w:rsidRDefault="0014294D" w:rsidP="00E83F78">
      <w:pPr>
        <w:spacing w:after="0" w:line="240" w:lineRule="auto"/>
      </w:pPr>
      <w:r>
        <w:separator/>
      </w:r>
    </w:p>
  </w:endnote>
  <w:endnote w:type="continuationSeparator" w:id="0">
    <w:p w14:paraId="056ADB6E" w14:textId="77777777" w:rsidR="0014294D" w:rsidRDefault="0014294D" w:rsidP="00E8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769F" w14:textId="77777777" w:rsidR="00B80DBC" w:rsidRDefault="00A32F4B" w:rsidP="00E52E71">
    <w:pPr>
      <w:pStyle w:val="Piedepgina1"/>
      <w:jc w:val="center"/>
      <w:rPr>
        <w:rStyle w:val="nfasis"/>
      </w:rPr>
    </w:pPr>
    <w:r>
      <w:rPr>
        <w:rStyle w:val="nfasis"/>
      </w:rPr>
      <w:t>Calle 20 Sur N° 23A-144 barrio</w:t>
    </w:r>
    <w:r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Miramar. Tel: 2771212 Ext – 9799-9798</w:t>
    </w:r>
  </w:p>
  <w:p w14:paraId="06A4A83A" w14:textId="77777777" w:rsidR="00B80DBC" w:rsidRDefault="00A32F4B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Pr="000F7F7B">
        <w:rPr>
          <w:rStyle w:val="Hipervnculo"/>
        </w:rPr>
        <w:t>centrodeconciliacion@ut.edu.co</w:t>
      </w:r>
    </w:hyperlink>
    <w:r>
      <w:t xml:space="preserve"> </w:t>
    </w:r>
  </w:p>
  <w:p w14:paraId="75D67336" w14:textId="77777777" w:rsidR="00B80DBC" w:rsidRDefault="00A32F4B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98AAC81" wp14:editId="7808A228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</w:rPr>
      <w:t xml:space="preserve">Ibagué-Tolima  </w:t>
    </w:r>
  </w:p>
  <w:p w14:paraId="3F0EDD06" w14:textId="77777777" w:rsidR="00B80DBC" w:rsidRPr="00784B44" w:rsidRDefault="00A32F4B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7E41DBCD" wp14:editId="3F9A50AB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F324" w14:textId="77777777" w:rsidR="00B80DBC" w:rsidRPr="00DF1C2C" w:rsidRDefault="0014294D" w:rsidP="00E52E71">
    <w:pPr>
      <w:pStyle w:val="Piedepgina1"/>
      <w:jc w:val="center"/>
      <w:rPr>
        <w:rStyle w:val="nfasis"/>
      </w:rPr>
    </w:pPr>
  </w:p>
  <w:p w14:paraId="55197C40" w14:textId="77777777" w:rsidR="00B80DBC" w:rsidRDefault="0014294D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C0B7A" w14:textId="77777777" w:rsidR="0014294D" w:rsidRDefault="0014294D" w:rsidP="00E83F78">
      <w:pPr>
        <w:spacing w:after="0" w:line="240" w:lineRule="auto"/>
      </w:pPr>
      <w:r>
        <w:separator/>
      </w:r>
    </w:p>
  </w:footnote>
  <w:footnote w:type="continuationSeparator" w:id="0">
    <w:p w14:paraId="6EC4679C" w14:textId="77777777" w:rsidR="0014294D" w:rsidRDefault="0014294D" w:rsidP="00E8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B5FB" w14:textId="77777777" w:rsidR="0001463B" w:rsidRDefault="0014294D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680"/>
      <w:gridCol w:w="2489"/>
    </w:tblGrid>
    <w:tr w:rsidR="0001463B" w:rsidRPr="0001463B" w14:paraId="76380C66" w14:textId="77777777" w:rsidTr="00022692">
      <w:trPr>
        <w:cantSplit/>
        <w:trHeight w:val="274"/>
      </w:trPr>
      <w:tc>
        <w:tcPr>
          <w:tcW w:w="733" w:type="pct"/>
          <w:vMerge w:val="restart"/>
          <w:vAlign w:val="center"/>
        </w:tcPr>
        <w:p w14:paraId="4E6A40B7" w14:textId="77777777" w:rsidR="0001463B" w:rsidRPr="0001463B" w:rsidRDefault="00A32F4B" w:rsidP="000C3623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2B890709" wp14:editId="42DFAA07">
                <wp:extent cx="703385" cy="800100"/>
                <wp:effectExtent l="0" t="0" r="190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627" cy="8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pct"/>
          <w:vMerge w:val="restart"/>
          <w:vAlign w:val="center"/>
        </w:tcPr>
        <w:p w14:paraId="5D4180D9" w14:textId="77777777" w:rsidR="000C3623" w:rsidRPr="00022692" w:rsidRDefault="00A32F4B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022692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14:paraId="34F8F2E7" w14:textId="77777777" w:rsidR="0001463B" w:rsidRPr="0001463B" w:rsidRDefault="00E83F78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>ACTA DE COMPROMISO USUARIO</w:t>
          </w:r>
        </w:p>
      </w:tc>
      <w:tc>
        <w:tcPr>
          <w:tcW w:w="1300" w:type="pct"/>
          <w:vAlign w:val="center"/>
        </w:tcPr>
        <w:p w14:paraId="4D8B5B3D" w14:textId="77777777" w:rsidR="0001463B" w:rsidRPr="000C3623" w:rsidRDefault="00A32F4B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proofErr w:type="spellStart"/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>Página</w:t>
          </w:r>
          <w:proofErr w:type="spellEnd"/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PAGE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D40D88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1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de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NUMPAGES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D40D88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2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</w:p>
      </w:tc>
    </w:tr>
    <w:tr w:rsidR="000C3623" w:rsidRPr="0001463B" w14:paraId="78D80486" w14:textId="77777777" w:rsidTr="00022692">
      <w:trPr>
        <w:cantSplit/>
        <w:trHeight w:val="276"/>
      </w:trPr>
      <w:tc>
        <w:tcPr>
          <w:tcW w:w="733" w:type="pct"/>
          <w:vMerge/>
        </w:tcPr>
        <w:p w14:paraId="5F408BB4" w14:textId="77777777" w:rsidR="000C3623" w:rsidRPr="0001463B" w:rsidRDefault="0014294D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4A3C72E6" w14:textId="77777777" w:rsidR="000C3623" w:rsidRPr="0001463B" w:rsidRDefault="0014294D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0C10BAB9" w14:textId="77777777" w:rsidR="000C3623" w:rsidRPr="000C3623" w:rsidRDefault="00E83F78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proofErr w:type="spellStart"/>
          <w:r>
            <w:rPr>
              <w:rFonts w:ascii="Arial" w:eastAsia="Calibri" w:hAnsi="Arial" w:cs="Times New Roman"/>
              <w:sz w:val="20"/>
              <w:szCs w:val="24"/>
              <w:lang w:val="en-GB"/>
            </w:rPr>
            <w:t>Código</w:t>
          </w:r>
          <w:proofErr w:type="spellEnd"/>
          <w:r>
            <w:rPr>
              <w:rFonts w:ascii="Arial" w:eastAsia="Calibri" w:hAnsi="Arial" w:cs="Times New Roman"/>
              <w:sz w:val="20"/>
              <w:szCs w:val="24"/>
              <w:lang w:val="en-GB"/>
            </w:rPr>
            <w:t>: PS-P46-F22</w:t>
          </w:r>
        </w:p>
      </w:tc>
    </w:tr>
    <w:tr w:rsidR="000C3623" w:rsidRPr="0001463B" w14:paraId="4A85435A" w14:textId="77777777" w:rsidTr="00022692">
      <w:trPr>
        <w:cantSplit/>
        <w:trHeight w:val="267"/>
      </w:trPr>
      <w:tc>
        <w:tcPr>
          <w:tcW w:w="733" w:type="pct"/>
          <w:vMerge/>
        </w:tcPr>
        <w:p w14:paraId="12328729" w14:textId="77777777" w:rsidR="000C3623" w:rsidRPr="0001463B" w:rsidRDefault="0014294D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3777FAC0" w14:textId="77777777" w:rsidR="000C3623" w:rsidRPr="0001463B" w:rsidRDefault="0014294D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10DB5CD6" w14:textId="77777777" w:rsidR="000C3623" w:rsidRPr="000C3623" w:rsidRDefault="00A32F4B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>Versión: 0</w:t>
          </w:r>
          <w:r w:rsidR="00E83F78">
            <w:rPr>
              <w:rFonts w:ascii="Arial" w:eastAsia="Calibri" w:hAnsi="Arial" w:cs="Times New Roman"/>
              <w:sz w:val="20"/>
              <w:szCs w:val="24"/>
            </w:rPr>
            <w:t>1</w:t>
          </w:r>
        </w:p>
      </w:tc>
    </w:tr>
    <w:tr w:rsidR="0001463B" w:rsidRPr="0001463B" w14:paraId="35D14F19" w14:textId="77777777" w:rsidTr="00022692">
      <w:trPr>
        <w:cantSplit/>
        <w:trHeight w:val="129"/>
      </w:trPr>
      <w:tc>
        <w:tcPr>
          <w:tcW w:w="733" w:type="pct"/>
          <w:vMerge/>
        </w:tcPr>
        <w:p w14:paraId="7575A3B7" w14:textId="77777777" w:rsidR="0001463B" w:rsidRPr="0001463B" w:rsidRDefault="0014294D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67" w:type="pct"/>
          <w:vMerge/>
        </w:tcPr>
        <w:p w14:paraId="3D16A362" w14:textId="77777777" w:rsidR="0001463B" w:rsidRPr="0001463B" w:rsidRDefault="0014294D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00" w:type="pct"/>
          <w:vAlign w:val="center"/>
        </w:tcPr>
        <w:p w14:paraId="2886C2D7" w14:textId="77777777" w:rsidR="000C3623" w:rsidRDefault="00A32F4B" w:rsidP="0001463B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 xml:space="preserve">Fecha de Aprobación: </w:t>
          </w:r>
        </w:p>
        <w:p w14:paraId="54ED7C95" w14:textId="77777777" w:rsidR="0001463B" w:rsidRPr="000C3623" w:rsidRDefault="00E83F78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>
            <w:rPr>
              <w:rFonts w:ascii="Arial" w:eastAsia="Calibri" w:hAnsi="Arial" w:cs="Times New Roman"/>
              <w:sz w:val="20"/>
              <w:szCs w:val="24"/>
            </w:rPr>
            <w:t>06</w:t>
          </w:r>
          <w:r w:rsidR="00A32F4B" w:rsidRPr="000C3623">
            <w:rPr>
              <w:rFonts w:ascii="Arial" w:eastAsia="Calibri" w:hAnsi="Arial" w:cs="Times New Roman"/>
              <w:sz w:val="20"/>
              <w:szCs w:val="24"/>
            </w:rPr>
            <w:t>-0</w:t>
          </w:r>
          <w:r>
            <w:rPr>
              <w:rFonts w:ascii="Arial" w:eastAsia="Calibri" w:hAnsi="Arial" w:cs="Times New Roman"/>
              <w:sz w:val="20"/>
              <w:szCs w:val="24"/>
            </w:rPr>
            <w:t>3</w:t>
          </w:r>
          <w:r w:rsidR="00A32F4B" w:rsidRPr="000C3623">
            <w:rPr>
              <w:rFonts w:ascii="Arial" w:eastAsia="Calibri" w:hAnsi="Arial" w:cs="Times New Roman"/>
              <w:sz w:val="20"/>
              <w:szCs w:val="24"/>
            </w:rPr>
            <w:t>-201</w:t>
          </w:r>
          <w:r>
            <w:rPr>
              <w:rFonts w:ascii="Arial" w:eastAsia="Calibri" w:hAnsi="Arial" w:cs="Times New Roman"/>
              <w:sz w:val="20"/>
              <w:szCs w:val="24"/>
            </w:rPr>
            <w:t>8</w:t>
          </w:r>
        </w:p>
      </w:tc>
    </w:tr>
  </w:tbl>
  <w:p w14:paraId="39D44C4C" w14:textId="77777777" w:rsidR="00B80DBC" w:rsidRDefault="00A32F4B" w:rsidP="000C3623">
    <w:pPr>
      <w:pStyle w:val="Encabezado"/>
      <w:tabs>
        <w:tab w:val="clear" w:pos="4419"/>
        <w:tab w:val="clear" w:pos="8838"/>
        <w:tab w:val="left" w:pos="3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7307"/>
    <w:multiLevelType w:val="hybridMultilevel"/>
    <w:tmpl w:val="EA58C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8"/>
    <w:rsid w:val="0014294D"/>
    <w:rsid w:val="00816E1D"/>
    <w:rsid w:val="009508DD"/>
    <w:rsid w:val="00A32F4B"/>
    <w:rsid w:val="00A77B18"/>
    <w:rsid w:val="00D40D88"/>
    <w:rsid w:val="00E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90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78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83F78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next w:val="Piedepgina"/>
    <w:link w:val="PiedepginaCar"/>
    <w:unhideWhenUsed/>
    <w:rsid w:val="00E8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E83F78"/>
    <w:rPr>
      <w:sz w:val="22"/>
      <w:szCs w:val="22"/>
      <w:lang w:val="es-CO"/>
    </w:rPr>
  </w:style>
  <w:style w:type="character" w:styleId="nfasis">
    <w:name w:val="Emphasis"/>
    <w:qFormat/>
    <w:rsid w:val="00E83F78"/>
    <w:rPr>
      <w:i/>
      <w:iCs/>
    </w:rPr>
  </w:style>
  <w:style w:type="character" w:styleId="Hipervnculo">
    <w:name w:val="Hyperlink"/>
    <w:rsid w:val="00E83F7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E83F78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E8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E83F78"/>
    <w:rPr>
      <w:sz w:val="22"/>
      <w:szCs w:val="22"/>
      <w:lang w:val="es-CO"/>
    </w:rPr>
  </w:style>
  <w:style w:type="character" w:customStyle="1" w:styleId="EncabezadoCar1">
    <w:name w:val="Encabezado Car1"/>
    <w:basedOn w:val="Fuentedeprrafopredeter"/>
    <w:link w:val="Encabezado"/>
    <w:uiPriority w:val="99"/>
    <w:rsid w:val="00E83F78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E83F78"/>
    <w:pPr>
      <w:ind w:left="720"/>
      <w:contextualSpacing/>
    </w:pPr>
  </w:style>
  <w:style w:type="paragraph" w:styleId="Piedepgina">
    <w:name w:val="footer"/>
    <w:basedOn w:val="Normal"/>
    <w:link w:val="PiedepginaCar1"/>
    <w:uiPriority w:val="99"/>
    <w:unhideWhenUsed/>
    <w:rsid w:val="00E83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E83F78"/>
    <w:rPr>
      <w:sz w:val="22"/>
      <w:szCs w:val="22"/>
      <w:lang w:val="es-CO"/>
    </w:rPr>
  </w:style>
  <w:style w:type="paragraph" w:styleId="Sinespaciado">
    <w:name w:val="No Spacing"/>
    <w:uiPriority w:val="1"/>
    <w:qFormat/>
    <w:rsid w:val="00E83F78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</cp:lastModifiedBy>
  <cp:revision>2</cp:revision>
  <dcterms:created xsi:type="dcterms:W3CDTF">2018-03-05T18:02:00Z</dcterms:created>
  <dcterms:modified xsi:type="dcterms:W3CDTF">2018-03-05T18:02:00Z</dcterms:modified>
</cp:coreProperties>
</file>