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B459" w14:textId="77777777" w:rsidR="003A7243" w:rsidRPr="00AD3E71" w:rsidRDefault="003A7243" w:rsidP="003A724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AD3E71">
        <w:rPr>
          <w:rFonts w:ascii="Arial" w:eastAsia="Calibri" w:hAnsi="Arial" w:cs="Arial"/>
          <w:b/>
          <w:sz w:val="20"/>
          <w:szCs w:val="20"/>
        </w:rPr>
        <w:t xml:space="preserve">CENTRO DE CONCILIACION “ALFONSO PALACIO RUDAS” </w:t>
      </w:r>
    </w:p>
    <w:p w14:paraId="5C6F8DF3" w14:textId="77777777" w:rsidR="003A7243" w:rsidRPr="00AD3E71" w:rsidRDefault="003A7243" w:rsidP="003A724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DE LA UNIVERSIDAD DEL TOLIMA</w:t>
      </w:r>
    </w:p>
    <w:p w14:paraId="3EA59864" w14:textId="77777777" w:rsidR="003A7243" w:rsidRPr="00AD3E71" w:rsidRDefault="003A7243" w:rsidP="003A724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RESOLUCION APROBATORIA DE FUNCIONAMIENTO Nº 0172 del 12 de Marzo de 2015</w:t>
      </w:r>
    </w:p>
    <w:p w14:paraId="71D40A7E" w14:textId="77777777" w:rsidR="003A7243" w:rsidRPr="00AD3E71" w:rsidRDefault="003A7243" w:rsidP="003A724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3E71">
        <w:rPr>
          <w:rFonts w:ascii="Arial" w:eastAsia="Calibri" w:hAnsi="Arial" w:cs="Arial"/>
          <w:b/>
          <w:sz w:val="20"/>
          <w:szCs w:val="20"/>
        </w:rPr>
        <w:t>DEL MINISTERIO DE JUSTICIA Y DEL DERECHO</w:t>
      </w:r>
    </w:p>
    <w:p w14:paraId="6EA37FA1" w14:textId="77777777" w:rsidR="003A7243" w:rsidRDefault="003A7243" w:rsidP="003A7243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11642712" w14:textId="77777777" w:rsidR="003A7243" w:rsidRPr="007461D1" w:rsidRDefault="003A7243" w:rsidP="003A7243">
      <w:pPr>
        <w:spacing w:after="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ACUERDO DE CONCILIACIÓN PARCIAL No._____ DE 20___</w:t>
      </w:r>
    </w:p>
    <w:p w14:paraId="4A3BA073" w14:textId="77777777" w:rsidR="003A7243" w:rsidRPr="007461D1" w:rsidRDefault="003A7243" w:rsidP="003A7243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6C873D7B" w14:textId="77777777" w:rsidR="003A7243" w:rsidRPr="007461D1" w:rsidRDefault="003A7243" w:rsidP="003A7243">
      <w:pPr>
        <w:pStyle w:val="Prrafodelista"/>
        <w:numPr>
          <w:ilvl w:val="0"/>
          <w:numId w:val="1"/>
        </w:num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IDENTIFICACION DE LAS PARTES</w:t>
      </w:r>
      <w:r>
        <w:rPr>
          <w:rFonts w:ascii="Arial" w:eastAsia="Calibri" w:hAnsi="Arial" w:cs="Arial"/>
          <w:b/>
        </w:rPr>
        <w:t xml:space="preserve"> Y EL CONCILIADOR</w:t>
      </w:r>
    </w:p>
    <w:p w14:paraId="1B4E927E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laconcuadrcula1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3A7243" w:rsidRPr="007461D1" w14:paraId="0A3E7CDA" w14:textId="77777777" w:rsidTr="00C3275B">
        <w:trPr>
          <w:trHeight w:val="421"/>
        </w:trPr>
        <w:tc>
          <w:tcPr>
            <w:tcW w:w="9022" w:type="dxa"/>
          </w:tcPr>
          <w:p w14:paraId="3056BA86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CONVOCANTE:  </w:t>
            </w:r>
          </w:p>
        </w:tc>
      </w:tr>
      <w:tr w:rsidR="003A7243" w:rsidRPr="007461D1" w14:paraId="668A61A8" w14:textId="77777777" w:rsidTr="00C3275B">
        <w:trPr>
          <w:trHeight w:val="398"/>
        </w:trPr>
        <w:tc>
          <w:tcPr>
            <w:tcW w:w="9022" w:type="dxa"/>
          </w:tcPr>
          <w:p w14:paraId="1A486654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CÉDULA DE CIUDADANÍA: </w:t>
            </w:r>
          </w:p>
        </w:tc>
      </w:tr>
      <w:tr w:rsidR="003A7243" w:rsidRPr="007461D1" w14:paraId="29678533" w14:textId="77777777" w:rsidTr="00C3275B">
        <w:trPr>
          <w:trHeight w:val="421"/>
        </w:trPr>
        <w:tc>
          <w:tcPr>
            <w:tcW w:w="9022" w:type="dxa"/>
          </w:tcPr>
          <w:p w14:paraId="65D14C43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DIRECCIÓN: </w:t>
            </w:r>
          </w:p>
        </w:tc>
      </w:tr>
      <w:tr w:rsidR="003A7243" w:rsidRPr="007461D1" w14:paraId="2679DDAB" w14:textId="77777777" w:rsidTr="00C3275B">
        <w:trPr>
          <w:trHeight w:val="398"/>
        </w:trPr>
        <w:tc>
          <w:tcPr>
            <w:tcW w:w="9022" w:type="dxa"/>
          </w:tcPr>
          <w:p w14:paraId="036DCDB9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TELÉFONO: </w:t>
            </w:r>
          </w:p>
        </w:tc>
      </w:tr>
      <w:tr w:rsidR="003A7243" w:rsidRPr="007461D1" w14:paraId="3B3ED3FA" w14:textId="77777777" w:rsidTr="00C3275B">
        <w:trPr>
          <w:trHeight w:val="421"/>
        </w:trPr>
        <w:tc>
          <w:tcPr>
            <w:tcW w:w="9022" w:type="dxa"/>
          </w:tcPr>
          <w:p w14:paraId="2C39AA16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CORREO ELECTRÓNICO: </w:t>
            </w:r>
          </w:p>
        </w:tc>
      </w:tr>
      <w:tr w:rsidR="003A7243" w:rsidRPr="007461D1" w14:paraId="45683716" w14:textId="77777777" w:rsidTr="00C3275B">
        <w:trPr>
          <w:trHeight w:val="459"/>
        </w:trPr>
        <w:tc>
          <w:tcPr>
            <w:tcW w:w="9022" w:type="dxa"/>
          </w:tcPr>
          <w:p w14:paraId="7456EA52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CONVOCADO (S): </w:t>
            </w:r>
          </w:p>
        </w:tc>
      </w:tr>
      <w:tr w:rsidR="003A7243" w:rsidRPr="007461D1" w14:paraId="4E9755CF" w14:textId="77777777" w:rsidTr="00C3275B">
        <w:trPr>
          <w:trHeight w:val="421"/>
        </w:trPr>
        <w:tc>
          <w:tcPr>
            <w:tcW w:w="9022" w:type="dxa"/>
          </w:tcPr>
          <w:p w14:paraId="4A162507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</w:rPr>
              <w:t xml:space="preserve">: </w:t>
            </w:r>
          </w:p>
        </w:tc>
      </w:tr>
      <w:tr w:rsidR="003A7243" w:rsidRPr="007461D1" w14:paraId="5682D31D" w14:textId="77777777" w:rsidTr="00C3275B">
        <w:trPr>
          <w:trHeight w:val="421"/>
        </w:trPr>
        <w:tc>
          <w:tcPr>
            <w:tcW w:w="9022" w:type="dxa"/>
          </w:tcPr>
          <w:p w14:paraId="1EC3BEFE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DIRECCIÓN: </w:t>
            </w:r>
          </w:p>
        </w:tc>
      </w:tr>
      <w:tr w:rsidR="003A7243" w:rsidRPr="007461D1" w14:paraId="701968F4" w14:textId="77777777" w:rsidTr="00C3275B">
        <w:trPr>
          <w:trHeight w:val="421"/>
        </w:trPr>
        <w:tc>
          <w:tcPr>
            <w:tcW w:w="9022" w:type="dxa"/>
          </w:tcPr>
          <w:p w14:paraId="73E9EC41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TELÉFONO: </w:t>
            </w:r>
          </w:p>
        </w:tc>
      </w:tr>
      <w:tr w:rsidR="003A7243" w:rsidRPr="007461D1" w14:paraId="34D62D64" w14:textId="77777777" w:rsidTr="00C3275B">
        <w:trPr>
          <w:trHeight w:val="398"/>
        </w:trPr>
        <w:tc>
          <w:tcPr>
            <w:tcW w:w="9022" w:type="dxa"/>
          </w:tcPr>
          <w:p w14:paraId="19DC55D9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FECHA DE SOLICITUD: </w:t>
            </w:r>
          </w:p>
        </w:tc>
      </w:tr>
      <w:tr w:rsidR="003A7243" w:rsidRPr="007461D1" w14:paraId="41459999" w14:textId="77777777" w:rsidTr="00C3275B">
        <w:trPr>
          <w:trHeight w:val="431"/>
        </w:trPr>
        <w:tc>
          <w:tcPr>
            <w:tcW w:w="9022" w:type="dxa"/>
          </w:tcPr>
          <w:p w14:paraId="17981AB7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FECHA DE CONVOCATORIA: </w:t>
            </w:r>
          </w:p>
        </w:tc>
      </w:tr>
      <w:tr w:rsidR="003A7243" w:rsidRPr="007461D1" w14:paraId="110F3817" w14:textId="77777777" w:rsidTr="00C3275B">
        <w:trPr>
          <w:trHeight w:val="421"/>
        </w:trPr>
        <w:tc>
          <w:tcPr>
            <w:tcW w:w="9022" w:type="dxa"/>
          </w:tcPr>
          <w:p w14:paraId="2622687D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FECHA DE AUDIENCIA:</w:t>
            </w:r>
          </w:p>
        </w:tc>
      </w:tr>
      <w:tr w:rsidR="003A7243" w:rsidRPr="007461D1" w14:paraId="3D0FDA5B" w14:textId="77777777" w:rsidTr="00C3275B">
        <w:trPr>
          <w:trHeight w:val="398"/>
        </w:trPr>
        <w:tc>
          <w:tcPr>
            <w:tcW w:w="9022" w:type="dxa"/>
          </w:tcPr>
          <w:p w14:paraId="0FE77212" w14:textId="77777777" w:rsidR="003A7243" w:rsidRPr="007461D1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HORA: </w:t>
            </w:r>
          </w:p>
        </w:tc>
      </w:tr>
      <w:tr w:rsidR="003A7243" w:rsidRPr="007461D1" w14:paraId="2CC2E8ED" w14:textId="77777777" w:rsidTr="00C3275B">
        <w:trPr>
          <w:trHeight w:val="574"/>
        </w:trPr>
        <w:tc>
          <w:tcPr>
            <w:tcW w:w="9022" w:type="dxa"/>
          </w:tcPr>
          <w:p w14:paraId="2438A948" w14:textId="77777777" w:rsidR="003A7243" w:rsidRPr="007461D1" w:rsidRDefault="003A7243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LUGAR:</w:t>
            </w:r>
            <w:r w:rsidRPr="007461D1">
              <w:rPr>
                <w:rFonts w:ascii="Arial" w:eastAsia="Calibri" w:hAnsi="Arial" w:cs="Arial"/>
              </w:rPr>
              <w:t xml:space="preserve"> SEDE CENTRO DE CONCILIACIÓN “ALFONSO PALACIO RUDAS" DE LA  UNIVERSIDAD DEL TOLIMA</w:t>
            </w:r>
          </w:p>
        </w:tc>
      </w:tr>
      <w:tr w:rsidR="003A7243" w:rsidRPr="007461D1" w14:paraId="1BFAB6EA" w14:textId="77777777" w:rsidTr="00C3275B">
        <w:trPr>
          <w:trHeight w:val="398"/>
        </w:trPr>
        <w:tc>
          <w:tcPr>
            <w:tcW w:w="9022" w:type="dxa"/>
          </w:tcPr>
          <w:p w14:paraId="4C6EA7A9" w14:textId="77777777" w:rsidR="003A7243" w:rsidRPr="007461D1" w:rsidRDefault="003A7243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 xml:space="preserve">CONCILIADOR(A): </w:t>
            </w:r>
          </w:p>
          <w:p w14:paraId="4C22D6E2" w14:textId="77777777" w:rsidR="003A7243" w:rsidRDefault="003A7243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</w:rPr>
              <w:t xml:space="preserve">: </w:t>
            </w:r>
          </w:p>
          <w:p w14:paraId="6F9A89CB" w14:textId="77777777" w:rsidR="003A7243" w:rsidRDefault="003A7243" w:rsidP="00C3275B">
            <w:pPr>
              <w:rPr>
                <w:rFonts w:ascii="Arial" w:eastAsia="Calibri" w:hAnsi="Arial" w:cs="Arial"/>
                <w:b/>
              </w:rPr>
            </w:pPr>
            <w:r w:rsidRPr="007461D1">
              <w:rPr>
                <w:rFonts w:ascii="Arial" w:eastAsia="Calibri" w:hAnsi="Arial" w:cs="Arial"/>
                <w:b/>
              </w:rPr>
              <w:t>CÓDIGO DE CONCILIADOR (A):</w:t>
            </w:r>
          </w:p>
          <w:p w14:paraId="16A52DF4" w14:textId="77777777" w:rsidR="003A7243" w:rsidRPr="007461D1" w:rsidRDefault="003A7243" w:rsidP="00C327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NOMBRES Y APELLIDOS DEL ESTUDIANTE: </w:t>
            </w:r>
          </w:p>
          <w:p w14:paraId="59E0B132" w14:textId="77777777" w:rsidR="003A7243" w:rsidRPr="007461D1" w:rsidRDefault="003A7243" w:rsidP="00C3275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CÓDIGO ESTUDIANTIL:</w:t>
            </w:r>
          </w:p>
        </w:tc>
      </w:tr>
      <w:tr w:rsidR="003A7243" w:rsidRPr="007461D1" w14:paraId="39217CC8" w14:textId="77777777" w:rsidTr="00C3275B">
        <w:trPr>
          <w:trHeight w:val="421"/>
        </w:trPr>
        <w:tc>
          <w:tcPr>
            <w:tcW w:w="9022" w:type="dxa"/>
          </w:tcPr>
          <w:p w14:paraId="7C47EA1F" w14:textId="77777777" w:rsidR="003A7243" w:rsidRDefault="003A7243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DIRECTOR</w:t>
            </w:r>
            <w:r>
              <w:rPr>
                <w:rFonts w:ascii="Arial" w:eastAsia="Calibri" w:hAnsi="Arial" w:cs="Arial"/>
                <w:b/>
              </w:rPr>
              <w:t>(</w:t>
            </w:r>
            <w:r w:rsidRPr="007461D1">
              <w:rPr>
                <w:rFonts w:ascii="Arial" w:eastAsia="Calibri" w:hAnsi="Arial" w:cs="Arial"/>
                <w:b/>
              </w:rPr>
              <w:t>A</w:t>
            </w:r>
            <w:r>
              <w:rPr>
                <w:rFonts w:ascii="Arial" w:eastAsia="Calibri" w:hAnsi="Arial" w:cs="Arial"/>
                <w:b/>
              </w:rPr>
              <w:t>)</w:t>
            </w:r>
            <w:r w:rsidRPr="007461D1">
              <w:rPr>
                <w:rFonts w:ascii="Arial" w:eastAsia="Calibri" w:hAnsi="Arial" w:cs="Arial"/>
                <w:b/>
              </w:rPr>
              <w:t xml:space="preserve"> DEL CENTRO DE CONCILIACIÓN:</w:t>
            </w:r>
            <w:r w:rsidRPr="007461D1">
              <w:rPr>
                <w:rFonts w:ascii="Arial" w:eastAsia="Calibri" w:hAnsi="Arial" w:cs="Arial"/>
              </w:rPr>
              <w:t xml:space="preserve"> </w:t>
            </w:r>
          </w:p>
          <w:p w14:paraId="6DEDB386" w14:textId="77777777" w:rsidR="003A7243" w:rsidRPr="007461D1" w:rsidRDefault="003A7243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CÉDULA DE CIUDADANÍA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14:paraId="530D1D14" w14:textId="77777777" w:rsidR="003A7243" w:rsidRPr="007461D1" w:rsidRDefault="003A7243" w:rsidP="00C3275B">
            <w:pPr>
              <w:rPr>
                <w:rFonts w:ascii="Arial" w:eastAsia="Calibri" w:hAnsi="Arial" w:cs="Arial"/>
              </w:rPr>
            </w:pPr>
            <w:r w:rsidRPr="007461D1">
              <w:rPr>
                <w:rFonts w:ascii="Arial" w:eastAsia="Calibri" w:hAnsi="Arial" w:cs="Arial"/>
                <w:b/>
              </w:rPr>
              <w:t>TARJETA PROFESIONAL:</w:t>
            </w:r>
            <w:r w:rsidRPr="007461D1">
              <w:rPr>
                <w:rFonts w:ascii="Arial" w:eastAsia="Calibri" w:hAnsi="Arial" w:cs="Arial"/>
              </w:rPr>
              <w:t xml:space="preserve"> DEL CONSEJO SUPERIOR DE JUDICATURA</w:t>
            </w:r>
          </w:p>
        </w:tc>
      </w:tr>
    </w:tbl>
    <w:p w14:paraId="54BCC971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</w:rPr>
      </w:pPr>
    </w:p>
    <w:p w14:paraId="6988C426" w14:textId="77777777" w:rsidR="003A7243" w:rsidRPr="007461D1" w:rsidRDefault="003A7243" w:rsidP="003A7243">
      <w:pPr>
        <w:spacing w:after="160" w:line="259" w:lineRule="auto"/>
        <w:jc w:val="both"/>
        <w:rPr>
          <w:rFonts w:ascii="Arial" w:eastAsia="Calibri" w:hAnsi="Arial" w:cs="Arial"/>
        </w:rPr>
      </w:pPr>
      <w:r w:rsidRPr="005E777E">
        <w:rPr>
          <w:rFonts w:ascii="Arial" w:eastAsia="Calibri" w:hAnsi="Arial" w:cs="Arial"/>
        </w:rPr>
        <w:lastRenderedPageBreak/>
        <w:t xml:space="preserve">En la ciudad de  Ibagué en la hora y fecha como aparece en el encabezado </w:t>
      </w:r>
      <w:r>
        <w:rPr>
          <w:rFonts w:ascii="Arial" w:eastAsia="Calibri" w:hAnsi="Arial" w:cs="Arial"/>
        </w:rPr>
        <w:t>el</w:t>
      </w:r>
      <w:r w:rsidRPr="007461D1">
        <w:rPr>
          <w:rFonts w:ascii="Arial" w:eastAsia="Calibri" w:hAnsi="Arial" w:cs="Arial"/>
        </w:rPr>
        <w:t xml:space="preserve"> suscrit</w:t>
      </w:r>
      <w:r>
        <w:rPr>
          <w:rFonts w:ascii="Arial" w:eastAsia="Calibri" w:hAnsi="Arial" w:cs="Arial"/>
        </w:rPr>
        <w:t>o</w:t>
      </w:r>
      <w:r w:rsidRPr="007461D1">
        <w:rPr>
          <w:rFonts w:ascii="Arial" w:eastAsia="Calibri" w:hAnsi="Arial" w:cs="Arial"/>
        </w:rPr>
        <w:t xml:space="preserve"> conciliador</w:t>
      </w:r>
      <w:r>
        <w:rPr>
          <w:rFonts w:ascii="Arial" w:eastAsia="Calibri" w:hAnsi="Arial" w:cs="Arial"/>
        </w:rPr>
        <w:t xml:space="preserve">, </w:t>
      </w:r>
      <w:r w:rsidRPr="007461D1">
        <w:rPr>
          <w:rFonts w:ascii="Arial" w:eastAsia="Calibri" w:hAnsi="Arial" w:cs="Arial"/>
        </w:rPr>
        <w:t>de conformidad con las facultades establecidas en el artículo 2° de la Ley 640 de 2001 expide la presente ACTA DE CONCILIACIÓN</w:t>
      </w:r>
      <w:r w:rsidR="00587249">
        <w:rPr>
          <w:rFonts w:ascii="Arial" w:eastAsia="Calibri" w:hAnsi="Arial" w:cs="Arial"/>
        </w:rPr>
        <w:t xml:space="preserve"> PARCIAL</w:t>
      </w:r>
      <w:r w:rsidRPr="007461D1">
        <w:rPr>
          <w:rFonts w:ascii="Arial" w:eastAsia="Calibri" w:hAnsi="Arial" w:cs="Arial"/>
        </w:rPr>
        <w:t xml:space="preserve"> con fundamento en lo siguiente:</w:t>
      </w:r>
    </w:p>
    <w:p w14:paraId="3ED9C650" w14:textId="77777777" w:rsidR="003A7243" w:rsidRDefault="003A7243" w:rsidP="003A724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461D1">
        <w:rPr>
          <w:rFonts w:ascii="Arial" w:eastAsia="Calibri" w:hAnsi="Arial" w:cs="Arial"/>
        </w:rPr>
        <w:t>En este Centro de Conciliación se presentó una solicitud de conciliación  escrita el día</w:t>
      </w:r>
      <w:r>
        <w:rPr>
          <w:rFonts w:ascii="Arial" w:eastAsia="Calibri" w:hAnsi="Arial" w:cs="Arial"/>
        </w:rPr>
        <w:t xml:space="preserve">:______ del mes_______ </w:t>
      </w:r>
      <w:r w:rsidRPr="007461D1">
        <w:rPr>
          <w:rFonts w:ascii="Arial" w:eastAsia="Calibri" w:hAnsi="Arial" w:cs="Arial"/>
        </w:rPr>
        <w:t>del año</w:t>
      </w:r>
      <w:r>
        <w:rPr>
          <w:rFonts w:ascii="Arial" w:eastAsia="Calibri" w:hAnsi="Arial" w:cs="Arial"/>
        </w:rPr>
        <w:t>_____ por el</w:t>
      </w:r>
      <w:r w:rsidRPr="007461D1">
        <w:rPr>
          <w:rFonts w:ascii="Arial" w:eastAsia="Calibri" w:hAnsi="Arial" w:cs="Arial"/>
        </w:rPr>
        <w:t xml:space="preserve"> CONVOCANTE</w:t>
      </w:r>
      <w:r>
        <w:rPr>
          <w:rFonts w:ascii="Arial" w:eastAsia="Calibri" w:hAnsi="Arial" w:cs="Arial"/>
        </w:rPr>
        <w:t>:_____________________________,</w:t>
      </w:r>
      <w:r w:rsidRPr="007461D1">
        <w:rPr>
          <w:rFonts w:ascii="Arial" w:eastAsia="Calibri" w:hAnsi="Arial" w:cs="Arial"/>
        </w:rPr>
        <w:t xml:space="preserve"> para</w:t>
      </w:r>
      <w:r>
        <w:rPr>
          <w:rFonts w:ascii="Arial" w:eastAsia="Calibri" w:hAnsi="Arial" w:cs="Arial"/>
        </w:rPr>
        <w:t xml:space="preserve"> solucionar un conflicto con el CONVOCADO</w:t>
      </w:r>
      <w:r>
        <w:rPr>
          <w:rFonts w:ascii="Arial" w:eastAsia="Calibri" w:hAnsi="Arial" w:cs="Arial"/>
          <w:b/>
          <w:sz w:val="20"/>
          <w:szCs w:val="20"/>
        </w:rPr>
        <w:t>:_______________________________</w:t>
      </w:r>
      <w:r w:rsidRPr="007461D1">
        <w:rPr>
          <w:rFonts w:ascii="Arial" w:eastAsia="Calibri" w:hAnsi="Arial" w:cs="Arial"/>
        </w:rPr>
        <w:t>, para lo cual se fijó la fecha y hora antes señaladas; comparecieron las personas señaladas a las instalaciones del CENTRO DE CONCILIACIÓN “ALFONSO PALACIO RUDAS” de la Universidad del Tolima, siendo aten</w:t>
      </w:r>
      <w:r>
        <w:rPr>
          <w:rFonts w:ascii="Arial" w:eastAsia="Calibri" w:hAnsi="Arial" w:cs="Arial"/>
        </w:rPr>
        <w:t>didos en calidad de conciliador</w:t>
      </w:r>
      <w:r w:rsidRPr="007461D1">
        <w:rPr>
          <w:rFonts w:ascii="Arial" w:eastAsia="Calibri" w:hAnsi="Arial" w:cs="Arial"/>
        </w:rPr>
        <w:t xml:space="preserve"> por </w:t>
      </w:r>
      <w:r>
        <w:rPr>
          <w:rFonts w:ascii="Arial" w:eastAsia="Calibri" w:hAnsi="Arial" w:cs="Arial"/>
        </w:rPr>
        <w:t>e</w:t>
      </w:r>
      <w:r w:rsidRPr="007461D1">
        <w:rPr>
          <w:rFonts w:ascii="Arial" w:eastAsia="Calibri" w:hAnsi="Arial" w:cs="Arial"/>
        </w:rPr>
        <w:t>l estudiante adscrit</w:t>
      </w:r>
      <w:r>
        <w:rPr>
          <w:rFonts w:ascii="Arial" w:eastAsia="Calibri" w:hAnsi="Arial" w:cs="Arial"/>
        </w:rPr>
        <w:t>o</w:t>
      </w:r>
      <w:r w:rsidRPr="007461D1">
        <w:rPr>
          <w:rFonts w:ascii="Arial" w:eastAsia="Calibri" w:hAnsi="Arial" w:cs="Arial"/>
        </w:rPr>
        <w:t xml:space="preserve">  al </w:t>
      </w:r>
      <w:r w:rsidRPr="005E777E">
        <w:rPr>
          <w:rFonts w:ascii="Arial" w:eastAsia="Calibri" w:hAnsi="Arial" w:cs="Arial"/>
        </w:rPr>
        <w:t xml:space="preserve">Consultorio Jurídico </w:t>
      </w:r>
      <w:r>
        <w:rPr>
          <w:rFonts w:ascii="Arial" w:eastAsia="Calibri" w:hAnsi="Arial" w:cs="Arial"/>
        </w:rPr>
        <w:t xml:space="preserve">_________________________, </w:t>
      </w:r>
      <w:r w:rsidRPr="007461D1">
        <w:rPr>
          <w:rFonts w:ascii="Arial" w:eastAsia="Calibri" w:hAnsi="Arial" w:cs="Arial"/>
        </w:rPr>
        <w:t>y  orientados por</w:t>
      </w:r>
      <w:r>
        <w:rPr>
          <w:rFonts w:ascii="Arial" w:eastAsia="Calibri" w:hAnsi="Arial" w:cs="Arial"/>
        </w:rPr>
        <w:t xml:space="preserve"> el asesor del área de derecho privado, DR</w:t>
      </w:r>
      <w:r w:rsidRPr="007461D1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GENTIL EDUARDO GÓMEZ PEÑA</w:t>
      </w:r>
      <w:r w:rsidRPr="007461D1">
        <w:rPr>
          <w:rFonts w:ascii="Arial" w:eastAsia="Calibri" w:hAnsi="Arial" w:cs="Arial"/>
        </w:rPr>
        <w:t xml:space="preserve">,  todos identificados como aparece en el encabezado, con el fin de llegar a un acuerdo por medio de la conciliación de un asunto de </w:t>
      </w:r>
      <w:r w:rsidR="00587249">
        <w:rPr>
          <w:rFonts w:ascii="Arial" w:eastAsia="Calibri" w:hAnsi="Arial" w:cs="Arial"/>
        </w:rPr>
        <w:t>naturaleza:_________,derivado</w:t>
      </w:r>
      <w:r>
        <w:rPr>
          <w:rFonts w:ascii="Arial" w:eastAsia="Calibri" w:hAnsi="Arial" w:cs="Arial"/>
        </w:rPr>
        <w:t>___________________________________________________.</w:t>
      </w:r>
    </w:p>
    <w:p w14:paraId="4399C31A" w14:textId="77777777" w:rsidR="003A7243" w:rsidRDefault="003A7243" w:rsidP="003A7243">
      <w:pPr>
        <w:pStyle w:val="Prrafodelista"/>
        <w:spacing w:after="160" w:line="259" w:lineRule="auto"/>
        <w:ind w:left="1080"/>
        <w:rPr>
          <w:rFonts w:ascii="Arial" w:eastAsia="Calibri" w:hAnsi="Arial" w:cs="Arial"/>
          <w:b/>
        </w:rPr>
      </w:pPr>
    </w:p>
    <w:p w14:paraId="7CDEA6B1" w14:textId="77777777" w:rsidR="003A7243" w:rsidRDefault="003A7243" w:rsidP="003A7243">
      <w:pPr>
        <w:pStyle w:val="Prrafodelista"/>
        <w:spacing w:after="160" w:line="259" w:lineRule="auto"/>
        <w:ind w:left="108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INFORMACION DE LOS ASPECTOS GENERALES DE LEY SOBRE LA CONCILIACION E  INVITACION A CONCILIAR.</w:t>
      </w:r>
    </w:p>
    <w:p w14:paraId="04ADC3DF" w14:textId="77777777" w:rsidR="003A7243" w:rsidRDefault="003A7243" w:rsidP="003A7243">
      <w:p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conciliador</w:t>
      </w:r>
      <w:r w:rsidRPr="00085FA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informa</w:t>
      </w:r>
      <w:r w:rsidRPr="00085FA6">
        <w:rPr>
          <w:rFonts w:ascii="Arial" w:eastAsia="Calibri" w:hAnsi="Arial" w:cs="Arial"/>
        </w:rPr>
        <w:t xml:space="preserve"> a las partes de las ventajas que ofrece la conciliación como método alternativo de solución de conflictos, la importancia de cumplir con los acuerdos a que en la audiencia lleguen las par</w:t>
      </w:r>
      <w:r>
        <w:rPr>
          <w:rFonts w:ascii="Arial" w:eastAsia="Calibri" w:hAnsi="Arial" w:cs="Arial"/>
        </w:rPr>
        <w:t xml:space="preserve">tes y que quedaran plasmados </w:t>
      </w:r>
      <w:r w:rsidRPr="00085FA6">
        <w:rPr>
          <w:rFonts w:ascii="Arial" w:eastAsia="Calibri" w:hAnsi="Arial" w:cs="Arial"/>
        </w:rPr>
        <w:t>con clarida</w:t>
      </w:r>
      <w:r>
        <w:rPr>
          <w:rFonts w:ascii="Arial" w:eastAsia="Calibri" w:hAnsi="Arial" w:cs="Arial"/>
        </w:rPr>
        <w:t xml:space="preserve">d en la presente acta la cual presta merito ejecutivo y hace tránsito a cosa juzgada, les invita a que la audiencia se desarrolle de manera pacífica, en el marco del respeto so pena de no poderla llevar a cabo o concluirla satisfactoriamente. </w:t>
      </w:r>
    </w:p>
    <w:p w14:paraId="19400753" w14:textId="77777777" w:rsidR="003A7243" w:rsidRPr="00BA3915" w:rsidRDefault="003A7243" w:rsidP="003A7243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865AF4D" w14:textId="77777777" w:rsidR="003A7243" w:rsidRDefault="003A7243" w:rsidP="003A7243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RESUMEN DE LOS HECHOS Y LAS PRETENSIONES QUE PROMOVIERON LA REALIZACIÓN DE LA AUDIENCIA</w:t>
      </w:r>
    </w:p>
    <w:p w14:paraId="00030700" w14:textId="77777777" w:rsidR="003A7243" w:rsidRDefault="003A7243" w:rsidP="003A7243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F303F4E" w14:textId="77777777" w:rsidR="003A7243" w:rsidRDefault="003A7243" w:rsidP="003A7243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HECHOS:</w:t>
      </w:r>
    </w:p>
    <w:p w14:paraId="48F93E92" w14:textId="77777777" w:rsidR="003A7243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PRIMERO:</w:t>
      </w:r>
    </w:p>
    <w:p w14:paraId="1CE24749" w14:textId="77777777" w:rsidR="003A7243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SEGUNDO:</w:t>
      </w:r>
    </w:p>
    <w:p w14:paraId="2FD58E64" w14:textId="77777777" w:rsidR="003A7243" w:rsidRPr="00BA3915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TERCERO: </w:t>
      </w:r>
    </w:p>
    <w:p w14:paraId="2EC4681F" w14:textId="77777777" w:rsidR="003A7243" w:rsidRDefault="003A7243" w:rsidP="003A7243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FDB4647" w14:textId="77777777" w:rsidR="003A7243" w:rsidRDefault="003A7243" w:rsidP="003A7243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PRETENSIONES:</w:t>
      </w:r>
    </w:p>
    <w:p w14:paraId="5A23E38A" w14:textId="77777777" w:rsidR="003A7243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PRIMERO:</w:t>
      </w:r>
    </w:p>
    <w:p w14:paraId="2DDD057E" w14:textId="77777777" w:rsidR="003A7243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SEGUNDO:</w:t>
      </w:r>
    </w:p>
    <w:p w14:paraId="13287CE1" w14:textId="77777777" w:rsidR="003A7243" w:rsidRPr="00BA3915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TERCERO: </w:t>
      </w:r>
    </w:p>
    <w:p w14:paraId="134B8FDE" w14:textId="77777777" w:rsidR="003A7243" w:rsidRDefault="003A7243" w:rsidP="003A7243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24BE6">
        <w:rPr>
          <w:rFonts w:ascii="Arial" w:eastAsia="Calibri" w:hAnsi="Arial" w:cs="Arial"/>
          <w:b/>
        </w:rPr>
        <w:t>ACUERDO/S</w:t>
      </w:r>
      <w:r w:rsidR="00587249">
        <w:rPr>
          <w:rFonts w:ascii="Arial" w:eastAsia="Calibri" w:hAnsi="Arial" w:cs="Arial"/>
          <w:b/>
        </w:rPr>
        <w:t xml:space="preserve"> PARCIAL</w:t>
      </w:r>
      <w:r w:rsidRPr="00124BE6">
        <w:rPr>
          <w:rFonts w:ascii="Arial" w:eastAsia="Calibri" w:hAnsi="Arial" w:cs="Arial"/>
          <w:b/>
        </w:rPr>
        <w:t xml:space="preserve"> LOGRADOS EN LA AUDIENCIA DE CONCILIACION. CON CLARIDAD Y PRECISION DE LOS MISMOS (FECHAS, LUGAR, PLAZOS, MODOS,  OBLIGACIONES DE CADA UNA DE LAS PARTES, ETC</w:t>
      </w:r>
    </w:p>
    <w:p w14:paraId="54DB001A" w14:textId="77777777" w:rsidR="003A7243" w:rsidRPr="00017F07" w:rsidRDefault="003A7243" w:rsidP="003A7243">
      <w:pPr>
        <w:jc w:val="both"/>
        <w:rPr>
          <w:rFonts w:ascii="Arial" w:hAnsi="Arial" w:cs="Arial"/>
        </w:rPr>
      </w:pPr>
      <w:r w:rsidRPr="006F51D7">
        <w:rPr>
          <w:rFonts w:ascii="Arial" w:hAnsi="Arial" w:cs="Arial"/>
        </w:rPr>
        <w:lastRenderedPageBreak/>
        <w:t xml:space="preserve">Ante la manifestación expresa y voluntaria de las partes de llegar a un acuerdo total acerca del conflicto que se ha venido debatiendo, éstas han convenido en </w:t>
      </w:r>
      <w:r>
        <w:rPr>
          <w:rFonts w:ascii="Arial" w:hAnsi="Arial" w:cs="Arial"/>
        </w:rPr>
        <w:t>adoptar</w:t>
      </w:r>
      <w:r w:rsidRPr="006F51D7">
        <w:rPr>
          <w:rFonts w:ascii="Arial" w:hAnsi="Arial" w:cs="Arial"/>
        </w:rPr>
        <w:t xml:space="preserve"> las siguientes fórmulas de acuerdo:</w:t>
      </w:r>
    </w:p>
    <w:p w14:paraId="709FD815" w14:textId="77777777" w:rsidR="003A7243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PRIMERO:</w:t>
      </w:r>
    </w:p>
    <w:p w14:paraId="3F319A63" w14:textId="77777777" w:rsidR="003A7243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SEGUNDO:</w:t>
      </w:r>
    </w:p>
    <w:p w14:paraId="6CFC8C12" w14:textId="77777777" w:rsidR="003A7243" w:rsidRDefault="003A7243" w:rsidP="003A7243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TERCERO: </w:t>
      </w:r>
    </w:p>
    <w:p w14:paraId="2F969303" w14:textId="77777777" w:rsidR="00587249" w:rsidRDefault="00587249" w:rsidP="00587249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PUNTOS NO CONCILIADOS: </w:t>
      </w:r>
    </w:p>
    <w:p w14:paraId="3E92B953" w14:textId="77777777" w:rsidR="00587249" w:rsidRDefault="00587249" w:rsidP="0058724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(Se debe indicar las pretensiones de la solicitud de audiencia que no fueron acordadas por las partes, sin explicación de las razones, ni de las propuestas formuladas).</w:t>
      </w:r>
    </w:p>
    <w:p w14:paraId="1DDC79D3" w14:textId="77777777" w:rsidR="00587249" w:rsidRPr="00587249" w:rsidRDefault="00587249" w:rsidP="00587249">
      <w:pPr>
        <w:jc w:val="both"/>
        <w:rPr>
          <w:rFonts w:ascii="Arial" w:hAnsi="Arial" w:cs="Arial"/>
          <w:color w:val="FF0000"/>
        </w:rPr>
      </w:pPr>
    </w:p>
    <w:p w14:paraId="2E3A50DF" w14:textId="77777777" w:rsidR="003A7243" w:rsidRPr="00812F47" w:rsidRDefault="003A7243" w:rsidP="003A7243">
      <w:pPr>
        <w:jc w:val="center"/>
        <w:rPr>
          <w:rFonts w:ascii="Arial" w:hAnsi="Arial" w:cs="Arial"/>
          <w:b/>
          <w:bCs/>
        </w:rPr>
      </w:pPr>
      <w:r w:rsidRPr="006F51D7">
        <w:rPr>
          <w:rFonts w:ascii="Arial" w:hAnsi="Arial" w:cs="Arial"/>
          <w:b/>
          <w:bCs/>
        </w:rPr>
        <w:t>LECTURA Y NOTIFICACIÓN DEL ACTA</w:t>
      </w:r>
    </w:p>
    <w:p w14:paraId="0E3D3DDA" w14:textId="77777777" w:rsidR="003A7243" w:rsidRPr="006F51D7" w:rsidRDefault="003A7243" w:rsidP="003A7243">
      <w:pPr>
        <w:jc w:val="both"/>
        <w:rPr>
          <w:rFonts w:ascii="Arial" w:hAnsi="Arial" w:cs="Arial"/>
        </w:rPr>
      </w:pPr>
      <w:r w:rsidRPr="006F51D7">
        <w:rPr>
          <w:rFonts w:ascii="Arial" w:hAnsi="Arial" w:cs="Arial"/>
        </w:rPr>
        <w:t>Finalmente el conciliador elabora</w:t>
      </w:r>
      <w:r>
        <w:rPr>
          <w:rFonts w:ascii="Arial" w:hAnsi="Arial" w:cs="Arial"/>
        </w:rPr>
        <w:t xml:space="preserve">, </w:t>
      </w:r>
      <w:r w:rsidRPr="006F51D7">
        <w:rPr>
          <w:rFonts w:ascii="Arial" w:hAnsi="Arial" w:cs="Arial"/>
        </w:rPr>
        <w:t xml:space="preserve"> lee </w:t>
      </w:r>
      <w:r>
        <w:rPr>
          <w:rFonts w:ascii="Arial" w:hAnsi="Arial" w:cs="Arial"/>
        </w:rPr>
        <w:t>e imparte aprobación a</w:t>
      </w:r>
      <w:r w:rsidRPr="006F51D7">
        <w:rPr>
          <w:rFonts w:ascii="Arial" w:hAnsi="Arial" w:cs="Arial"/>
        </w:rPr>
        <w:t xml:space="preserve">l acta de conciliación que presta mérito ejecutivo, en la que constan los acuerdos que hacen tránsito a cosa juzgada tal como lo prevé el Art. 66 de la </w:t>
      </w:r>
      <w:r>
        <w:rPr>
          <w:rFonts w:ascii="Arial" w:hAnsi="Arial" w:cs="Arial"/>
        </w:rPr>
        <w:t>L</w:t>
      </w:r>
      <w:r w:rsidRPr="006F51D7">
        <w:rPr>
          <w:rFonts w:ascii="Arial" w:hAnsi="Arial" w:cs="Arial"/>
        </w:rPr>
        <w:t>ey 446 de 1998</w:t>
      </w:r>
      <w:r>
        <w:rPr>
          <w:rFonts w:ascii="Arial" w:hAnsi="Arial" w:cs="Arial"/>
        </w:rPr>
        <w:t>,</w:t>
      </w:r>
      <w:r w:rsidRPr="006F51D7">
        <w:rPr>
          <w:rFonts w:ascii="Arial" w:hAnsi="Arial" w:cs="Arial"/>
        </w:rPr>
        <w:t xml:space="preserve"> la cual es firmada por los interesados, el conciliador, </w:t>
      </w:r>
      <w:r>
        <w:rPr>
          <w:rFonts w:ascii="Arial" w:hAnsi="Arial" w:cs="Arial"/>
        </w:rPr>
        <w:t>el</w:t>
      </w:r>
      <w:r w:rsidRPr="006F51D7">
        <w:rPr>
          <w:rFonts w:ascii="Arial" w:hAnsi="Arial" w:cs="Arial"/>
        </w:rPr>
        <w:t xml:space="preserve"> Director del Consultorio Jurídico (o el Asesor de Área); los interesados lo hacen en señal de notificación y aceptación de la presente diligencia, en virtud de la cual firman. </w:t>
      </w:r>
      <w:r>
        <w:rPr>
          <w:rFonts w:ascii="Arial" w:hAnsi="Arial" w:cs="Arial"/>
        </w:rPr>
        <w:t xml:space="preserve"> </w:t>
      </w:r>
      <w:r w:rsidRPr="006F51D7">
        <w:rPr>
          <w:rFonts w:ascii="Arial" w:hAnsi="Arial" w:cs="Arial"/>
        </w:rPr>
        <w:t>El conciliador les advierte a las partes que la copia del acta que</w:t>
      </w:r>
      <w:r w:rsidR="00587249">
        <w:rPr>
          <w:rFonts w:ascii="Arial" w:hAnsi="Arial" w:cs="Arial"/>
        </w:rPr>
        <w:t xml:space="preserve"> contiene los acuerdos </w:t>
      </w:r>
      <w:r w:rsidRPr="006F51D7">
        <w:rPr>
          <w:rFonts w:ascii="Arial" w:hAnsi="Arial" w:cs="Arial"/>
        </w:rPr>
        <w:t>parciales a que llegan en la conciliación y que se entrega para cada una de ellas luego de agotada la misma, es la primera copia que presta mérito ejecutivo de las obligaciones contenidas allí de dar, de hacer o no hacer.</w:t>
      </w:r>
    </w:p>
    <w:p w14:paraId="5E7A8892" w14:textId="77777777" w:rsidR="003A7243" w:rsidRPr="006A3204" w:rsidRDefault="003A7243" w:rsidP="003A7243">
      <w:pPr>
        <w:jc w:val="both"/>
        <w:rPr>
          <w:rFonts w:ascii="Arial" w:hAnsi="Arial" w:cs="Arial"/>
        </w:rPr>
      </w:pPr>
      <w:r w:rsidRPr="006F51D7">
        <w:rPr>
          <w:rFonts w:ascii="Arial" w:hAnsi="Arial" w:cs="Arial"/>
          <w:b/>
          <w:bCs/>
        </w:rPr>
        <w:t xml:space="preserve">ADVERTENCIA: </w:t>
      </w:r>
      <w:r w:rsidRPr="006F51D7">
        <w:rPr>
          <w:rFonts w:ascii="Arial" w:hAnsi="Arial" w:cs="Arial"/>
        </w:rPr>
        <w:t xml:space="preserve">Los efectos del acuerdo conciliatorio y del acta de conciliación previstos en el artículo 66 de la Ley 446 de 1998 sólo se surtirán a partir del registro del </w:t>
      </w:r>
      <w:r>
        <w:rPr>
          <w:rFonts w:ascii="Arial" w:hAnsi="Arial" w:cs="Arial"/>
        </w:rPr>
        <w:t>A</w:t>
      </w:r>
      <w:r w:rsidRPr="006F51D7">
        <w:rPr>
          <w:rFonts w:ascii="Arial" w:hAnsi="Arial" w:cs="Arial"/>
        </w:rPr>
        <w:t xml:space="preserve">cta en el Centro de </w:t>
      </w:r>
      <w:r w:rsidR="00587249">
        <w:rPr>
          <w:rFonts w:ascii="Arial" w:hAnsi="Arial" w:cs="Arial"/>
        </w:rPr>
        <w:t>Conciliación</w:t>
      </w:r>
      <w:r w:rsidR="006A3204">
        <w:rPr>
          <w:rFonts w:ascii="Arial" w:hAnsi="Arial" w:cs="Arial"/>
        </w:rPr>
        <w:t>.</w:t>
      </w:r>
      <w:r w:rsidR="006A3204" w:rsidRPr="006A3204">
        <w:rPr>
          <w:rFonts w:ascii="Arial" w:hAnsi="Arial" w:cs="Arial"/>
        </w:rPr>
        <w:t xml:space="preserve"> </w:t>
      </w:r>
      <w:r w:rsidR="006A3204" w:rsidRPr="006F51D7">
        <w:rPr>
          <w:rFonts w:ascii="Arial" w:hAnsi="Arial" w:cs="Arial"/>
        </w:rPr>
        <w:t>(Artículo 14, in</w:t>
      </w:r>
      <w:r w:rsidR="006A3204">
        <w:rPr>
          <w:rFonts w:ascii="Arial" w:hAnsi="Arial" w:cs="Arial"/>
        </w:rPr>
        <w:t xml:space="preserve">ciso 4° de la Ley 640 de 2001). En lo no conciliado las partes quedan libre de acudir a la jurisdicción y juez competente, si así lo consideran. </w:t>
      </w:r>
    </w:p>
    <w:p w14:paraId="1DD6219B" w14:textId="77777777" w:rsidR="003A7243" w:rsidRPr="00F44EFA" w:rsidRDefault="003A7243" w:rsidP="003A7243">
      <w:pPr>
        <w:spacing w:after="160" w:line="259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7461D1">
        <w:rPr>
          <w:rFonts w:ascii="Arial" w:eastAsia="Calibri" w:hAnsi="Arial" w:cs="Arial"/>
          <w:color w:val="000000"/>
          <w:lang w:val="es-ES_tradnl"/>
        </w:rPr>
        <w:t>No siendo otro el objeto del encuentro, se dio por terminada la audiencia</w:t>
      </w:r>
      <w:r>
        <w:rPr>
          <w:rFonts w:ascii="Arial" w:eastAsia="Calibri" w:hAnsi="Arial" w:cs="Arial"/>
          <w:color w:val="000000"/>
          <w:lang w:val="es-ES_tradnl"/>
        </w:rPr>
        <w:t xml:space="preserve"> a la hora :____</w:t>
      </w:r>
      <w:r w:rsidRPr="007461D1">
        <w:rPr>
          <w:rFonts w:ascii="Arial" w:eastAsia="Calibri" w:hAnsi="Arial" w:cs="Arial"/>
          <w:color w:val="000000"/>
          <w:lang w:val="es-ES_tradnl"/>
        </w:rPr>
        <w:t xml:space="preserve"> y se firmó el acta por todos los que allí intervinieron.</w:t>
      </w:r>
      <w:r>
        <w:rPr>
          <w:rFonts w:ascii="Arial" w:eastAsia="Calibri" w:hAnsi="Arial" w:cs="Arial"/>
          <w:color w:val="000000"/>
          <w:lang w:val="es-ES_tradnl"/>
        </w:rPr>
        <w:t xml:space="preserve"> </w:t>
      </w:r>
    </w:p>
    <w:p w14:paraId="3AD4059C" w14:textId="77777777" w:rsidR="003A7243" w:rsidRDefault="003A7243" w:rsidP="003A7243">
      <w:pPr>
        <w:spacing w:after="16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 xml:space="preserve">En fe de lo anterior, después de leído y aprobado este documento, se suscribe por las partes que firman y aceptan su contenido. </w:t>
      </w:r>
    </w:p>
    <w:p w14:paraId="72E80464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</w:rPr>
      </w:pPr>
    </w:p>
    <w:p w14:paraId="49FD5E8C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El</w:t>
      </w:r>
      <w:r>
        <w:rPr>
          <w:rFonts w:ascii="Arial" w:eastAsia="Calibri" w:hAnsi="Arial" w:cs="Arial"/>
          <w:b/>
        </w:rPr>
        <w:t>(la)</w:t>
      </w:r>
      <w:r w:rsidRPr="007461D1">
        <w:rPr>
          <w:rFonts w:ascii="Arial" w:eastAsia="Calibri" w:hAnsi="Arial" w:cs="Arial"/>
          <w:b/>
        </w:rPr>
        <w:t xml:space="preserve"> Convocante,</w:t>
      </w:r>
    </w:p>
    <w:p w14:paraId="18210232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  <w:b/>
        </w:rPr>
      </w:pPr>
    </w:p>
    <w:p w14:paraId="455DE9C4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3EDDE77C" w14:textId="77777777" w:rsidR="003A7243" w:rsidRDefault="003A7243" w:rsidP="003A7243">
      <w:pPr>
        <w:spacing w:after="0" w:line="259" w:lineRule="auto"/>
        <w:rPr>
          <w:rFonts w:ascii="Arial" w:eastAsia="Calibri" w:hAnsi="Arial" w:cs="Arial"/>
        </w:rPr>
      </w:pPr>
    </w:p>
    <w:p w14:paraId="62064D5F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C.C.No. </w:t>
      </w:r>
    </w:p>
    <w:p w14:paraId="26D320BC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</w:rPr>
      </w:pPr>
    </w:p>
    <w:p w14:paraId="0C9BA35E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El(</w:t>
      </w:r>
      <w:r w:rsidRPr="007461D1">
        <w:rPr>
          <w:rFonts w:ascii="Arial" w:eastAsia="Calibri" w:hAnsi="Arial" w:cs="Arial"/>
          <w:b/>
        </w:rPr>
        <w:t>La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Convocada,</w:t>
      </w:r>
    </w:p>
    <w:p w14:paraId="49D7032C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  <w:b/>
        </w:rPr>
      </w:pPr>
    </w:p>
    <w:p w14:paraId="58A18766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47D43AC8" w14:textId="77777777" w:rsidR="003A7243" w:rsidRDefault="003A7243" w:rsidP="003A7243">
      <w:pPr>
        <w:spacing w:after="0" w:line="259" w:lineRule="auto"/>
        <w:rPr>
          <w:rFonts w:ascii="Arial" w:eastAsia="Calibri" w:hAnsi="Arial" w:cs="Arial"/>
        </w:rPr>
      </w:pPr>
    </w:p>
    <w:p w14:paraId="33DFE59F" w14:textId="77777777" w:rsidR="003A7243" w:rsidRDefault="003A7243" w:rsidP="003A7243">
      <w:pPr>
        <w:spacing w:after="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>C.C.No.</w:t>
      </w:r>
    </w:p>
    <w:p w14:paraId="2F78CBDF" w14:textId="77777777" w:rsidR="003A7243" w:rsidRDefault="003A7243" w:rsidP="003A7243">
      <w:pPr>
        <w:spacing w:after="0" w:line="259" w:lineRule="auto"/>
        <w:rPr>
          <w:rFonts w:ascii="Arial" w:eastAsia="Calibri" w:hAnsi="Arial" w:cs="Arial"/>
        </w:rPr>
      </w:pPr>
    </w:p>
    <w:p w14:paraId="4831EBF3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El(</w:t>
      </w:r>
      <w:r w:rsidRPr="007461D1">
        <w:rPr>
          <w:rFonts w:ascii="Arial" w:eastAsia="Calibri" w:hAnsi="Arial" w:cs="Arial"/>
          <w:b/>
        </w:rPr>
        <w:t>La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Conciliador</w:t>
      </w:r>
      <w:r>
        <w:rPr>
          <w:rFonts w:ascii="Arial" w:eastAsia="Calibri" w:hAnsi="Arial" w:cs="Arial"/>
          <w:b/>
        </w:rPr>
        <w:t>(</w:t>
      </w:r>
      <w:r w:rsidRPr="007461D1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>,</w:t>
      </w:r>
    </w:p>
    <w:p w14:paraId="3E359D1F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</w:t>
      </w:r>
    </w:p>
    <w:p w14:paraId="29D991EB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C.C.No. </w:t>
      </w:r>
    </w:p>
    <w:p w14:paraId="1ABFAE2E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</w:rPr>
      </w:pPr>
      <w:r w:rsidRPr="007461D1">
        <w:rPr>
          <w:rFonts w:ascii="Arial" w:eastAsia="Calibri" w:hAnsi="Arial" w:cs="Arial"/>
        </w:rPr>
        <w:t xml:space="preserve">Código de </w:t>
      </w:r>
      <w:r>
        <w:rPr>
          <w:rFonts w:ascii="Arial" w:eastAsia="Calibri" w:hAnsi="Arial" w:cs="Arial"/>
        </w:rPr>
        <w:t xml:space="preserve">Conciliador: </w:t>
      </w:r>
    </w:p>
    <w:p w14:paraId="4689CAF7" w14:textId="77777777" w:rsidR="003A7243" w:rsidRDefault="003A7243" w:rsidP="003A7243">
      <w:pPr>
        <w:spacing w:after="160" w:line="259" w:lineRule="auto"/>
        <w:rPr>
          <w:rFonts w:ascii="Arial" w:eastAsia="Calibri" w:hAnsi="Arial" w:cs="Arial"/>
        </w:rPr>
      </w:pPr>
    </w:p>
    <w:p w14:paraId="2F3C3EAC" w14:textId="77777777" w:rsidR="003A7243" w:rsidRDefault="003A7243" w:rsidP="003A7243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El(la) Estudiante-Conciliador,</w:t>
      </w:r>
    </w:p>
    <w:p w14:paraId="353D1744" w14:textId="77777777" w:rsidR="003A7243" w:rsidRDefault="003A7243" w:rsidP="003A7243">
      <w:pPr>
        <w:spacing w:after="160" w:line="259" w:lineRule="auto"/>
        <w:rPr>
          <w:rFonts w:ascii="Arial" w:eastAsia="Calibri" w:hAnsi="Arial" w:cs="Arial"/>
        </w:rPr>
      </w:pPr>
    </w:p>
    <w:p w14:paraId="03B249D3" w14:textId="77777777" w:rsidR="003A7243" w:rsidRDefault="003A7243" w:rsidP="003A7243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_____________________.</w:t>
      </w:r>
    </w:p>
    <w:p w14:paraId="69C6C704" w14:textId="77777777" w:rsidR="003A7243" w:rsidRDefault="003A7243" w:rsidP="003A7243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C.C.No.______________</w:t>
      </w:r>
    </w:p>
    <w:p w14:paraId="09CDDA78" w14:textId="77777777" w:rsidR="003A7243" w:rsidRDefault="003A7243" w:rsidP="003A7243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Codigo de Estudiante: </w:t>
      </w:r>
    </w:p>
    <w:p w14:paraId="3942E44B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</w:rPr>
      </w:pPr>
    </w:p>
    <w:p w14:paraId="563CDBA6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</w:rPr>
      </w:pPr>
    </w:p>
    <w:p w14:paraId="77C3574D" w14:textId="77777777" w:rsidR="003A7243" w:rsidRPr="007461D1" w:rsidRDefault="003A7243" w:rsidP="003A7243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El (La) </w:t>
      </w:r>
      <w:r w:rsidRPr="007461D1">
        <w:rPr>
          <w:rFonts w:ascii="Arial" w:eastAsia="Calibri" w:hAnsi="Arial" w:cs="Arial"/>
          <w:b/>
        </w:rPr>
        <w:t>Director</w:t>
      </w:r>
      <w:r>
        <w:rPr>
          <w:rFonts w:ascii="Arial" w:eastAsia="Calibri" w:hAnsi="Arial" w:cs="Arial"/>
          <w:b/>
        </w:rPr>
        <w:t>(</w:t>
      </w:r>
      <w:r w:rsidRPr="007461D1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)</w:t>
      </w:r>
      <w:r w:rsidRPr="007461D1">
        <w:rPr>
          <w:rFonts w:ascii="Arial" w:eastAsia="Calibri" w:hAnsi="Arial" w:cs="Arial"/>
          <w:b/>
        </w:rPr>
        <w:t xml:space="preserve"> del Centro de Conciliación “Alfonso Palacios Rudas”-</w:t>
      </w:r>
    </w:p>
    <w:p w14:paraId="1BF929AC" w14:textId="77777777" w:rsidR="003A7243" w:rsidRPr="007461D1" w:rsidRDefault="003A7243" w:rsidP="003A7243">
      <w:pPr>
        <w:spacing w:after="0" w:line="240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Universidad del Tolima-,</w:t>
      </w:r>
    </w:p>
    <w:p w14:paraId="40C07956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  <w:b/>
        </w:rPr>
      </w:pPr>
    </w:p>
    <w:p w14:paraId="32FBA784" w14:textId="77777777" w:rsidR="003A7243" w:rsidRDefault="003A7243" w:rsidP="003A7243">
      <w:pPr>
        <w:spacing w:after="0" w:line="259" w:lineRule="auto"/>
        <w:rPr>
          <w:rFonts w:ascii="Arial" w:eastAsia="Calibri" w:hAnsi="Arial" w:cs="Arial"/>
          <w:b/>
        </w:rPr>
      </w:pPr>
    </w:p>
    <w:p w14:paraId="7B565388" w14:textId="77777777" w:rsidR="003A7243" w:rsidRPr="007461D1" w:rsidRDefault="003A7243" w:rsidP="003A7243">
      <w:pPr>
        <w:spacing w:after="0" w:line="259" w:lineRule="auto"/>
        <w:rPr>
          <w:rFonts w:ascii="Arial" w:eastAsia="Calibri" w:hAnsi="Arial" w:cs="Arial"/>
          <w:b/>
        </w:rPr>
      </w:pPr>
      <w:r w:rsidRPr="007461D1">
        <w:rPr>
          <w:rFonts w:ascii="Arial" w:eastAsia="Calibri" w:hAnsi="Arial" w:cs="Arial"/>
          <w:b/>
        </w:rPr>
        <w:t>_______________________________</w:t>
      </w:r>
    </w:p>
    <w:p w14:paraId="39CF8DC8" w14:textId="77777777" w:rsidR="003A7243" w:rsidRDefault="003A7243" w:rsidP="003A7243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C.C. No. </w:t>
      </w:r>
    </w:p>
    <w:p w14:paraId="6A7EF16B" w14:textId="77777777" w:rsidR="003A7243" w:rsidRPr="00670CC2" w:rsidRDefault="003A7243" w:rsidP="003A7243">
      <w:pPr>
        <w:spacing w:after="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Tarjeta Profesional:</w:t>
      </w:r>
    </w:p>
    <w:p w14:paraId="230085D1" w14:textId="77777777" w:rsidR="003A7243" w:rsidRPr="007461D1" w:rsidRDefault="003A7243" w:rsidP="003A724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936"/>
        <w:gridCol w:w="608"/>
        <w:gridCol w:w="3090"/>
      </w:tblGrid>
      <w:tr w:rsidR="003A7243" w:rsidRPr="004818B2" w14:paraId="285821E6" w14:textId="77777777" w:rsidTr="00C3275B">
        <w:trPr>
          <w:trHeight w:val="1039"/>
        </w:trPr>
        <w:tc>
          <w:tcPr>
            <w:tcW w:w="7416" w:type="dxa"/>
            <w:gridSpan w:val="4"/>
          </w:tcPr>
          <w:p w14:paraId="661A64A3" w14:textId="77777777" w:rsidR="003A7243" w:rsidRPr="004818B2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CENTRO DE CONCILIACION</w:t>
            </w:r>
          </w:p>
          <w:p w14:paraId="1D93A685" w14:textId="77777777" w:rsidR="003A7243" w:rsidRPr="004818B2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ALFONSO PALACIO RUDAS</w:t>
            </w:r>
          </w:p>
          <w:p w14:paraId="446805F9" w14:textId="77777777" w:rsidR="003A7243" w:rsidRPr="004818B2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UNIVERSIDAD DEL TOLIMA</w:t>
            </w:r>
          </w:p>
          <w:p w14:paraId="65B9EA23" w14:textId="77777777" w:rsidR="003A7243" w:rsidRPr="004818B2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CODIGO DEL CENTRO:</w:t>
            </w:r>
          </w:p>
        </w:tc>
      </w:tr>
      <w:tr w:rsidR="003A7243" w:rsidRPr="004818B2" w14:paraId="42E5643F" w14:textId="77777777" w:rsidTr="00C3275B">
        <w:trPr>
          <w:trHeight w:val="264"/>
        </w:trPr>
        <w:tc>
          <w:tcPr>
            <w:tcW w:w="2783" w:type="dxa"/>
          </w:tcPr>
          <w:p w14:paraId="58193E95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 xml:space="preserve">CÓDIGO DEL CONCILIADOR: </w:t>
            </w:r>
          </w:p>
        </w:tc>
        <w:tc>
          <w:tcPr>
            <w:tcW w:w="4633" w:type="dxa"/>
            <w:gridSpan w:val="3"/>
          </w:tcPr>
          <w:p w14:paraId="5B82C5A6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3A7243" w:rsidRPr="004818B2" w14:paraId="1A5C5F85" w14:textId="77777777" w:rsidTr="00C3275B">
        <w:trPr>
          <w:trHeight w:val="264"/>
        </w:trPr>
        <w:tc>
          <w:tcPr>
            <w:tcW w:w="2783" w:type="dxa"/>
          </w:tcPr>
          <w:p w14:paraId="754390C9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 xml:space="preserve">FECHA REGISTRO: </w:t>
            </w:r>
          </w:p>
        </w:tc>
        <w:tc>
          <w:tcPr>
            <w:tcW w:w="1544" w:type="dxa"/>
            <w:gridSpan w:val="2"/>
          </w:tcPr>
          <w:p w14:paraId="3C166F4C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3B88F40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Nº</w:t>
            </w:r>
          </w:p>
        </w:tc>
      </w:tr>
      <w:tr w:rsidR="003A7243" w:rsidRPr="004818B2" w14:paraId="51F30BAE" w14:textId="77777777" w:rsidTr="00C3275B">
        <w:trPr>
          <w:trHeight w:val="248"/>
        </w:trPr>
        <w:tc>
          <w:tcPr>
            <w:tcW w:w="2783" w:type="dxa"/>
          </w:tcPr>
          <w:p w14:paraId="64C93FEA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LIBRO:</w:t>
            </w:r>
          </w:p>
        </w:tc>
        <w:tc>
          <w:tcPr>
            <w:tcW w:w="4633" w:type="dxa"/>
            <w:gridSpan w:val="3"/>
          </w:tcPr>
          <w:p w14:paraId="17A5E29B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3A7243" w:rsidRPr="004818B2" w14:paraId="502CB525" w14:textId="77777777" w:rsidTr="00C3275B">
        <w:trPr>
          <w:trHeight w:val="264"/>
        </w:trPr>
        <w:tc>
          <w:tcPr>
            <w:tcW w:w="3719" w:type="dxa"/>
            <w:gridSpan w:val="2"/>
          </w:tcPr>
          <w:p w14:paraId="7413F4F7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ORIGINAL:</w:t>
            </w:r>
          </w:p>
        </w:tc>
        <w:tc>
          <w:tcPr>
            <w:tcW w:w="3697" w:type="dxa"/>
            <w:gridSpan w:val="2"/>
          </w:tcPr>
          <w:p w14:paraId="3CA99101" w14:textId="77777777" w:rsidR="003A7243" w:rsidRPr="004818B2" w:rsidRDefault="003A7243" w:rsidP="00C3275B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PRIMERA COPIA:</w:t>
            </w:r>
          </w:p>
        </w:tc>
      </w:tr>
      <w:tr w:rsidR="003A7243" w:rsidRPr="004818B2" w14:paraId="2F85C2B3" w14:textId="77777777" w:rsidTr="00C3275B">
        <w:trPr>
          <w:trHeight w:val="575"/>
        </w:trPr>
        <w:tc>
          <w:tcPr>
            <w:tcW w:w="7416" w:type="dxa"/>
            <w:gridSpan w:val="4"/>
          </w:tcPr>
          <w:p w14:paraId="5E2E27DA" w14:textId="77777777" w:rsidR="003A7243" w:rsidRPr="004818B2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14:paraId="2BBBC71D" w14:textId="77777777" w:rsidR="003A7243" w:rsidRPr="004818B2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14:paraId="5DD2731C" w14:textId="77777777" w:rsidR="003A7243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14:paraId="6D96CF43" w14:textId="77777777" w:rsidR="003A7243" w:rsidRPr="004818B2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  <w:p w14:paraId="4D9A323A" w14:textId="77777777" w:rsidR="003A7243" w:rsidRPr="004818B2" w:rsidRDefault="003A7243" w:rsidP="00C32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4818B2">
              <w:rPr>
                <w:rFonts w:ascii="Times New Roman" w:eastAsia="Calibri" w:hAnsi="Times New Roman" w:cs="Times New Roman"/>
                <w:b/>
                <w:color w:val="44546A" w:themeColor="text2"/>
                <w:sz w:val="20"/>
                <w:szCs w:val="20"/>
              </w:rPr>
              <w:t>DIRECTOR DEL CENTRO</w:t>
            </w:r>
          </w:p>
        </w:tc>
      </w:tr>
    </w:tbl>
    <w:p w14:paraId="398B0885" w14:textId="77777777" w:rsidR="003A7243" w:rsidRPr="00DF20FF" w:rsidRDefault="003A7243" w:rsidP="003A7243">
      <w:pPr>
        <w:tabs>
          <w:tab w:val="left" w:pos="5520"/>
        </w:tabs>
        <w:spacing w:after="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ab/>
      </w:r>
    </w:p>
    <w:p w14:paraId="25D2B8B3" w14:textId="77777777" w:rsidR="003A7243" w:rsidRDefault="003A7243" w:rsidP="003A7243"/>
    <w:p w14:paraId="20047176" w14:textId="77777777" w:rsidR="00A77B18" w:rsidRDefault="00A77B18"/>
    <w:sectPr w:rsidR="00A77B18" w:rsidSect="007461D1">
      <w:headerReference w:type="default" r:id="rId7"/>
      <w:footerReference w:type="default" r:id="rId8"/>
      <w:pgSz w:w="12242" w:h="18711" w:code="5"/>
      <w:pgMar w:top="1418" w:right="1701" w:bottom="1985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AB9A" w14:textId="77777777" w:rsidR="003010D1" w:rsidRDefault="003010D1" w:rsidP="003A7243">
      <w:pPr>
        <w:spacing w:after="0" w:line="240" w:lineRule="auto"/>
      </w:pPr>
      <w:r>
        <w:separator/>
      </w:r>
    </w:p>
  </w:endnote>
  <w:endnote w:type="continuationSeparator" w:id="0">
    <w:p w14:paraId="2D73B012" w14:textId="77777777" w:rsidR="003010D1" w:rsidRDefault="003010D1" w:rsidP="003A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483B" w14:textId="77777777" w:rsidR="00B80DBC" w:rsidRDefault="005577D8" w:rsidP="00E52E71">
    <w:pPr>
      <w:pStyle w:val="Piedepgina1"/>
      <w:jc w:val="center"/>
      <w:rPr>
        <w:rStyle w:val="nfasis"/>
      </w:rPr>
    </w:pPr>
    <w:r>
      <w:rPr>
        <w:rStyle w:val="nfasis"/>
      </w:rPr>
      <w:t>Calle 20 Sur N° 23A-144 barrio</w:t>
    </w:r>
    <w:r w:rsidRPr="007461D1">
      <w:rPr>
        <w:noProof/>
        <w:lang w:val="es-ES" w:eastAsia="es-ES"/>
      </w:rPr>
      <w:t xml:space="preserve"> </w:t>
    </w:r>
    <w:r>
      <w:rPr>
        <w:rStyle w:val="nfasis"/>
      </w:rPr>
      <w:t xml:space="preserve"> Miramar. Tel: 2771212 Ext – 9799-9798</w:t>
    </w:r>
  </w:p>
  <w:p w14:paraId="68F1D78C" w14:textId="77777777" w:rsidR="00B80DBC" w:rsidRDefault="005577D8" w:rsidP="00E52E71">
    <w:pPr>
      <w:pStyle w:val="Piedepgina1"/>
      <w:jc w:val="center"/>
      <w:rPr>
        <w:rStyle w:val="nfasis"/>
      </w:rPr>
    </w:pPr>
    <w:r>
      <w:rPr>
        <w:rStyle w:val="nfasis"/>
      </w:rPr>
      <w:t xml:space="preserve">Correo electrónico: </w:t>
    </w:r>
    <w:hyperlink r:id="rId1" w:history="1">
      <w:r w:rsidRPr="000F7F7B">
        <w:rPr>
          <w:rStyle w:val="Hipervnculo"/>
        </w:rPr>
        <w:t>centrodeconciliacion@ut.edu.co</w:t>
      </w:r>
    </w:hyperlink>
    <w:r>
      <w:t xml:space="preserve"> </w:t>
    </w:r>
  </w:p>
  <w:p w14:paraId="20E70714" w14:textId="77777777" w:rsidR="00B80DBC" w:rsidRDefault="005577D8" w:rsidP="00E52E71">
    <w:pPr>
      <w:pStyle w:val="Piedepgina1"/>
      <w:jc w:val="center"/>
      <w:rPr>
        <w:rStyle w:val="nfasi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CF99CEC" wp14:editId="7F05DB67">
          <wp:simplePos x="0" y="0"/>
          <wp:positionH relativeFrom="column">
            <wp:posOffset>4128135</wp:posOffset>
          </wp:positionH>
          <wp:positionV relativeFrom="paragraph">
            <wp:posOffset>60960</wp:posOffset>
          </wp:positionV>
          <wp:extent cx="2400300" cy="578485"/>
          <wp:effectExtent l="0" t="0" r="0" b="0"/>
          <wp:wrapSquare wrapText="bothSides"/>
          <wp:docPr id="1" name="Imagen 1" descr="http://fundaterapia.org/wp-content/uploads/2013/02/Vigilado-Min-Justi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aterapia.org/wp-content/uploads/2013/02/Vigilado-Min-Justi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84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fasis"/>
      </w:rPr>
      <w:t xml:space="preserve">Ibagué-Tolima  </w:t>
    </w:r>
  </w:p>
  <w:p w14:paraId="5A074F59" w14:textId="77777777" w:rsidR="00B80DBC" w:rsidRPr="00784B44" w:rsidRDefault="005577D8" w:rsidP="00784B44">
    <w:pPr>
      <w:pStyle w:val="Piedepgina1"/>
      <w:rPr>
        <w:rStyle w:val="nfasis"/>
        <w:sz w:val="18"/>
      </w:rPr>
    </w:pPr>
    <w:r>
      <w:rPr>
        <w:i/>
        <w:iCs/>
        <w:noProof/>
        <w:lang w:eastAsia="es-CO"/>
      </w:rPr>
      <w:drawing>
        <wp:anchor distT="0" distB="0" distL="114300" distR="114300" simplePos="0" relativeHeight="251660288" behindDoc="0" locked="0" layoutInCell="1" allowOverlap="1" wp14:anchorId="1EBEFE2C" wp14:editId="2029AC49">
          <wp:simplePos x="0" y="0"/>
          <wp:positionH relativeFrom="column">
            <wp:posOffset>-737235</wp:posOffset>
          </wp:positionH>
          <wp:positionV relativeFrom="paragraph">
            <wp:posOffset>8890</wp:posOffset>
          </wp:positionV>
          <wp:extent cx="2171700" cy="39878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BF54D" w14:textId="77777777" w:rsidR="00B80DBC" w:rsidRPr="00DF1C2C" w:rsidRDefault="003010D1" w:rsidP="00E52E71">
    <w:pPr>
      <w:pStyle w:val="Piedepgina1"/>
      <w:jc w:val="center"/>
      <w:rPr>
        <w:rStyle w:val="nfasis"/>
      </w:rPr>
    </w:pPr>
  </w:p>
  <w:p w14:paraId="5F7E815C" w14:textId="77777777" w:rsidR="00B80DBC" w:rsidRDefault="003010D1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1910C" w14:textId="77777777" w:rsidR="003010D1" w:rsidRDefault="003010D1" w:rsidP="003A7243">
      <w:pPr>
        <w:spacing w:after="0" w:line="240" w:lineRule="auto"/>
      </w:pPr>
      <w:r>
        <w:separator/>
      </w:r>
    </w:p>
  </w:footnote>
  <w:footnote w:type="continuationSeparator" w:id="0">
    <w:p w14:paraId="7A15CDEF" w14:textId="77777777" w:rsidR="003010D1" w:rsidRDefault="003010D1" w:rsidP="003A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9F41" w14:textId="77777777" w:rsidR="0001463B" w:rsidRDefault="003010D1" w:rsidP="0072603C">
    <w:pPr>
      <w:pStyle w:val="Encabezado"/>
      <w:tabs>
        <w:tab w:val="clear" w:pos="4419"/>
        <w:tab w:val="clear" w:pos="8838"/>
        <w:tab w:val="left" w:pos="3795"/>
      </w:tabs>
      <w:rPr>
        <w:noProof/>
        <w:lang w:val="es-ES" w:eastAsia="es-ES"/>
      </w:rPr>
    </w:pPr>
  </w:p>
  <w:tbl>
    <w:tblPr>
      <w:tblW w:w="54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3"/>
      <w:gridCol w:w="5680"/>
      <w:gridCol w:w="2489"/>
    </w:tblGrid>
    <w:tr w:rsidR="0001463B" w:rsidRPr="0001463B" w14:paraId="2D32FB1F" w14:textId="77777777" w:rsidTr="00022692">
      <w:trPr>
        <w:cantSplit/>
        <w:trHeight w:val="274"/>
      </w:trPr>
      <w:tc>
        <w:tcPr>
          <w:tcW w:w="733" w:type="pct"/>
          <w:vMerge w:val="restart"/>
          <w:vAlign w:val="center"/>
        </w:tcPr>
        <w:p w14:paraId="2095477F" w14:textId="77777777" w:rsidR="0001463B" w:rsidRPr="0001463B" w:rsidRDefault="005577D8" w:rsidP="000C3623">
          <w:pPr>
            <w:spacing w:after="0"/>
            <w:jc w:val="center"/>
            <w:rPr>
              <w:rFonts w:ascii="Arial" w:eastAsia="Calibri" w:hAnsi="Arial" w:cs="Times New Roman"/>
              <w:sz w:val="24"/>
            </w:rPr>
          </w:pPr>
          <w:r w:rsidRPr="000D34AF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326B10EB" wp14:editId="5074D419">
                <wp:extent cx="703385" cy="800100"/>
                <wp:effectExtent l="0" t="0" r="1905" b="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627" cy="80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7" w:type="pct"/>
          <w:vMerge w:val="restart"/>
          <w:vAlign w:val="center"/>
        </w:tcPr>
        <w:p w14:paraId="19E4A689" w14:textId="77777777" w:rsidR="000C3623" w:rsidRPr="00022692" w:rsidRDefault="005577D8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6600"/>
              <w:sz w:val="28"/>
            </w:rPr>
          </w:pPr>
          <w:r w:rsidRPr="00022692">
            <w:rPr>
              <w:rFonts w:ascii="Arial" w:hAnsi="Arial"/>
              <w:b/>
              <w:noProof/>
              <w:color w:val="006600"/>
              <w:sz w:val="28"/>
            </w:rPr>
            <w:t>PROCEDIMIENTO ATENCIÓN DE USUARIOS CENTRO DE CONCILIACIÓN Y CONSULTORIO JURÍDICO</w:t>
          </w:r>
        </w:p>
        <w:p w14:paraId="73D58F9D" w14:textId="77777777" w:rsidR="0001463B" w:rsidRPr="0001463B" w:rsidRDefault="005577D8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FF0000"/>
              <w:sz w:val="24"/>
            </w:rPr>
          </w:pPr>
          <w:r>
            <w:rPr>
              <w:rFonts w:ascii="Arial" w:eastAsia="Calibri" w:hAnsi="Arial" w:cs="Times New Roman"/>
              <w:b/>
              <w:color w:val="FF0000"/>
              <w:sz w:val="24"/>
            </w:rPr>
            <w:t>ACUERDO CONCILIACIÓN</w:t>
          </w:r>
          <w:r w:rsidR="003A7243">
            <w:rPr>
              <w:rFonts w:ascii="Arial" w:eastAsia="Calibri" w:hAnsi="Arial" w:cs="Times New Roman"/>
              <w:b/>
              <w:color w:val="FF0000"/>
              <w:sz w:val="24"/>
            </w:rPr>
            <w:t xml:space="preserve"> PARCIAL</w:t>
          </w:r>
        </w:p>
      </w:tc>
      <w:tc>
        <w:tcPr>
          <w:tcW w:w="1300" w:type="pct"/>
          <w:vAlign w:val="center"/>
        </w:tcPr>
        <w:p w14:paraId="62F35C90" w14:textId="77777777" w:rsidR="0001463B" w:rsidRPr="000C3623" w:rsidRDefault="005577D8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Página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PAGE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706616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2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  <w:r w:rsidRPr="000C3623">
            <w:rPr>
              <w:rFonts w:ascii="Arial" w:eastAsia="Calibri" w:hAnsi="Arial" w:cs="Times New Roman"/>
              <w:sz w:val="20"/>
              <w:szCs w:val="24"/>
              <w:lang w:val="en-GB"/>
            </w:rPr>
            <w:t xml:space="preserve"> de 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begin"/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instrText>NUMPAGES  \* Arabic  \* MERGEFORMAT</w:instrTex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separate"/>
          </w:r>
          <w:r w:rsidR="00706616">
            <w:rPr>
              <w:rFonts w:ascii="Arial" w:eastAsia="Calibri" w:hAnsi="Arial" w:cs="Times New Roman"/>
              <w:b/>
              <w:bCs/>
              <w:noProof/>
              <w:sz w:val="20"/>
              <w:szCs w:val="24"/>
              <w:lang w:val="en-GB"/>
            </w:rPr>
            <w:t>5</w:t>
          </w:r>
          <w:r w:rsidRPr="000C3623">
            <w:rPr>
              <w:rFonts w:ascii="Arial" w:eastAsia="Calibri" w:hAnsi="Arial" w:cs="Times New Roman"/>
              <w:b/>
              <w:bCs/>
              <w:sz w:val="20"/>
              <w:szCs w:val="24"/>
              <w:lang w:val="en-GB"/>
            </w:rPr>
            <w:fldChar w:fldCharType="end"/>
          </w:r>
        </w:p>
      </w:tc>
    </w:tr>
    <w:tr w:rsidR="000C3623" w:rsidRPr="0001463B" w14:paraId="617043E5" w14:textId="77777777" w:rsidTr="00022692">
      <w:trPr>
        <w:cantSplit/>
        <w:trHeight w:val="276"/>
      </w:trPr>
      <w:tc>
        <w:tcPr>
          <w:tcW w:w="733" w:type="pct"/>
          <w:vMerge/>
        </w:tcPr>
        <w:p w14:paraId="17D8A2F0" w14:textId="77777777" w:rsidR="000C3623" w:rsidRPr="0001463B" w:rsidRDefault="003010D1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6CEFA062" w14:textId="77777777" w:rsidR="000C3623" w:rsidRPr="0001463B" w:rsidRDefault="003010D1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3FE8CF94" w14:textId="77777777" w:rsidR="000C3623" w:rsidRPr="000C3623" w:rsidRDefault="003A7243" w:rsidP="000C3623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>
            <w:rPr>
              <w:rFonts w:ascii="Arial" w:eastAsia="Calibri" w:hAnsi="Arial" w:cs="Times New Roman"/>
              <w:sz w:val="20"/>
              <w:szCs w:val="24"/>
              <w:lang w:val="en-GB"/>
            </w:rPr>
            <w:t>Código: PS-P46-F21</w:t>
          </w:r>
        </w:p>
      </w:tc>
    </w:tr>
    <w:tr w:rsidR="000C3623" w:rsidRPr="0001463B" w14:paraId="3350D5FF" w14:textId="77777777" w:rsidTr="00022692">
      <w:trPr>
        <w:cantSplit/>
        <w:trHeight w:val="267"/>
      </w:trPr>
      <w:tc>
        <w:tcPr>
          <w:tcW w:w="733" w:type="pct"/>
          <w:vMerge/>
        </w:tcPr>
        <w:p w14:paraId="2AE98DF2" w14:textId="77777777" w:rsidR="000C3623" w:rsidRPr="0001463B" w:rsidRDefault="003010D1" w:rsidP="0001463B">
          <w:pPr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2967" w:type="pct"/>
          <w:vMerge/>
          <w:vAlign w:val="center"/>
        </w:tcPr>
        <w:p w14:paraId="5CF74A04" w14:textId="77777777" w:rsidR="000C3623" w:rsidRPr="0001463B" w:rsidRDefault="003010D1" w:rsidP="0001463B">
          <w:pPr>
            <w:spacing w:after="0"/>
            <w:jc w:val="center"/>
            <w:rPr>
              <w:rFonts w:ascii="Arial" w:eastAsia="Calibri" w:hAnsi="Arial" w:cs="Times New Roman"/>
              <w:b/>
              <w:color w:val="008000"/>
              <w:sz w:val="28"/>
              <w:szCs w:val="28"/>
            </w:rPr>
          </w:pPr>
        </w:p>
      </w:tc>
      <w:tc>
        <w:tcPr>
          <w:tcW w:w="1300" w:type="pct"/>
          <w:vAlign w:val="center"/>
        </w:tcPr>
        <w:p w14:paraId="15DF51C6" w14:textId="77777777" w:rsidR="000C3623" w:rsidRPr="000C3623" w:rsidRDefault="005577D8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  <w:lang w:val="en-GB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>Versión: 0</w:t>
          </w:r>
          <w:r>
            <w:rPr>
              <w:rFonts w:ascii="Arial" w:eastAsia="Calibri" w:hAnsi="Arial" w:cs="Times New Roman"/>
              <w:sz w:val="20"/>
              <w:szCs w:val="24"/>
            </w:rPr>
            <w:t>1</w:t>
          </w:r>
        </w:p>
      </w:tc>
    </w:tr>
    <w:tr w:rsidR="0001463B" w:rsidRPr="0001463B" w14:paraId="3F170563" w14:textId="77777777" w:rsidTr="00022692">
      <w:trPr>
        <w:cantSplit/>
        <w:trHeight w:val="129"/>
      </w:trPr>
      <w:tc>
        <w:tcPr>
          <w:tcW w:w="733" w:type="pct"/>
          <w:vMerge/>
        </w:tcPr>
        <w:p w14:paraId="3F2E72E6" w14:textId="77777777" w:rsidR="0001463B" w:rsidRPr="0001463B" w:rsidRDefault="003010D1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2967" w:type="pct"/>
          <w:vMerge/>
        </w:tcPr>
        <w:p w14:paraId="73FAC488" w14:textId="77777777" w:rsidR="0001463B" w:rsidRPr="0001463B" w:rsidRDefault="003010D1" w:rsidP="0001463B">
          <w:pPr>
            <w:spacing w:after="0"/>
            <w:rPr>
              <w:rFonts w:ascii="Arial" w:eastAsia="Calibri" w:hAnsi="Arial" w:cs="Times New Roman"/>
              <w:sz w:val="24"/>
              <w:lang w:val="en-GB"/>
            </w:rPr>
          </w:pPr>
        </w:p>
      </w:tc>
      <w:tc>
        <w:tcPr>
          <w:tcW w:w="1300" w:type="pct"/>
          <w:vAlign w:val="center"/>
        </w:tcPr>
        <w:p w14:paraId="76529395" w14:textId="77777777" w:rsidR="000C3623" w:rsidRDefault="005577D8" w:rsidP="0001463B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 w:rsidRPr="000C3623">
            <w:rPr>
              <w:rFonts w:ascii="Arial" w:eastAsia="Calibri" w:hAnsi="Arial" w:cs="Times New Roman"/>
              <w:sz w:val="20"/>
              <w:szCs w:val="24"/>
            </w:rPr>
            <w:t xml:space="preserve">Fecha de Aprobación: </w:t>
          </w:r>
        </w:p>
        <w:p w14:paraId="58F4B6D6" w14:textId="77777777" w:rsidR="0001463B" w:rsidRPr="000C3623" w:rsidRDefault="005577D8" w:rsidP="00022692">
          <w:pPr>
            <w:spacing w:after="0"/>
            <w:jc w:val="center"/>
            <w:rPr>
              <w:rFonts w:ascii="Arial" w:eastAsia="Calibri" w:hAnsi="Arial" w:cs="Times New Roman"/>
              <w:sz w:val="20"/>
              <w:szCs w:val="24"/>
            </w:rPr>
          </w:pPr>
          <w:r>
            <w:rPr>
              <w:rFonts w:ascii="Arial" w:eastAsia="Calibri" w:hAnsi="Arial" w:cs="Times New Roman"/>
              <w:sz w:val="20"/>
              <w:szCs w:val="24"/>
            </w:rPr>
            <w:t>06</w:t>
          </w:r>
          <w:r w:rsidRPr="000C3623">
            <w:rPr>
              <w:rFonts w:ascii="Arial" w:eastAsia="Calibri" w:hAnsi="Arial" w:cs="Times New Roman"/>
              <w:sz w:val="20"/>
              <w:szCs w:val="24"/>
            </w:rPr>
            <w:t>-0</w:t>
          </w:r>
          <w:r>
            <w:rPr>
              <w:rFonts w:ascii="Arial" w:eastAsia="Calibri" w:hAnsi="Arial" w:cs="Times New Roman"/>
              <w:sz w:val="20"/>
              <w:szCs w:val="24"/>
            </w:rPr>
            <w:t>3</w:t>
          </w:r>
          <w:r w:rsidRPr="000C3623">
            <w:rPr>
              <w:rFonts w:ascii="Arial" w:eastAsia="Calibri" w:hAnsi="Arial" w:cs="Times New Roman"/>
              <w:sz w:val="20"/>
              <w:szCs w:val="24"/>
            </w:rPr>
            <w:t>-201</w:t>
          </w:r>
          <w:r>
            <w:rPr>
              <w:rFonts w:ascii="Arial" w:eastAsia="Calibri" w:hAnsi="Arial" w:cs="Times New Roman"/>
              <w:sz w:val="20"/>
              <w:szCs w:val="24"/>
            </w:rPr>
            <w:t>8</w:t>
          </w:r>
        </w:p>
      </w:tc>
    </w:tr>
  </w:tbl>
  <w:p w14:paraId="7136720A" w14:textId="77777777" w:rsidR="00B80DBC" w:rsidRDefault="005577D8" w:rsidP="000C3623">
    <w:pPr>
      <w:pStyle w:val="Encabezado"/>
      <w:tabs>
        <w:tab w:val="clear" w:pos="4419"/>
        <w:tab w:val="clear" w:pos="8838"/>
        <w:tab w:val="left" w:pos="37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7311"/>
    <w:multiLevelType w:val="hybridMultilevel"/>
    <w:tmpl w:val="6EA6309A"/>
    <w:lvl w:ilvl="0" w:tplc="119CDF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43"/>
    <w:rsid w:val="003010D1"/>
    <w:rsid w:val="00375702"/>
    <w:rsid w:val="003A7243"/>
    <w:rsid w:val="005577D8"/>
    <w:rsid w:val="00587249"/>
    <w:rsid w:val="006A3204"/>
    <w:rsid w:val="00706616"/>
    <w:rsid w:val="00816E1D"/>
    <w:rsid w:val="00A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DF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43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3A7243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basedOn w:val="Normal"/>
    <w:next w:val="Piedepgina"/>
    <w:link w:val="PiedepginaCar"/>
    <w:unhideWhenUsed/>
    <w:rsid w:val="003A7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rsid w:val="003A7243"/>
    <w:rPr>
      <w:sz w:val="22"/>
      <w:szCs w:val="22"/>
      <w:lang w:val="es-CO"/>
    </w:rPr>
  </w:style>
  <w:style w:type="character" w:styleId="nfasis">
    <w:name w:val="Emphasis"/>
    <w:qFormat/>
    <w:rsid w:val="003A7243"/>
    <w:rPr>
      <w:i/>
      <w:iCs/>
    </w:rPr>
  </w:style>
  <w:style w:type="character" w:styleId="Hipervnculo">
    <w:name w:val="Hyperlink"/>
    <w:rsid w:val="003A724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3A7243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3A7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semiHidden/>
    <w:rsid w:val="003A7243"/>
    <w:rPr>
      <w:sz w:val="22"/>
      <w:szCs w:val="22"/>
      <w:lang w:val="es-CO"/>
    </w:rPr>
  </w:style>
  <w:style w:type="character" w:customStyle="1" w:styleId="EncabezadoCar1">
    <w:name w:val="Encabezado Car1"/>
    <w:basedOn w:val="Fuentedeprrafopredeter"/>
    <w:link w:val="Encabezado"/>
    <w:uiPriority w:val="99"/>
    <w:rsid w:val="003A7243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3A7243"/>
    <w:pPr>
      <w:ind w:left="720"/>
      <w:contextualSpacing/>
    </w:pPr>
  </w:style>
  <w:style w:type="paragraph" w:styleId="Piedepgina">
    <w:name w:val="footer"/>
    <w:basedOn w:val="Normal"/>
    <w:link w:val="PiedepginaCar1"/>
    <w:uiPriority w:val="99"/>
    <w:unhideWhenUsed/>
    <w:rsid w:val="003A7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A7243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centrodeconciliacion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UT</cp:lastModifiedBy>
  <cp:revision>2</cp:revision>
  <dcterms:created xsi:type="dcterms:W3CDTF">2018-03-05T17:58:00Z</dcterms:created>
  <dcterms:modified xsi:type="dcterms:W3CDTF">2018-03-05T17:58:00Z</dcterms:modified>
</cp:coreProperties>
</file>