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29" w:rsidRDefault="00007829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007829" w:rsidRDefault="00D069C2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EL RECTOR DE LA UNIVERSIDAD DEL TOLIMA,</w:t>
      </w:r>
    </w:p>
    <w:p w:rsidR="00007829" w:rsidRDefault="00D069C2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 uso de sus facultades legales, y estatutarias</w:t>
      </w:r>
    </w:p>
    <w:p w:rsidR="00007829" w:rsidRDefault="00007829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007829" w:rsidRDefault="00007829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:rsidR="00007829" w:rsidRDefault="00D069C2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CONSIDERANDO:</w:t>
      </w:r>
    </w:p>
    <w:p w:rsidR="00007829" w:rsidRPr="006D51A6" w:rsidRDefault="00007829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 el artículo 69 de la Constitución Política garantiza la autonomía universitaria y señala que las Universidades podrán darse sus directivas y regirse por sus propios estatutos, de acuerdo con la Ley.</w:t>
      </w:r>
    </w:p>
    <w:p w:rsidR="00007829" w:rsidRPr="006D51A6" w:rsidRDefault="00007829">
      <w:pP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i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 xml:space="preserve">Que el inciso 3 del artículo 57 de la Ley 30 de 1992 señala que: </w:t>
      </w:r>
      <w:r w:rsidRPr="006D51A6">
        <w:rPr>
          <w:rFonts w:ascii="Arial" w:eastAsia="Arial Narrow" w:hAnsi="Arial" w:cs="Arial"/>
          <w:i/>
          <w:color w:val="000000"/>
          <w:sz w:val="24"/>
          <w:szCs w:val="24"/>
        </w:rPr>
        <w:t>“El carácter especial del régimen de las universidades estatales u oficiales comprenderá la organización y elección de directivas, del personal docente y administrativo, el sistema de las universidades estatales u oficiales, el régimen financiero y el régimen de contratación y control fiscal, de acuerdo con la presente Ley”.</w:t>
      </w:r>
    </w:p>
    <w:p w:rsidR="00007829" w:rsidRPr="006D51A6" w:rsidRDefault="000078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 Narrow" w:hAnsi="Arial" w:cs="Arial"/>
          <w:i/>
          <w:color w:val="000000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Que, en consideración a lo anterior, la Universidad del Tolima a través del Consejo Superior expidió el Acuerdo No 050 de 2018, contempla la facultad de liquidación unilateral del contrato.</w:t>
      </w:r>
    </w:p>
    <w:p w:rsidR="00007829" w:rsidRPr="006D51A6" w:rsidRDefault="0000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 Narrow" w:hAnsi="Arial" w:cs="Arial"/>
          <w:i/>
          <w:color w:val="000000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Que, en consideración a lo anterior, el Acuerdo No 050 de 2018, Estatuto General de Contratación, y la Resolución que reglamenta el mismo.</w:t>
      </w:r>
    </w:p>
    <w:p w:rsidR="00007829" w:rsidRPr="006D51A6" w:rsidRDefault="0000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 xml:space="preserve">Que la </w:t>
      </w:r>
      <w:r w:rsidRPr="006D51A6">
        <w:rPr>
          <w:rFonts w:ascii="Arial" w:eastAsia="Arial Narrow" w:hAnsi="Arial" w:cs="Arial"/>
          <w:b/>
          <w:color w:val="000000"/>
          <w:sz w:val="24"/>
          <w:szCs w:val="24"/>
        </w:rPr>
        <w:t>UNIVERSIDAD DEL TOLIMA</w:t>
      </w:r>
      <w:r w:rsidRPr="006D51A6">
        <w:rPr>
          <w:rFonts w:ascii="Arial" w:eastAsia="Arial Narrow" w:hAnsi="Arial" w:cs="Arial"/>
          <w:color w:val="000000"/>
          <w:sz w:val="24"/>
          <w:szCs w:val="24"/>
        </w:rPr>
        <w:t xml:space="preserve"> y _____________________ suscribieron contrato de ____________________ No. _____ de _______, cuyo objeto consistió en “_____________________________”.</w:t>
      </w:r>
    </w:p>
    <w:p w:rsidR="00007829" w:rsidRPr="006D51A6" w:rsidRDefault="00007829">
      <w:pP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 el valor del contrato se pactó por la suma de ___________ ($_________), los cuales se debían pagar de la siguiente manera __________________________________.</w:t>
      </w:r>
    </w:p>
    <w:p w:rsidR="00007829" w:rsidRPr="006D51A6" w:rsidRDefault="00007829">
      <w:pPr>
        <w:spacing w:after="0" w:line="240" w:lineRule="auto"/>
        <w:ind w:left="720"/>
        <w:jc w:val="both"/>
        <w:rPr>
          <w:rFonts w:ascii="Arial" w:eastAsia="Arial Narrow" w:hAnsi="Arial" w:cs="Arial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D51A6">
        <w:rPr>
          <w:rFonts w:ascii="Arial" w:eastAsia="Arial Narrow" w:hAnsi="Arial" w:cs="Arial"/>
          <w:sz w:val="24"/>
          <w:szCs w:val="24"/>
        </w:rPr>
        <w:t>Que, como obligaciones específicas del Contratista, se pactaron las siguientes: __________________________.</w:t>
      </w:r>
    </w:p>
    <w:p w:rsidR="00007829" w:rsidRPr="006D51A6" w:rsidRDefault="00007829">
      <w:pP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D51A6">
        <w:rPr>
          <w:rFonts w:ascii="Arial" w:eastAsia="Arial Narrow" w:hAnsi="Arial" w:cs="Arial"/>
          <w:sz w:val="24"/>
          <w:szCs w:val="24"/>
        </w:rPr>
        <w:t xml:space="preserve">Que el plazo de ejecución pactado fue de ___________, contados a partir del acta de inicio, la cual fue suscrita el día ___ de ____________ del _____. </w:t>
      </w:r>
    </w:p>
    <w:p w:rsidR="00007829" w:rsidRPr="006D51A6" w:rsidRDefault="0000782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007829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 la garantía constituida para el presente contrato fue la siguiente: _________________.</w:t>
      </w:r>
    </w:p>
    <w:p w:rsidR="006D51A6" w:rsidRDefault="006D51A6" w:rsidP="006D51A6">
      <w:pPr>
        <w:pStyle w:val="Prrafodelista"/>
        <w:rPr>
          <w:rFonts w:ascii="Arial" w:eastAsia="Arial Narrow" w:hAnsi="Arial" w:cs="Arial"/>
          <w:color w:val="000000"/>
          <w:sz w:val="24"/>
          <w:szCs w:val="24"/>
        </w:rPr>
      </w:pPr>
    </w:p>
    <w:p w:rsidR="006D51A6" w:rsidRPr="006D51A6" w:rsidRDefault="006D51A6" w:rsidP="006D51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007829" w:rsidRPr="006D51A6" w:rsidRDefault="000078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007829" w:rsidRPr="006D51A6" w:rsidRDefault="00D069C2" w:rsidP="006D5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 xml:space="preserve">Que mediante oficio ___________ el supervisor requirió mediante correo electrónico al contratista con el fin de realizar la liquidación del contrato. </w:t>
      </w:r>
    </w:p>
    <w:p w:rsidR="00007829" w:rsidRPr="006D51A6" w:rsidRDefault="006D5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Que,</w:t>
      </w:r>
      <w:r w:rsidR="00D069C2" w:rsidRPr="006D51A6">
        <w:rPr>
          <w:rFonts w:ascii="Arial" w:eastAsia="Arial Narrow" w:hAnsi="Arial" w:cs="Arial"/>
          <w:color w:val="000000"/>
          <w:sz w:val="24"/>
          <w:szCs w:val="24"/>
        </w:rPr>
        <w:t xml:space="preserve"> dado que el contrato se encuentra terminado en virtud del Estatuto de Contratación y la Resolución reglamentaria, toda vez el plazo pactado para la ejecución del contrato ya se venció.</w:t>
      </w:r>
    </w:p>
    <w:p w:rsidR="00007829" w:rsidRPr="006D51A6" w:rsidRDefault="000078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 Narrow" w:hAnsi="Arial" w:cs="Arial"/>
          <w:color w:val="000000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 la Universidad puede proceder a efectuar la liquidación unilateral toda vez que se está en el término de los dos años para liquidar el contrato unilateralmente como quiera que se suscribió en el año _________.</w:t>
      </w:r>
    </w:p>
    <w:p w:rsidR="00007829" w:rsidRPr="006D51A6" w:rsidRDefault="0000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007829" w:rsidRPr="006D51A6" w:rsidRDefault="00D06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6D51A6">
        <w:rPr>
          <w:rFonts w:ascii="Arial" w:eastAsia="Arial Narrow" w:hAnsi="Arial" w:cs="Arial"/>
          <w:color w:val="000000"/>
          <w:sz w:val="24"/>
          <w:szCs w:val="24"/>
        </w:rPr>
        <w:t>Que la Universidad procede a efectuar la liquidación unilateral, con el siguiente estado de cuenta, el en cual se toma como base la constancia de recibo a satisfacción suscrita por el supervisor del contrato y que hace parte integral de la presente acta:</w:t>
      </w:r>
    </w:p>
    <w:tbl>
      <w:tblPr>
        <w:tblStyle w:val="a"/>
        <w:tblW w:w="7938" w:type="dxa"/>
        <w:tblInd w:w="771" w:type="dxa"/>
        <w:tblLayout w:type="fixed"/>
        <w:tblLook w:val="0400" w:firstRow="0" w:lastRow="0" w:firstColumn="0" w:lastColumn="0" w:noHBand="0" w:noVBand="1"/>
      </w:tblPr>
      <w:tblGrid>
        <w:gridCol w:w="1701"/>
        <w:gridCol w:w="1559"/>
        <w:gridCol w:w="425"/>
        <w:gridCol w:w="1276"/>
        <w:gridCol w:w="1072"/>
        <w:gridCol w:w="913"/>
        <w:gridCol w:w="992"/>
      </w:tblGrid>
      <w:tr w:rsidR="00007829" w:rsidRPr="006D51A6">
        <w:trPr>
          <w:trHeight w:val="90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spacing w:after="0"/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Balance General </w:t>
            </w: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spacing w:after="0"/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Pagos efectuados al contratista a la fecha</w:t>
            </w:r>
          </w:p>
        </w:tc>
      </w:tr>
      <w:tr w:rsidR="00007829" w:rsidRPr="006D51A6">
        <w:trPr>
          <w:trHeight w:val="360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Registro Presupuestal:          </w:t>
            </w: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Registro Presupuestal:    </w:t>
            </w:r>
          </w:p>
        </w:tc>
      </w:tr>
      <w:tr w:rsidR="00007829" w:rsidRPr="006D51A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Pago No.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No. Factura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007829" w:rsidRPr="006D51A6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Valor del Contrato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jc w:val="right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Vr. Adiciones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jc w:val="right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3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Valor Total del contrato</w:t>
            </w: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jc w:val="right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Vr. Ejecutado y pagado a la fecha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jc w:val="right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Vr. Disponibilidad  presupuestal sin ejecutar a liberar a favor de la Universidad del Tolima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jc w:val="right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22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lastRenderedPageBreak/>
              <w:t>Vr. saldo a la fecha a favor del contratista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jc w:val="right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7829" w:rsidRPr="006D51A6">
        <w:trPr>
          <w:trHeight w:val="186"/>
        </w:trPr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7829" w:rsidRPr="006D51A6">
        <w:trPr>
          <w:trHeight w:val="208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7829" w:rsidRPr="006D51A6" w:rsidRDefault="00D069C2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Vr. </w:t>
            </w:r>
            <w:r w:rsidR="006D51A6"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Total,</w:t>
            </w: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 ejecutado</w:t>
            </w:r>
          </w:p>
          <w:p w:rsidR="00007829" w:rsidRPr="006D51A6" w:rsidRDefault="00007829">
            <w:pPr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jc w:val="right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07829" w:rsidRPr="006D51A6">
        <w:trPr>
          <w:trHeight w:val="227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007829" w:rsidRPr="006D51A6">
        <w:trPr>
          <w:trHeight w:val="43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829" w:rsidRPr="006D51A6" w:rsidRDefault="00007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7829" w:rsidRPr="006D51A6" w:rsidRDefault="00007829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07829" w:rsidRPr="006D51A6" w:rsidRDefault="00D069C2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D51A6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Vr. Pagado a la fecha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7829" w:rsidRPr="006D51A6" w:rsidRDefault="00007829">
            <w:pPr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07829" w:rsidRPr="006D51A6" w:rsidRDefault="00007829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07829" w:rsidRPr="006D51A6" w:rsidRDefault="006D5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Que,</w:t>
      </w:r>
      <w:r w:rsidR="00D069C2" w:rsidRPr="006D51A6">
        <w:rPr>
          <w:rFonts w:ascii="Arial" w:eastAsia="Arial Narrow" w:hAnsi="Arial" w:cs="Arial"/>
          <w:color w:val="000000"/>
          <w:sz w:val="24"/>
          <w:szCs w:val="24"/>
        </w:rPr>
        <w:t xml:space="preserve"> conforme a lo anteriormente expuesto, </w:t>
      </w:r>
    </w:p>
    <w:p w:rsidR="006D51A6" w:rsidRDefault="006D51A6">
      <w:pPr>
        <w:spacing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07829" w:rsidRDefault="00D069C2">
      <w:pPr>
        <w:spacing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>RESUELVE:</w:t>
      </w:r>
    </w:p>
    <w:p w:rsidR="006D51A6" w:rsidRPr="006D51A6" w:rsidRDefault="006D51A6">
      <w:pPr>
        <w:spacing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07829" w:rsidRPr="006D51A6" w:rsidRDefault="00D069C2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>ARTÍCULO PRIMERO:</w:t>
      </w:r>
      <w:r w:rsidRPr="006D51A6">
        <w:rPr>
          <w:rFonts w:ascii="Arial" w:eastAsia="Arial Narrow" w:hAnsi="Arial" w:cs="Arial"/>
          <w:sz w:val="24"/>
          <w:szCs w:val="24"/>
        </w:rPr>
        <w:t xml:space="preserve"> Liquidar unilateralmente el contrato de ______________ No. _____, suscrito entre la </w:t>
      </w:r>
      <w:r w:rsidRPr="006D51A6">
        <w:rPr>
          <w:rFonts w:ascii="Arial" w:eastAsia="Arial Narrow" w:hAnsi="Arial" w:cs="Arial"/>
          <w:b/>
          <w:sz w:val="24"/>
          <w:szCs w:val="24"/>
        </w:rPr>
        <w:t>UNIVERSIDAD DEL TOLIMA y</w:t>
      </w:r>
      <w:r w:rsidRPr="006D51A6">
        <w:rPr>
          <w:rFonts w:ascii="Arial" w:eastAsia="Arial Narrow" w:hAnsi="Arial" w:cs="Arial"/>
          <w:sz w:val="24"/>
          <w:szCs w:val="24"/>
        </w:rPr>
        <w:t xml:space="preserve"> </w:t>
      </w:r>
      <w:r w:rsidRPr="006D51A6">
        <w:rPr>
          <w:rFonts w:ascii="Arial" w:eastAsia="Arial Narrow" w:hAnsi="Arial" w:cs="Arial"/>
          <w:b/>
          <w:sz w:val="24"/>
          <w:szCs w:val="24"/>
        </w:rPr>
        <w:t>__________________________</w:t>
      </w:r>
      <w:r w:rsidRPr="006D51A6">
        <w:rPr>
          <w:rFonts w:ascii="Arial" w:eastAsia="Arial Narrow" w:hAnsi="Arial" w:cs="Arial"/>
          <w:sz w:val="24"/>
          <w:szCs w:val="24"/>
        </w:rPr>
        <w:t xml:space="preserve">, identificado con C.C._____________, no quedando para ninguna de las partes contratantes obligación pendiente. </w:t>
      </w:r>
    </w:p>
    <w:p w:rsidR="00007829" w:rsidRPr="006D51A6" w:rsidRDefault="00D069C2">
      <w:pPr>
        <w:spacing w:line="240" w:lineRule="auto"/>
        <w:jc w:val="both"/>
        <w:rPr>
          <w:rFonts w:ascii="Arial" w:eastAsia="Arial Narrow" w:hAnsi="Arial" w:cs="Arial"/>
          <w:b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 xml:space="preserve">ARTÍCULO SEGUNDO: </w:t>
      </w:r>
      <w:r w:rsidRPr="006D51A6">
        <w:rPr>
          <w:rFonts w:ascii="Arial" w:eastAsia="Arial Narrow" w:hAnsi="Arial" w:cs="Arial"/>
          <w:sz w:val="24"/>
          <w:szCs w:val="24"/>
        </w:rPr>
        <w:t>Remítase copia de la presente Resolución a la Dirección Contable y Financiera, para los fines pertinentes.</w:t>
      </w:r>
    </w:p>
    <w:p w:rsidR="00007829" w:rsidRPr="006D51A6" w:rsidRDefault="00D069C2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 xml:space="preserve">ARTÍCULO TERCERO: </w:t>
      </w:r>
      <w:r w:rsidRPr="006D51A6">
        <w:rPr>
          <w:rFonts w:ascii="Arial" w:eastAsia="Arial Narrow" w:hAnsi="Arial" w:cs="Arial"/>
          <w:sz w:val="24"/>
          <w:szCs w:val="24"/>
        </w:rPr>
        <w:t xml:space="preserve">Notificar personalmente a </w:t>
      </w:r>
      <w:r w:rsidRPr="006D51A6">
        <w:rPr>
          <w:rFonts w:ascii="Arial" w:eastAsia="Arial Narrow" w:hAnsi="Arial" w:cs="Arial"/>
          <w:b/>
          <w:sz w:val="24"/>
          <w:szCs w:val="24"/>
        </w:rPr>
        <w:t xml:space="preserve">___________________ </w:t>
      </w:r>
      <w:r w:rsidRPr="006D51A6">
        <w:rPr>
          <w:rFonts w:ascii="Arial" w:eastAsia="Arial Narrow" w:hAnsi="Arial" w:cs="Arial"/>
          <w:sz w:val="24"/>
          <w:szCs w:val="24"/>
        </w:rPr>
        <w:t xml:space="preserve">por un término de cinco días, de acuerdo a lo establecido en el Código Contenciosos Administrativo y de Procedimiento Administrativo. </w:t>
      </w:r>
    </w:p>
    <w:p w:rsidR="006D51A6" w:rsidRDefault="006D51A6">
      <w:pPr>
        <w:spacing w:line="240" w:lineRule="auto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007829" w:rsidRPr="006D51A6" w:rsidRDefault="00D069C2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>ARTÍCULO CUARTO</w:t>
      </w:r>
      <w:r w:rsidRPr="006D51A6">
        <w:rPr>
          <w:rFonts w:ascii="Arial" w:eastAsia="Arial Narrow" w:hAnsi="Arial" w:cs="Arial"/>
          <w:sz w:val="24"/>
          <w:szCs w:val="24"/>
        </w:rPr>
        <w:t xml:space="preserve"> Contra la presente Resolución procede únicamente el recurso de reposición, el cual deberá interponerse, dentro de los diez (10) días hábiles siguientes a la fecha de notificación.</w:t>
      </w:r>
    </w:p>
    <w:p w:rsidR="00007829" w:rsidRPr="006D51A6" w:rsidRDefault="00D069C2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 xml:space="preserve">ARTÍCULO QUINTO: </w:t>
      </w:r>
      <w:r w:rsidRPr="006D51A6">
        <w:rPr>
          <w:rFonts w:ascii="Arial" w:eastAsia="Arial Narrow" w:hAnsi="Arial" w:cs="Arial"/>
          <w:sz w:val="24"/>
          <w:szCs w:val="24"/>
        </w:rPr>
        <w:t>La presente Resolución rige a partir de la fecha de su expedición.</w:t>
      </w:r>
    </w:p>
    <w:p w:rsidR="00007829" w:rsidRPr="006D51A6" w:rsidRDefault="00007829">
      <w:pPr>
        <w:spacing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007829" w:rsidRPr="006D51A6" w:rsidRDefault="00D069C2">
      <w:pPr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D51A6">
        <w:rPr>
          <w:rFonts w:ascii="Arial" w:eastAsia="Arial Narrow" w:hAnsi="Arial" w:cs="Arial"/>
          <w:color w:val="000000"/>
          <w:sz w:val="24"/>
          <w:szCs w:val="24"/>
        </w:rPr>
        <w:t>Para constancia se firma, en la ciudad de Ibagué el</w:t>
      </w:r>
      <w:r w:rsidRPr="006D51A6">
        <w:rPr>
          <w:rFonts w:ascii="Arial" w:eastAsia="Arial Narrow" w:hAnsi="Arial" w:cs="Arial"/>
          <w:sz w:val="24"/>
          <w:szCs w:val="24"/>
        </w:rPr>
        <w:t xml:space="preserve"> día ___ de __________ del _______.</w:t>
      </w:r>
    </w:p>
    <w:p w:rsidR="00007829" w:rsidRPr="006D51A6" w:rsidRDefault="00007829">
      <w:pPr>
        <w:spacing w:line="240" w:lineRule="auto"/>
        <w:jc w:val="center"/>
        <w:rPr>
          <w:rFonts w:ascii="Arial" w:eastAsia="Arial Narrow" w:hAnsi="Arial" w:cs="Arial"/>
          <w:sz w:val="24"/>
          <w:szCs w:val="24"/>
        </w:rPr>
      </w:pPr>
    </w:p>
    <w:p w:rsidR="00007829" w:rsidRPr="006D51A6" w:rsidRDefault="00D069C2">
      <w:pPr>
        <w:spacing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>NOTIFÍQUESE, PUBLÍQUESE Y CÚMPLASE</w:t>
      </w:r>
    </w:p>
    <w:p w:rsidR="00007829" w:rsidRPr="006D51A6" w:rsidRDefault="00007829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07829" w:rsidRPr="006D51A6" w:rsidRDefault="00007829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07829" w:rsidRPr="006D51A6" w:rsidRDefault="00007829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07829" w:rsidRPr="006D51A6" w:rsidRDefault="00007829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07829" w:rsidRPr="006D51A6" w:rsidRDefault="00D069C2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6D51A6">
        <w:rPr>
          <w:rFonts w:ascii="Arial" w:eastAsia="Arial Narrow" w:hAnsi="Arial" w:cs="Arial"/>
          <w:b/>
          <w:sz w:val="24"/>
          <w:szCs w:val="24"/>
        </w:rPr>
        <w:t>RECTOR</w:t>
      </w:r>
    </w:p>
    <w:p w:rsidR="00007829" w:rsidRDefault="00007829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6D51A6" w:rsidRDefault="006D51A6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6D51A6" w:rsidRPr="006D51A6" w:rsidRDefault="006D51A6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007829" w:rsidRDefault="00D06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Proyectado y aprobado.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Oficina Jurídica y Contractual</w:t>
      </w:r>
    </w:p>
    <w:p w:rsidR="00007829" w:rsidRDefault="00007829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007829" w:rsidRDefault="0000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07829" w:rsidRDefault="00007829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007829" w:rsidRDefault="00007829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sectPr w:rsidR="00007829" w:rsidSect="006D5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6"/>
      <w:pgMar w:top="1699" w:right="1699" w:bottom="1699" w:left="1134" w:header="1296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32" w:rsidRDefault="00A55832">
      <w:pPr>
        <w:spacing w:after="0" w:line="240" w:lineRule="auto"/>
      </w:pPr>
      <w:r>
        <w:separator/>
      </w:r>
    </w:p>
  </w:endnote>
  <w:endnote w:type="continuationSeparator" w:id="0">
    <w:p w:rsidR="00A55832" w:rsidRDefault="00A5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A6" w:rsidRDefault="006D51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A6" w:rsidRDefault="006D51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A6" w:rsidRDefault="006D5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32" w:rsidRDefault="00A55832">
      <w:pPr>
        <w:spacing w:after="0" w:line="240" w:lineRule="auto"/>
      </w:pPr>
      <w:r>
        <w:separator/>
      </w:r>
    </w:p>
  </w:footnote>
  <w:footnote w:type="continuationSeparator" w:id="0">
    <w:p w:rsidR="00A55832" w:rsidRDefault="00A5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A6" w:rsidRDefault="006D5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29" w:rsidRDefault="0000782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b/>
        <w:sz w:val="24"/>
        <w:szCs w:val="24"/>
      </w:rPr>
    </w:pPr>
  </w:p>
  <w:tbl>
    <w:tblPr>
      <w:tblStyle w:val="a0"/>
      <w:tblW w:w="9558" w:type="dxa"/>
      <w:tblInd w:w="-65" w:type="dxa"/>
      <w:tblLayout w:type="fixed"/>
      <w:tblLook w:val="0400" w:firstRow="0" w:lastRow="0" w:firstColumn="0" w:lastColumn="0" w:noHBand="0" w:noVBand="1"/>
    </w:tblPr>
    <w:tblGrid>
      <w:gridCol w:w="1545"/>
      <w:gridCol w:w="5603"/>
      <w:gridCol w:w="2410"/>
    </w:tblGrid>
    <w:tr w:rsidR="00007829" w:rsidTr="006D51A6">
      <w:trPr>
        <w:trHeight w:val="159"/>
      </w:trPr>
      <w:tc>
        <w:tcPr>
          <w:tcW w:w="154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07829" w:rsidRDefault="000078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5603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007829" w:rsidRDefault="000078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410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007829" w:rsidRPr="006D51A6" w:rsidRDefault="00D069C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6D51A6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instrText>PAGE</w:instrText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7A5D94">
            <w:rPr>
              <w:rFonts w:ascii="Arial" w:eastAsia="Arial" w:hAnsi="Arial" w:cs="Arial"/>
              <w:b/>
              <w:noProof/>
              <w:color w:val="000000"/>
              <w:szCs w:val="24"/>
            </w:rPr>
            <w:t>2</w:t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  <w:r w:rsidRPr="006D51A6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instrText>NUMPAGES</w:instrText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7A5D94">
            <w:rPr>
              <w:rFonts w:ascii="Arial" w:eastAsia="Arial" w:hAnsi="Arial" w:cs="Arial"/>
              <w:b/>
              <w:noProof/>
              <w:color w:val="000000"/>
              <w:szCs w:val="24"/>
            </w:rPr>
            <w:t>4</w:t>
          </w:r>
          <w:r w:rsidRPr="006D51A6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</w:p>
      </w:tc>
    </w:tr>
    <w:tr w:rsidR="00007829" w:rsidTr="006D51A6">
      <w:trPr>
        <w:trHeight w:val="124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007829" w:rsidRDefault="00D069C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-175259</wp:posOffset>
                </wp:positionV>
                <wp:extent cx="701040" cy="865505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3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07829" w:rsidRDefault="00D069C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</w:t>
          </w:r>
          <w:r>
            <w:rPr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007829" w:rsidRDefault="000078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</w:p>
        <w:p w:rsidR="00007829" w:rsidRDefault="00D069C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LIQUIDACIÓN UNILATERAL</w:t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07829" w:rsidRPr="006D51A6" w:rsidRDefault="00D069C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  <w:highlight w:val="white"/>
            </w:rPr>
          </w:pPr>
          <w:r w:rsidRPr="006D51A6">
            <w:rPr>
              <w:rFonts w:ascii="Arial" w:eastAsia="Arial" w:hAnsi="Arial" w:cs="Arial"/>
              <w:color w:val="000000"/>
              <w:szCs w:val="24"/>
            </w:rPr>
            <w:t>Código:</w:t>
          </w:r>
          <w:r w:rsidRPr="006D51A6">
            <w:rPr>
              <w:rFonts w:ascii="Arial" w:eastAsia="Arial" w:hAnsi="Arial" w:cs="Arial"/>
              <w:color w:val="000000"/>
              <w:szCs w:val="24"/>
              <w:highlight w:val="white"/>
            </w:rPr>
            <w:t xml:space="preserve"> </w:t>
          </w:r>
          <w:r w:rsidRPr="006D51A6">
            <w:rPr>
              <w:rFonts w:ascii="Arial" w:eastAsia="Arial" w:hAnsi="Arial" w:cs="Arial"/>
              <w:szCs w:val="24"/>
              <w:highlight w:val="white"/>
            </w:rPr>
            <w:t>JC-P03-F17</w:t>
          </w:r>
        </w:p>
      </w:tc>
    </w:tr>
    <w:tr w:rsidR="00007829" w:rsidTr="006D51A6">
      <w:trPr>
        <w:trHeight w:val="117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007829" w:rsidRDefault="000078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5603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07829" w:rsidRDefault="000078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07829" w:rsidRPr="006D51A6" w:rsidRDefault="00D069C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6D51A6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6D51A6">
            <w:rPr>
              <w:rFonts w:ascii="Arial" w:eastAsia="Arial" w:hAnsi="Arial" w:cs="Arial"/>
              <w:szCs w:val="24"/>
            </w:rPr>
            <w:t>2</w:t>
          </w:r>
        </w:p>
      </w:tc>
    </w:tr>
    <w:tr w:rsidR="00007829" w:rsidTr="006D51A6">
      <w:trPr>
        <w:trHeight w:val="222"/>
      </w:trPr>
      <w:tc>
        <w:tcPr>
          <w:tcW w:w="154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07829" w:rsidRDefault="000078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5603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07829" w:rsidRDefault="000078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07829" w:rsidRPr="006D51A6" w:rsidRDefault="00D069C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  <w:highlight w:val="white"/>
            </w:rPr>
          </w:pPr>
          <w:r w:rsidRPr="006D51A6">
            <w:rPr>
              <w:rFonts w:ascii="Arial" w:eastAsia="Arial" w:hAnsi="Arial" w:cs="Arial"/>
              <w:color w:val="000000"/>
              <w:szCs w:val="24"/>
            </w:rPr>
            <w:t xml:space="preserve">Fecha de Actualización: </w:t>
          </w:r>
          <w:r w:rsidRPr="006D51A6">
            <w:rPr>
              <w:rFonts w:ascii="Arial" w:eastAsia="Arial" w:hAnsi="Arial" w:cs="Arial"/>
              <w:color w:val="000000"/>
              <w:szCs w:val="24"/>
            </w:rPr>
            <w:br/>
          </w:r>
          <w:r w:rsidRPr="006D51A6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007829" w:rsidRDefault="000078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007829" w:rsidRDefault="00D06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RESOLUCIÓN No._______ DEL _________</w:t>
    </w:r>
  </w:p>
  <w:p w:rsidR="00007829" w:rsidRDefault="000078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007829" w:rsidRDefault="00D06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20"/>
        <w:tab w:val="left" w:pos="6105"/>
      </w:tabs>
      <w:spacing w:after="0" w:line="240" w:lineRule="auto"/>
      <w:rPr>
        <w:rFonts w:ascii="Arial" w:eastAsia="Arial" w:hAnsi="Arial" w:cs="Arial"/>
        <w:b/>
        <w:i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  <w:t>(___________________)</w:t>
    </w:r>
    <w:r>
      <w:rPr>
        <w:rFonts w:ascii="Arial" w:eastAsia="Arial" w:hAnsi="Arial" w:cs="Arial"/>
        <w:b/>
        <w:color w:val="000000"/>
        <w:sz w:val="24"/>
        <w:szCs w:val="24"/>
      </w:rPr>
      <w:tab/>
    </w:r>
  </w:p>
  <w:p w:rsidR="00007829" w:rsidRDefault="000078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20"/>
        <w:tab w:val="left" w:pos="6105"/>
      </w:tabs>
      <w:spacing w:after="0" w:line="240" w:lineRule="auto"/>
      <w:rPr>
        <w:rFonts w:ascii="Arial" w:eastAsia="Arial" w:hAnsi="Arial" w:cs="Arial"/>
        <w:b/>
        <w:i/>
        <w:color w:val="000000"/>
        <w:sz w:val="24"/>
        <w:szCs w:val="24"/>
      </w:rPr>
    </w:pPr>
  </w:p>
  <w:p w:rsidR="00007829" w:rsidRDefault="00D06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105"/>
      </w:tabs>
      <w:spacing w:after="0" w:line="240" w:lineRule="auto"/>
      <w:jc w:val="center"/>
      <w:rPr>
        <w:rFonts w:ascii="Arial" w:eastAsia="Arial" w:hAnsi="Arial" w:cs="Arial"/>
        <w:i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4"/>
        <w:szCs w:val="24"/>
      </w:rPr>
      <w:t xml:space="preserve">“Por medio de la cual se liquida unilateralmente el contrato de _____________ No. </w:t>
    </w:r>
    <w:bookmarkStart w:id="1" w:name="_GoBack"/>
    <w:bookmarkEnd w:id="1"/>
    <w:r>
      <w:rPr>
        <w:rFonts w:ascii="Arial" w:eastAsia="Arial" w:hAnsi="Arial" w:cs="Arial"/>
        <w:i/>
        <w:color w:val="000000"/>
        <w:sz w:val="24"/>
        <w:szCs w:val="24"/>
      </w:rPr>
      <w:t>_____ del _______ celebrado con_______________”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A6" w:rsidRDefault="006D5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EB8"/>
    <w:multiLevelType w:val="multilevel"/>
    <w:tmpl w:val="987A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29"/>
    <w:rsid w:val="00007829"/>
    <w:rsid w:val="006D51A6"/>
    <w:rsid w:val="007A5D94"/>
    <w:rsid w:val="009D3C30"/>
    <w:rsid w:val="00A55832"/>
    <w:rsid w:val="00D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5C6A-25E9-4C2D-A7E7-61FAF084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697"/>
  </w:style>
  <w:style w:type="paragraph" w:styleId="Piedepgina">
    <w:name w:val="footer"/>
    <w:basedOn w:val="Normal"/>
    <w:link w:val="PiedepginaCar"/>
    <w:uiPriority w:val="99"/>
    <w:unhideWhenUsed/>
    <w:rsid w:val="003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697"/>
  </w:style>
  <w:style w:type="paragraph" w:customStyle="1" w:styleId="Prrafodelista1">
    <w:name w:val="Párrafo de lista1"/>
    <w:basedOn w:val="Normal"/>
    <w:rsid w:val="008A2C8C"/>
    <w:pPr>
      <w:ind w:left="720"/>
      <w:contextualSpacing/>
    </w:pPr>
    <w:rPr>
      <w:rFonts w:eastAsia="Times New Roman" w:cs="Times New Roman"/>
    </w:rPr>
  </w:style>
  <w:style w:type="paragraph" w:styleId="Sinespaciado">
    <w:name w:val="No Spacing"/>
    <w:link w:val="SinespaciadoCar"/>
    <w:uiPriority w:val="1"/>
    <w:qFormat/>
    <w:rsid w:val="002A641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1B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56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6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6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6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8C392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i+fWMjRoLqHokJiTStbhDK0NXw==">AMUW2mV64HnzSRrOqyYsBxIec9p6orF0pOTc5GG58evmUup09M/8lxKA7bT08EHMFOuW/tC9PrkQQRaYvoOac85z+p8eOQBZ6pGti4VgoXPI/vnsZbT/h+b8d/zgXq/Mk4r10A8/Dyvy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</dc:creator>
  <cp:lastModifiedBy>UT</cp:lastModifiedBy>
  <cp:revision>2</cp:revision>
  <dcterms:created xsi:type="dcterms:W3CDTF">2023-02-14T12:51:00Z</dcterms:created>
  <dcterms:modified xsi:type="dcterms:W3CDTF">2023-02-14T12:51:00Z</dcterms:modified>
</cp:coreProperties>
</file>