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6FB" w:rsidRDefault="006C26FB">
      <w:pPr>
        <w:widowControl w:val="0"/>
        <w:pBdr>
          <w:top w:val="nil"/>
          <w:left w:val="nil"/>
          <w:bottom w:val="nil"/>
          <w:right w:val="nil"/>
          <w:between w:val="nil"/>
        </w:pBdr>
        <w:spacing w:line="276" w:lineRule="auto"/>
        <w:rPr>
          <w:rFonts w:ascii="Arial" w:eastAsia="Arial" w:hAnsi="Arial" w:cs="Arial"/>
          <w:color w:val="000000"/>
        </w:rPr>
      </w:pPr>
      <w:bookmarkStart w:id="0" w:name="_GoBack"/>
      <w:bookmarkEnd w:id="0"/>
    </w:p>
    <w:tbl>
      <w:tblPr>
        <w:tblStyle w:val="ad"/>
        <w:tblW w:w="9545" w:type="dxa"/>
        <w:tblInd w:w="-80" w:type="dxa"/>
        <w:tblLayout w:type="fixed"/>
        <w:tblLook w:val="0400" w:firstRow="0" w:lastRow="0" w:firstColumn="0" w:lastColumn="0" w:noHBand="0" w:noVBand="1"/>
      </w:tblPr>
      <w:tblGrid>
        <w:gridCol w:w="9545"/>
      </w:tblGrid>
      <w:tr w:rsidR="006C26FB">
        <w:trPr>
          <w:trHeight w:val="255"/>
        </w:trPr>
        <w:tc>
          <w:tcPr>
            <w:tcW w:w="9545" w:type="dxa"/>
            <w:tcBorders>
              <w:top w:val="single" w:sz="8" w:space="0" w:color="000000"/>
              <w:left w:val="single" w:sz="8" w:space="0" w:color="000000"/>
              <w:bottom w:val="nil"/>
              <w:right w:val="single" w:sz="8" w:space="0" w:color="000000"/>
            </w:tcBorders>
            <w:shd w:val="clear" w:color="auto" w:fill="D9E1F2"/>
            <w:vAlign w:val="bottom"/>
          </w:tcPr>
          <w:p w:rsidR="006C26FB" w:rsidRDefault="004178E5">
            <w:pPr>
              <w:ind w:left="708" w:hanging="708"/>
              <w:jc w:val="center"/>
              <w:rPr>
                <w:rFonts w:ascii="Arial" w:eastAsia="Arial" w:hAnsi="Arial" w:cs="Arial"/>
                <w:b/>
              </w:rPr>
            </w:pPr>
            <w:r>
              <w:rPr>
                <w:rFonts w:ascii="Arial" w:eastAsia="Arial" w:hAnsi="Arial" w:cs="Arial"/>
                <w:b/>
              </w:rPr>
              <w:t>1. OBJETO</w:t>
            </w:r>
          </w:p>
        </w:tc>
      </w:tr>
      <w:tr w:rsidR="006C26FB">
        <w:trPr>
          <w:trHeight w:val="150"/>
        </w:trPr>
        <w:tc>
          <w:tcPr>
            <w:tcW w:w="9545" w:type="dxa"/>
            <w:tcBorders>
              <w:top w:val="single" w:sz="4" w:space="0" w:color="000000"/>
              <w:left w:val="single" w:sz="8" w:space="0" w:color="000000"/>
              <w:bottom w:val="single" w:sz="4" w:space="0" w:color="000000"/>
              <w:right w:val="single" w:sz="8" w:space="0" w:color="000000"/>
            </w:tcBorders>
            <w:shd w:val="clear" w:color="auto" w:fill="auto"/>
            <w:vAlign w:val="center"/>
          </w:tcPr>
          <w:p w:rsidR="006C26FB" w:rsidRDefault="004178E5">
            <w:pPr>
              <w:pBdr>
                <w:top w:val="nil"/>
                <w:left w:val="nil"/>
                <w:bottom w:val="nil"/>
                <w:right w:val="nil"/>
                <w:between w:val="nil"/>
              </w:pBdr>
              <w:rPr>
                <w:rFonts w:ascii="Arial" w:eastAsia="Arial" w:hAnsi="Arial" w:cs="Arial"/>
                <w:i/>
                <w:color w:val="FF0000"/>
              </w:rPr>
            </w:pPr>
            <w:r>
              <w:rPr>
                <w:rFonts w:ascii="Arial" w:eastAsia="Arial" w:hAnsi="Arial" w:cs="Arial"/>
                <w:i/>
                <w:color w:val="FF0000"/>
              </w:rPr>
              <w:t>Deberá corresponder con el objeto contractual de los estudios previos.</w:t>
            </w:r>
          </w:p>
        </w:tc>
      </w:tr>
    </w:tbl>
    <w:p w:rsidR="006C26FB" w:rsidRDefault="006C26FB"/>
    <w:tbl>
      <w:tblPr>
        <w:tblStyle w:val="ae"/>
        <w:tblW w:w="9545" w:type="dxa"/>
        <w:tblInd w:w="-80" w:type="dxa"/>
        <w:tblLayout w:type="fixed"/>
        <w:tblLook w:val="0400" w:firstRow="0" w:lastRow="0" w:firstColumn="0" w:lastColumn="0" w:noHBand="0" w:noVBand="1"/>
      </w:tblPr>
      <w:tblGrid>
        <w:gridCol w:w="9545"/>
      </w:tblGrid>
      <w:tr w:rsidR="006C26FB">
        <w:trPr>
          <w:trHeight w:val="255"/>
        </w:trPr>
        <w:tc>
          <w:tcPr>
            <w:tcW w:w="9545" w:type="dxa"/>
            <w:tcBorders>
              <w:top w:val="single" w:sz="8" w:space="0" w:color="000000"/>
              <w:left w:val="single" w:sz="8" w:space="0" w:color="000000"/>
              <w:bottom w:val="single" w:sz="4" w:space="0" w:color="000000"/>
              <w:right w:val="single" w:sz="8" w:space="0" w:color="000000"/>
            </w:tcBorders>
            <w:shd w:val="clear" w:color="auto" w:fill="D9E1F2"/>
            <w:vAlign w:val="bottom"/>
          </w:tcPr>
          <w:p w:rsidR="006C26FB" w:rsidRDefault="004178E5">
            <w:pPr>
              <w:jc w:val="center"/>
              <w:rPr>
                <w:rFonts w:ascii="Arial" w:eastAsia="Arial" w:hAnsi="Arial" w:cs="Arial"/>
                <w:b/>
              </w:rPr>
            </w:pPr>
            <w:r>
              <w:rPr>
                <w:rFonts w:ascii="Arial" w:eastAsia="Arial" w:hAnsi="Arial" w:cs="Arial"/>
                <w:b/>
              </w:rPr>
              <w:t>2. ESTUDIO DE MERCADO</w:t>
            </w:r>
          </w:p>
        </w:tc>
      </w:tr>
      <w:tr w:rsidR="006C26FB">
        <w:trPr>
          <w:trHeight w:val="255"/>
        </w:trPr>
        <w:tc>
          <w:tcPr>
            <w:tcW w:w="9545" w:type="dxa"/>
            <w:tcBorders>
              <w:top w:val="single" w:sz="8" w:space="0" w:color="000000"/>
              <w:left w:val="single" w:sz="8" w:space="0" w:color="000000"/>
              <w:bottom w:val="nil"/>
              <w:right w:val="single" w:sz="8" w:space="0" w:color="000000"/>
            </w:tcBorders>
            <w:shd w:val="clear" w:color="auto" w:fill="D9E1F2"/>
            <w:vAlign w:val="bottom"/>
          </w:tcPr>
          <w:p w:rsidR="006C26FB" w:rsidRDefault="004178E5">
            <w:pPr>
              <w:jc w:val="center"/>
              <w:rPr>
                <w:rFonts w:ascii="Arial" w:eastAsia="Arial" w:hAnsi="Arial" w:cs="Arial"/>
                <w:b/>
                <w:color w:val="984806"/>
              </w:rPr>
            </w:pPr>
            <w:r>
              <w:rPr>
                <w:rFonts w:ascii="Arial" w:eastAsia="Arial" w:hAnsi="Arial" w:cs="Arial"/>
                <w:b/>
                <w:color w:val="000000"/>
              </w:rPr>
              <w:t>2. 1. ASPECTOS GENERALES</w:t>
            </w:r>
          </w:p>
        </w:tc>
      </w:tr>
      <w:tr w:rsidR="006C26FB">
        <w:trPr>
          <w:trHeight w:val="315"/>
        </w:trPr>
        <w:tc>
          <w:tcPr>
            <w:tcW w:w="9545" w:type="dxa"/>
            <w:tcBorders>
              <w:top w:val="single" w:sz="4" w:space="0" w:color="000000"/>
              <w:left w:val="single" w:sz="8" w:space="0" w:color="000000"/>
              <w:bottom w:val="single" w:sz="4" w:space="0" w:color="000000"/>
              <w:right w:val="single" w:sz="8" w:space="0" w:color="000000"/>
            </w:tcBorders>
            <w:shd w:val="clear" w:color="auto" w:fill="auto"/>
          </w:tcPr>
          <w:p w:rsidR="006C26FB" w:rsidRDefault="006C26FB">
            <w:pPr>
              <w:jc w:val="both"/>
              <w:rPr>
                <w:rFonts w:ascii="Arial" w:eastAsia="Arial" w:hAnsi="Arial" w:cs="Arial"/>
                <w:color w:val="984806"/>
                <w:u w:val="single"/>
              </w:rPr>
            </w:pPr>
          </w:p>
          <w:p w:rsidR="006C26FB" w:rsidRDefault="004178E5">
            <w:pPr>
              <w:jc w:val="both"/>
              <w:rPr>
                <w:rFonts w:ascii="Arial" w:eastAsia="Arial" w:hAnsi="Arial" w:cs="Arial"/>
                <w:i/>
                <w:color w:val="FF0000"/>
              </w:rPr>
            </w:pPr>
            <w:bookmarkStart w:id="1" w:name="_heading=h.1fob9te" w:colFirst="0" w:colLast="0"/>
            <w:bookmarkEnd w:id="1"/>
            <w:r>
              <w:rPr>
                <w:rFonts w:ascii="Arial" w:eastAsia="Arial" w:hAnsi="Arial" w:cs="Arial"/>
                <w:color w:val="FF0000"/>
              </w:rPr>
              <w:t>Identificación del sector económico, gremios, productos incluidos dentro del sector, variables económicas que afectan el sector, dinámicas de importaciones y exportaciones,</w:t>
            </w:r>
            <w:r>
              <w:rPr>
                <w:rFonts w:ascii="Arial" w:eastAsia="Arial" w:hAnsi="Arial" w:cs="Arial"/>
                <w:i/>
                <w:color w:val="FF0000"/>
              </w:rPr>
              <w:t xml:space="preserve"> variables macroeconómicas relacionadas con el sector como crecimiento económico del sector, PIB del sector, empleo, desempleo, informalidad, entre otros. En general, todo aspecto económico, técnico, ambiental, social o político a tener en cuenta. </w:t>
            </w:r>
          </w:p>
          <w:p w:rsidR="006C26FB" w:rsidRDefault="006C26FB">
            <w:pPr>
              <w:jc w:val="both"/>
              <w:rPr>
                <w:rFonts w:ascii="Arial" w:eastAsia="Arial" w:hAnsi="Arial" w:cs="Arial"/>
                <w:i/>
                <w:color w:val="FF0000"/>
              </w:rPr>
            </w:pPr>
          </w:p>
          <w:p w:rsidR="006C26FB" w:rsidRDefault="004178E5">
            <w:pPr>
              <w:jc w:val="both"/>
              <w:rPr>
                <w:rFonts w:ascii="Arial" w:eastAsia="Arial" w:hAnsi="Arial" w:cs="Arial"/>
                <w:i/>
                <w:color w:val="FF0000"/>
              </w:rPr>
            </w:pPr>
            <w:r>
              <w:rPr>
                <w:rFonts w:ascii="Arial" w:eastAsia="Arial" w:hAnsi="Arial" w:cs="Arial"/>
                <w:u w:val="single"/>
              </w:rPr>
              <w:t>Regulatorios</w:t>
            </w:r>
            <w:r>
              <w:rPr>
                <w:rFonts w:ascii="Arial" w:eastAsia="Arial" w:hAnsi="Arial" w:cs="Arial"/>
              </w:rPr>
              <w:t xml:space="preserve">: </w:t>
            </w:r>
            <w:r>
              <w:rPr>
                <w:rFonts w:ascii="Arial" w:eastAsia="Arial" w:hAnsi="Arial" w:cs="Arial"/>
                <w:i/>
                <w:color w:val="FF0000"/>
              </w:rPr>
              <w:t>Identificar la regulación aplicable, normas técnicas y autoridades regulatorias o de vigilancia. Todo lo relacionado con regulaciones de mercado, de actividad comercial, de precios, ambientales, tributarias.</w:t>
            </w:r>
            <w:r>
              <w:rPr>
                <w:rFonts w:ascii="Arial" w:eastAsia="Arial" w:hAnsi="Arial" w:cs="Arial"/>
                <w:color w:val="984806"/>
              </w:rPr>
              <w:t xml:space="preserve"> </w:t>
            </w:r>
          </w:p>
        </w:tc>
      </w:tr>
      <w:tr w:rsidR="006C26FB">
        <w:trPr>
          <w:trHeight w:val="255"/>
        </w:trPr>
        <w:tc>
          <w:tcPr>
            <w:tcW w:w="9545" w:type="dxa"/>
            <w:tcBorders>
              <w:top w:val="single" w:sz="8" w:space="0" w:color="000000"/>
              <w:left w:val="single" w:sz="8" w:space="0" w:color="000000"/>
              <w:bottom w:val="nil"/>
              <w:right w:val="single" w:sz="8" w:space="0" w:color="000000"/>
            </w:tcBorders>
            <w:shd w:val="clear" w:color="auto" w:fill="D9E1F2"/>
            <w:vAlign w:val="bottom"/>
          </w:tcPr>
          <w:p w:rsidR="006C26FB" w:rsidRDefault="004178E5">
            <w:pPr>
              <w:jc w:val="center"/>
              <w:rPr>
                <w:rFonts w:ascii="Arial" w:eastAsia="Arial" w:hAnsi="Arial" w:cs="Arial"/>
                <w:b/>
              </w:rPr>
            </w:pPr>
            <w:r>
              <w:rPr>
                <w:rFonts w:ascii="Arial" w:eastAsia="Arial" w:hAnsi="Arial" w:cs="Arial"/>
                <w:b/>
              </w:rPr>
              <w:t>2.2. ANÁLISIS DE OFERTA Y LA DEMANDA</w:t>
            </w:r>
          </w:p>
        </w:tc>
      </w:tr>
      <w:tr w:rsidR="006C26FB">
        <w:trPr>
          <w:trHeight w:val="405"/>
        </w:trPr>
        <w:tc>
          <w:tcPr>
            <w:tcW w:w="9545" w:type="dxa"/>
            <w:tcBorders>
              <w:top w:val="single" w:sz="4" w:space="0" w:color="000000"/>
              <w:left w:val="single" w:sz="8" w:space="0" w:color="000000"/>
              <w:bottom w:val="single" w:sz="4" w:space="0" w:color="000000"/>
              <w:right w:val="single" w:sz="8" w:space="0" w:color="000000"/>
            </w:tcBorders>
            <w:shd w:val="clear" w:color="auto" w:fill="auto"/>
          </w:tcPr>
          <w:p w:rsidR="006C26FB" w:rsidRDefault="004178E5">
            <w:pPr>
              <w:jc w:val="both"/>
              <w:rPr>
                <w:rFonts w:ascii="Arial" w:eastAsia="Arial" w:hAnsi="Arial" w:cs="Arial"/>
                <w:b/>
              </w:rPr>
            </w:pPr>
            <w:r>
              <w:rPr>
                <w:rFonts w:ascii="Arial" w:eastAsia="Arial" w:hAnsi="Arial" w:cs="Arial"/>
                <w:b/>
              </w:rPr>
              <w:t>¿Cuál es la dinámica de producción, venta, distribución y entrega de los bienes, obras o servicios?</w:t>
            </w:r>
          </w:p>
          <w:p w:rsidR="006C26FB" w:rsidRDefault="006C26FB">
            <w:pPr>
              <w:jc w:val="both"/>
              <w:rPr>
                <w:rFonts w:ascii="Arial" w:eastAsia="Arial" w:hAnsi="Arial" w:cs="Arial"/>
                <w:color w:val="000000"/>
              </w:rPr>
            </w:pPr>
          </w:p>
          <w:p w:rsidR="006C26FB" w:rsidRDefault="004178E5">
            <w:pPr>
              <w:jc w:val="both"/>
              <w:rPr>
                <w:rFonts w:ascii="Arial" w:eastAsia="Arial" w:hAnsi="Arial" w:cs="Arial"/>
                <w:i/>
                <w:color w:val="FF0000"/>
              </w:rPr>
            </w:pPr>
            <w:r>
              <w:rPr>
                <w:rFonts w:ascii="Arial" w:eastAsia="Arial" w:hAnsi="Arial" w:cs="Arial"/>
                <w:u w:val="single"/>
              </w:rPr>
              <w:t>Producción</w:t>
            </w:r>
            <w:r>
              <w:rPr>
                <w:rFonts w:ascii="Arial" w:eastAsia="Arial" w:hAnsi="Arial" w:cs="Arial"/>
              </w:rPr>
              <w:t>:</w:t>
            </w:r>
            <w:r>
              <w:rPr>
                <w:rFonts w:ascii="Arial" w:eastAsia="Arial" w:hAnsi="Arial" w:cs="Arial"/>
                <w:i/>
                <w:color w:val="FF0000"/>
              </w:rPr>
              <w:t xml:space="preserve"> Los métodos de producción de los potenciales proveedores, bajo pedido o producción constante o inventario de producto terminado disponible, descuentos por volumen, etc.</w:t>
            </w:r>
          </w:p>
          <w:p w:rsidR="006C26FB" w:rsidRDefault="006C26FB">
            <w:pPr>
              <w:jc w:val="both"/>
              <w:rPr>
                <w:rFonts w:ascii="Arial" w:eastAsia="Arial" w:hAnsi="Arial" w:cs="Arial"/>
              </w:rPr>
            </w:pPr>
          </w:p>
          <w:p w:rsidR="006C26FB" w:rsidRDefault="004178E5">
            <w:pPr>
              <w:jc w:val="both"/>
              <w:rPr>
                <w:rFonts w:ascii="Arial" w:eastAsia="Arial" w:hAnsi="Arial" w:cs="Arial"/>
                <w:i/>
                <w:color w:val="FF0000"/>
              </w:rPr>
            </w:pPr>
            <w:r>
              <w:rPr>
                <w:rFonts w:ascii="Arial" w:eastAsia="Arial" w:hAnsi="Arial" w:cs="Arial"/>
                <w:u w:val="single"/>
              </w:rPr>
              <w:t>Venta:</w:t>
            </w:r>
            <w:r>
              <w:rPr>
                <w:rFonts w:ascii="Arial" w:eastAsia="Arial" w:hAnsi="Arial" w:cs="Arial"/>
              </w:rPr>
              <w:t xml:space="preserve"> </w:t>
            </w:r>
            <w:r>
              <w:rPr>
                <w:rFonts w:ascii="Arial" w:eastAsia="Arial" w:hAnsi="Arial" w:cs="Arial"/>
                <w:i/>
                <w:color w:val="FF0000"/>
              </w:rPr>
              <w:t xml:space="preserve">Identificar los proveedores en el mercado del bien, obra o servicio, así como sus principales características: tamaño empresarial, ubicación, y comportamiento financiero. es recomendable utilizar bases de datos e información del Sistema de Información y Reporte Empresarial –SIREM (sistema que contiene la información suministrada por las sociedades del sector real sometidas a la inspección, vigilancia y control de la Superintendencia de Sociedades); las bases de datos de las Cámaras de Comercio y de los gremios; y cualquier otro empresarial o sectorial disponible en el mercado </w:t>
            </w:r>
          </w:p>
          <w:p w:rsidR="006C26FB" w:rsidRDefault="006C26FB">
            <w:pPr>
              <w:jc w:val="both"/>
              <w:rPr>
                <w:rFonts w:ascii="Arial" w:eastAsia="Arial" w:hAnsi="Arial" w:cs="Arial"/>
              </w:rPr>
            </w:pPr>
          </w:p>
          <w:p w:rsidR="006C26FB" w:rsidRDefault="004178E5">
            <w:pPr>
              <w:jc w:val="both"/>
              <w:rPr>
                <w:rFonts w:ascii="Arial" w:eastAsia="Arial" w:hAnsi="Arial" w:cs="Arial"/>
                <w:i/>
                <w:color w:val="FF0000"/>
              </w:rPr>
            </w:pPr>
            <w:r>
              <w:rPr>
                <w:rFonts w:ascii="Arial" w:eastAsia="Arial" w:hAnsi="Arial" w:cs="Arial"/>
                <w:b/>
                <w:u w:val="single"/>
              </w:rPr>
              <w:t>Canales de comercialización</w:t>
            </w:r>
            <w:r>
              <w:rPr>
                <w:rFonts w:ascii="Arial" w:eastAsia="Arial" w:hAnsi="Arial" w:cs="Arial"/>
                <w:b/>
              </w:rPr>
              <w:t xml:space="preserve">: </w:t>
            </w:r>
            <w:r>
              <w:rPr>
                <w:rFonts w:ascii="Arial" w:eastAsia="Arial" w:hAnsi="Arial" w:cs="Arial"/>
                <w:i/>
                <w:color w:val="FF0000"/>
              </w:rPr>
              <w:t xml:space="preserve">Tradicional, grandes superficies, virtual, entre otros. Transporte, valor del transporte y tiempos de entrega estimados. </w:t>
            </w:r>
          </w:p>
          <w:p w:rsidR="006C26FB" w:rsidRDefault="006C26FB">
            <w:pPr>
              <w:jc w:val="both"/>
              <w:rPr>
                <w:rFonts w:ascii="Arial" w:eastAsia="Arial" w:hAnsi="Arial" w:cs="Arial"/>
                <w:i/>
                <w:color w:val="FF0000"/>
              </w:rPr>
            </w:pPr>
          </w:p>
          <w:p w:rsidR="006C26FB" w:rsidRDefault="004178E5">
            <w:pPr>
              <w:jc w:val="both"/>
              <w:rPr>
                <w:rFonts w:ascii="Arial" w:eastAsia="Arial" w:hAnsi="Arial" w:cs="Arial"/>
                <w:b/>
                <w:i/>
              </w:rPr>
            </w:pPr>
            <w:r>
              <w:rPr>
                <w:rFonts w:ascii="Arial" w:eastAsia="Arial" w:hAnsi="Arial" w:cs="Arial"/>
                <w:b/>
                <w:i/>
              </w:rPr>
              <w:t xml:space="preserve">¿Cómo se adquieren el(os) bien, obra o servicio? </w:t>
            </w:r>
            <w:r>
              <w:rPr>
                <w:rFonts w:ascii="Arial" w:eastAsia="Arial" w:hAnsi="Arial" w:cs="Arial"/>
                <w:i/>
                <w:color w:val="FF0000"/>
              </w:rPr>
              <w:t>Describir como se adquieren los bienes, servicios u obras, en cantidades, precios y tiempos de entrega</w:t>
            </w:r>
          </w:p>
          <w:p w:rsidR="006C26FB" w:rsidRDefault="006C26FB">
            <w:pPr>
              <w:jc w:val="both"/>
              <w:rPr>
                <w:rFonts w:ascii="Arial" w:eastAsia="Arial" w:hAnsi="Arial" w:cs="Arial"/>
                <w:i/>
                <w:color w:val="FF0000"/>
              </w:rPr>
            </w:pPr>
          </w:p>
          <w:p w:rsidR="006C26FB" w:rsidRDefault="004178E5">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¿Cómo ha adquirido la Universidad del Tolima en el pasado este bien, obra o servicio? </w:t>
            </w:r>
            <w:r>
              <w:rPr>
                <w:rFonts w:ascii="Arial" w:eastAsia="Arial" w:hAnsi="Arial" w:cs="Arial"/>
                <w:i/>
                <w:color w:val="FF0000"/>
              </w:rPr>
              <w:t>Compilar la siguiente información de las compras realizadas en el pasado: modalidad de selección, objeto contractual, cantidad del bien/obra o servicio, plazo, garantías, valor, condiciones de pago, etc.</w:t>
            </w:r>
          </w:p>
          <w:p w:rsidR="006C26FB" w:rsidRDefault="006C26FB">
            <w:pPr>
              <w:jc w:val="both"/>
              <w:rPr>
                <w:rFonts w:ascii="Arial" w:eastAsia="Arial" w:hAnsi="Arial" w:cs="Arial"/>
                <w:i/>
                <w:color w:val="FF0000"/>
              </w:rPr>
            </w:pPr>
          </w:p>
          <w:p w:rsidR="006C26FB" w:rsidRDefault="004178E5">
            <w:pPr>
              <w:jc w:val="both"/>
              <w:rPr>
                <w:rFonts w:ascii="Arial" w:eastAsia="Arial" w:hAnsi="Arial" w:cs="Arial"/>
                <w:i/>
                <w:color w:val="FF0000"/>
              </w:rPr>
            </w:pPr>
            <w:r>
              <w:rPr>
                <w:rFonts w:ascii="Arial" w:eastAsia="Arial" w:hAnsi="Arial" w:cs="Arial"/>
                <w:i/>
                <w:color w:val="FF0000"/>
              </w:rPr>
              <w:t>Por último, se debe conocer la variación que históricamente ha tenido el precio que se ha pagado por el bien, obra o servicio, análisis que se debe realizar teniendo en cuenta la inflación, variación de la tasa de cambio o los precios de las materias primas.</w:t>
            </w:r>
          </w:p>
        </w:tc>
      </w:tr>
    </w:tbl>
    <w:p w:rsidR="006C26FB" w:rsidRDefault="006C26FB"/>
    <w:tbl>
      <w:tblPr>
        <w:tblStyle w:val="af"/>
        <w:tblW w:w="9545" w:type="dxa"/>
        <w:tblInd w:w="-80" w:type="dxa"/>
        <w:tblLayout w:type="fixed"/>
        <w:tblLook w:val="0400" w:firstRow="0" w:lastRow="0" w:firstColumn="0" w:lastColumn="0" w:noHBand="0" w:noVBand="1"/>
      </w:tblPr>
      <w:tblGrid>
        <w:gridCol w:w="9545"/>
      </w:tblGrid>
      <w:tr w:rsidR="006C26FB">
        <w:trPr>
          <w:trHeight w:val="255"/>
        </w:trPr>
        <w:tc>
          <w:tcPr>
            <w:tcW w:w="9545" w:type="dxa"/>
            <w:tcBorders>
              <w:top w:val="single" w:sz="8" w:space="0" w:color="000000"/>
              <w:left w:val="single" w:sz="8" w:space="0" w:color="000000"/>
              <w:bottom w:val="nil"/>
              <w:right w:val="single" w:sz="8" w:space="0" w:color="000000"/>
            </w:tcBorders>
            <w:shd w:val="clear" w:color="auto" w:fill="D9E1F2"/>
            <w:vAlign w:val="bottom"/>
          </w:tcPr>
          <w:p w:rsidR="006C26FB" w:rsidRDefault="004178E5">
            <w:pPr>
              <w:pBdr>
                <w:top w:val="nil"/>
                <w:left w:val="nil"/>
                <w:bottom w:val="nil"/>
                <w:right w:val="nil"/>
                <w:between w:val="nil"/>
              </w:pBdr>
              <w:ind w:left="360"/>
              <w:jc w:val="center"/>
              <w:rPr>
                <w:rFonts w:ascii="Arial" w:eastAsia="Arial" w:hAnsi="Arial" w:cs="Arial"/>
                <w:b/>
                <w:color w:val="000000"/>
              </w:rPr>
            </w:pPr>
            <w:r>
              <w:rPr>
                <w:rFonts w:ascii="Arial" w:eastAsia="Arial" w:hAnsi="Arial" w:cs="Arial"/>
                <w:b/>
              </w:rPr>
              <w:t xml:space="preserve">3. </w:t>
            </w:r>
            <w:r>
              <w:rPr>
                <w:rFonts w:ascii="Arial" w:eastAsia="Arial" w:hAnsi="Arial" w:cs="Arial"/>
                <w:b/>
                <w:color w:val="000000"/>
              </w:rPr>
              <w:t>PROCESOS DE CONTRATACIÓN DIRECTA</w:t>
            </w:r>
          </w:p>
        </w:tc>
      </w:tr>
      <w:tr w:rsidR="006C26FB">
        <w:trPr>
          <w:trHeight w:val="381"/>
        </w:trPr>
        <w:tc>
          <w:tcPr>
            <w:tcW w:w="9545" w:type="dxa"/>
            <w:tcBorders>
              <w:top w:val="single" w:sz="4" w:space="0" w:color="000000"/>
              <w:left w:val="single" w:sz="8" w:space="0" w:color="000000"/>
              <w:bottom w:val="single" w:sz="4" w:space="0" w:color="000000"/>
              <w:right w:val="single" w:sz="8" w:space="0" w:color="000000"/>
            </w:tcBorders>
            <w:shd w:val="clear" w:color="auto" w:fill="auto"/>
          </w:tcPr>
          <w:p w:rsidR="006C26FB" w:rsidRDefault="004178E5">
            <w:pPr>
              <w:jc w:val="both"/>
              <w:rPr>
                <w:rFonts w:ascii="Arial" w:eastAsia="Arial" w:hAnsi="Arial" w:cs="Arial"/>
                <w:i/>
                <w:color w:val="FF0000"/>
              </w:rPr>
            </w:pPr>
            <w:r>
              <w:rPr>
                <w:rFonts w:ascii="Arial" w:eastAsia="Arial" w:hAnsi="Arial" w:cs="Arial"/>
                <w:i/>
                <w:color w:val="FF0000"/>
              </w:rPr>
              <w:t>En esta modalidad de contratación no es necesario hacer un estudio extensivo de las condiciones generales del mercado, ni un análisis extensivo de oferta y demanda. En estos casos, es necesario revisar las condiciones particulares de otros procesos de contratación similares, acopiar información suficiente de precios, calidad, condiciones y plazos de entrega y verificar la idoneidad de los mismos, etc.</w:t>
            </w:r>
          </w:p>
          <w:p w:rsidR="006C26FB" w:rsidRDefault="006C26FB">
            <w:pPr>
              <w:pBdr>
                <w:top w:val="nil"/>
                <w:left w:val="nil"/>
                <w:bottom w:val="nil"/>
                <w:right w:val="nil"/>
                <w:between w:val="nil"/>
              </w:pBdr>
              <w:ind w:left="497"/>
              <w:jc w:val="both"/>
              <w:rPr>
                <w:rFonts w:ascii="Arial" w:eastAsia="Arial" w:hAnsi="Arial" w:cs="Arial"/>
                <w:b/>
                <w:color w:val="000000"/>
              </w:rPr>
            </w:pPr>
            <w:bookmarkStart w:id="2" w:name="_heading=h.gjdgxs" w:colFirst="0" w:colLast="0"/>
            <w:bookmarkEnd w:id="2"/>
          </w:p>
        </w:tc>
      </w:tr>
    </w:tbl>
    <w:p w:rsidR="006C26FB" w:rsidRDefault="006C26FB"/>
    <w:tbl>
      <w:tblPr>
        <w:tblStyle w:val="af0"/>
        <w:tblW w:w="9545" w:type="dxa"/>
        <w:tblInd w:w="-80" w:type="dxa"/>
        <w:tblLayout w:type="fixed"/>
        <w:tblLook w:val="0400" w:firstRow="0" w:lastRow="0" w:firstColumn="0" w:lastColumn="0" w:noHBand="0" w:noVBand="1"/>
      </w:tblPr>
      <w:tblGrid>
        <w:gridCol w:w="9545"/>
      </w:tblGrid>
      <w:tr w:rsidR="006C26FB">
        <w:trPr>
          <w:trHeight w:val="255"/>
        </w:trPr>
        <w:tc>
          <w:tcPr>
            <w:tcW w:w="9545" w:type="dxa"/>
            <w:tcBorders>
              <w:top w:val="single" w:sz="8" w:space="0" w:color="000000"/>
              <w:left w:val="single" w:sz="8" w:space="0" w:color="000000"/>
              <w:bottom w:val="nil"/>
              <w:right w:val="single" w:sz="8" w:space="0" w:color="000000"/>
            </w:tcBorders>
            <w:shd w:val="clear" w:color="auto" w:fill="D9E1F2"/>
            <w:vAlign w:val="bottom"/>
          </w:tcPr>
          <w:p w:rsidR="006C26FB" w:rsidRDefault="004178E5">
            <w:pPr>
              <w:jc w:val="center"/>
              <w:rPr>
                <w:rFonts w:ascii="Arial" w:eastAsia="Arial" w:hAnsi="Arial" w:cs="Arial"/>
                <w:b/>
              </w:rPr>
            </w:pPr>
            <w:r>
              <w:rPr>
                <w:rFonts w:ascii="Arial" w:eastAsia="Arial" w:hAnsi="Arial" w:cs="Arial"/>
                <w:b/>
              </w:rPr>
              <w:t>4. CONSULTA DE PRECIOS</w:t>
            </w:r>
          </w:p>
        </w:tc>
      </w:tr>
      <w:tr w:rsidR="006C26FB">
        <w:trPr>
          <w:trHeight w:val="233"/>
        </w:trPr>
        <w:tc>
          <w:tcPr>
            <w:tcW w:w="9545" w:type="dxa"/>
            <w:tcBorders>
              <w:top w:val="single" w:sz="4" w:space="0" w:color="000000"/>
              <w:left w:val="single" w:sz="8" w:space="0" w:color="000000"/>
              <w:bottom w:val="single" w:sz="4" w:space="0" w:color="000000"/>
              <w:right w:val="single" w:sz="8" w:space="0" w:color="000000"/>
            </w:tcBorders>
            <w:shd w:val="clear" w:color="auto" w:fill="auto"/>
          </w:tcPr>
          <w:p w:rsidR="006C26FB" w:rsidRDefault="004178E5">
            <w:pPr>
              <w:jc w:val="both"/>
              <w:rPr>
                <w:rFonts w:ascii="Arial" w:eastAsia="Arial" w:hAnsi="Arial" w:cs="Arial"/>
                <w:i/>
                <w:color w:val="FF0000"/>
              </w:rPr>
            </w:pPr>
            <w:r>
              <w:rPr>
                <w:rFonts w:ascii="Arial" w:eastAsia="Arial" w:hAnsi="Arial" w:cs="Arial"/>
                <w:i/>
                <w:color w:val="FF0000"/>
              </w:rPr>
              <w:lastRenderedPageBreak/>
              <w:t>Con el fin de establecer una base de precios para el proceso de contratación, se define como metodología aplicar la media aritmética (promedio) con base en los precios cotizados por los proveedores y los precios históricos consultados, determinando así el valor del presupuesto estimado para el proceso de contratación a realizar.</w:t>
            </w:r>
          </w:p>
          <w:p w:rsidR="006C26FB" w:rsidRDefault="006C26FB">
            <w:pPr>
              <w:jc w:val="both"/>
              <w:rPr>
                <w:rFonts w:ascii="Arial" w:eastAsia="Arial" w:hAnsi="Arial" w:cs="Arial"/>
                <w:i/>
                <w:color w:val="FF0000"/>
              </w:rPr>
            </w:pPr>
          </w:p>
          <w:p w:rsidR="006C26FB" w:rsidRDefault="004178E5">
            <w:pPr>
              <w:spacing w:before="240" w:after="240"/>
              <w:jc w:val="both"/>
              <w:rPr>
                <w:rFonts w:ascii="Arial" w:eastAsia="Arial" w:hAnsi="Arial" w:cs="Arial"/>
              </w:rPr>
            </w:pPr>
            <w:r>
              <w:rPr>
                <w:rFonts w:ascii="Arial" w:eastAsia="Arial" w:hAnsi="Arial" w:cs="Arial"/>
                <w:i/>
                <w:color w:val="FF0000"/>
              </w:rPr>
              <w:t>En aquellos casos en que no sea posible obtener más de una cotización y/o consulta de precios, se deberá adjuntar justificación por escrito de las razones por las cuales se presentó esta limitación, adjuntando los soportes de los intentos de consulta realizados.</w:t>
            </w:r>
          </w:p>
          <w:tbl>
            <w:tblPr>
              <w:tblStyle w:val="af1"/>
              <w:tblW w:w="80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
              <w:gridCol w:w="1701"/>
              <w:gridCol w:w="1701"/>
              <w:gridCol w:w="1701"/>
              <w:gridCol w:w="1843"/>
            </w:tblGrid>
            <w:tr w:rsidR="006C26FB">
              <w:trPr>
                <w:jc w:val="center"/>
              </w:trPr>
              <w:tc>
                <w:tcPr>
                  <w:tcW w:w="1059" w:type="dxa"/>
                  <w:vAlign w:val="center"/>
                </w:tcPr>
                <w:p w:rsidR="006C26FB" w:rsidRDefault="004178E5">
                  <w:pPr>
                    <w:jc w:val="center"/>
                    <w:rPr>
                      <w:rFonts w:ascii="Arial" w:eastAsia="Arial" w:hAnsi="Arial" w:cs="Arial"/>
                      <w:b/>
                    </w:rPr>
                  </w:pPr>
                  <w:r>
                    <w:rPr>
                      <w:rFonts w:ascii="Arial" w:eastAsia="Arial" w:hAnsi="Arial" w:cs="Arial"/>
                      <w:b/>
                    </w:rPr>
                    <w:t>ÍTEM</w:t>
                  </w:r>
                </w:p>
              </w:tc>
              <w:tc>
                <w:tcPr>
                  <w:tcW w:w="1701" w:type="dxa"/>
                  <w:vAlign w:val="center"/>
                </w:tcPr>
                <w:p w:rsidR="006C26FB" w:rsidRDefault="004178E5">
                  <w:pPr>
                    <w:jc w:val="center"/>
                    <w:rPr>
                      <w:rFonts w:ascii="Arial" w:eastAsia="Arial" w:hAnsi="Arial" w:cs="Arial"/>
                      <w:b/>
                    </w:rPr>
                  </w:pPr>
                  <w:r>
                    <w:rPr>
                      <w:rFonts w:ascii="Arial" w:eastAsia="Arial" w:hAnsi="Arial" w:cs="Arial"/>
                      <w:b/>
                    </w:rPr>
                    <w:t>COTIZACIÓN Y/O CONSULTA DE PRECIO 1</w:t>
                  </w:r>
                </w:p>
              </w:tc>
              <w:tc>
                <w:tcPr>
                  <w:tcW w:w="1701" w:type="dxa"/>
                  <w:vAlign w:val="center"/>
                </w:tcPr>
                <w:p w:rsidR="006C26FB" w:rsidRDefault="004178E5">
                  <w:pPr>
                    <w:jc w:val="center"/>
                    <w:rPr>
                      <w:rFonts w:ascii="Arial" w:eastAsia="Arial" w:hAnsi="Arial" w:cs="Arial"/>
                      <w:b/>
                    </w:rPr>
                  </w:pPr>
                  <w:r>
                    <w:rPr>
                      <w:rFonts w:ascii="Arial" w:eastAsia="Arial" w:hAnsi="Arial" w:cs="Arial"/>
                      <w:b/>
                    </w:rPr>
                    <w:t>COTIZACIÓN Y/O CONSULTA DE PRECIO 2</w:t>
                  </w:r>
                </w:p>
              </w:tc>
              <w:tc>
                <w:tcPr>
                  <w:tcW w:w="1701" w:type="dxa"/>
                  <w:vAlign w:val="center"/>
                </w:tcPr>
                <w:p w:rsidR="006C26FB" w:rsidRDefault="004178E5">
                  <w:pPr>
                    <w:jc w:val="center"/>
                    <w:rPr>
                      <w:rFonts w:ascii="Arial" w:eastAsia="Arial" w:hAnsi="Arial" w:cs="Arial"/>
                      <w:b/>
                    </w:rPr>
                  </w:pPr>
                  <w:r>
                    <w:rPr>
                      <w:rFonts w:ascii="Arial" w:eastAsia="Arial" w:hAnsi="Arial" w:cs="Arial"/>
                      <w:b/>
                    </w:rPr>
                    <w:t>COTIZACIÓN Y/O CONSULTA DE PRECIO n</w:t>
                  </w:r>
                </w:p>
              </w:tc>
              <w:tc>
                <w:tcPr>
                  <w:tcW w:w="1843" w:type="dxa"/>
                  <w:vAlign w:val="center"/>
                </w:tcPr>
                <w:p w:rsidR="006C26FB" w:rsidRDefault="004178E5">
                  <w:pPr>
                    <w:jc w:val="center"/>
                    <w:rPr>
                      <w:rFonts w:ascii="Arial" w:eastAsia="Arial" w:hAnsi="Arial" w:cs="Arial"/>
                      <w:b/>
                    </w:rPr>
                  </w:pPr>
                  <w:r>
                    <w:rPr>
                      <w:rFonts w:ascii="Arial" w:eastAsia="Arial" w:hAnsi="Arial" w:cs="Arial"/>
                      <w:b/>
                    </w:rPr>
                    <w:t>VALOR PROMEDIO</w:t>
                  </w:r>
                </w:p>
              </w:tc>
            </w:tr>
            <w:tr w:rsidR="006C26FB">
              <w:trPr>
                <w:jc w:val="center"/>
              </w:trPr>
              <w:tc>
                <w:tcPr>
                  <w:tcW w:w="1059" w:type="dxa"/>
                  <w:vAlign w:val="center"/>
                </w:tcPr>
                <w:p w:rsidR="006C26FB" w:rsidRDefault="006C26FB">
                  <w:pPr>
                    <w:jc w:val="both"/>
                    <w:rPr>
                      <w:rFonts w:ascii="Arial" w:eastAsia="Arial" w:hAnsi="Arial" w:cs="Arial"/>
                    </w:rPr>
                  </w:pPr>
                </w:p>
              </w:tc>
              <w:tc>
                <w:tcPr>
                  <w:tcW w:w="1701" w:type="dxa"/>
                  <w:vAlign w:val="center"/>
                </w:tcPr>
                <w:p w:rsidR="006C26FB" w:rsidRDefault="006C26FB">
                  <w:pPr>
                    <w:jc w:val="both"/>
                    <w:rPr>
                      <w:rFonts w:ascii="Arial" w:eastAsia="Arial" w:hAnsi="Arial" w:cs="Arial"/>
                    </w:rPr>
                  </w:pPr>
                </w:p>
              </w:tc>
              <w:tc>
                <w:tcPr>
                  <w:tcW w:w="1701" w:type="dxa"/>
                  <w:vAlign w:val="center"/>
                </w:tcPr>
                <w:p w:rsidR="006C26FB" w:rsidRDefault="006C26FB">
                  <w:pPr>
                    <w:jc w:val="both"/>
                    <w:rPr>
                      <w:rFonts w:ascii="Arial" w:eastAsia="Arial" w:hAnsi="Arial" w:cs="Arial"/>
                    </w:rPr>
                  </w:pPr>
                </w:p>
              </w:tc>
              <w:tc>
                <w:tcPr>
                  <w:tcW w:w="1701" w:type="dxa"/>
                  <w:vAlign w:val="center"/>
                </w:tcPr>
                <w:p w:rsidR="006C26FB" w:rsidRDefault="006C26FB">
                  <w:pPr>
                    <w:jc w:val="both"/>
                    <w:rPr>
                      <w:rFonts w:ascii="Arial" w:eastAsia="Arial" w:hAnsi="Arial" w:cs="Arial"/>
                    </w:rPr>
                  </w:pPr>
                </w:p>
              </w:tc>
              <w:tc>
                <w:tcPr>
                  <w:tcW w:w="1843" w:type="dxa"/>
                  <w:vAlign w:val="center"/>
                </w:tcPr>
                <w:p w:rsidR="006C26FB" w:rsidRDefault="006C26FB">
                  <w:pPr>
                    <w:jc w:val="both"/>
                    <w:rPr>
                      <w:rFonts w:ascii="Arial" w:eastAsia="Arial" w:hAnsi="Arial" w:cs="Arial"/>
                    </w:rPr>
                  </w:pPr>
                </w:p>
              </w:tc>
            </w:tr>
            <w:tr w:rsidR="006C26FB">
              <w:trPr>
                <w:jc w:val="center"/>
              </w:trPr>
              <w:tc>
                <w:tcPr>
                  <w:tcW w:w="1059" w:type="dxa"/>
                  <w:vAlign w:val="center"/>
                </w:tcPr>
                <w:p w:rsidR="006C26FB" w:rsidRDefault="006C26FB">
                  <w:pPr>
                    <w:jc w:val="both"/>
                    <w:rPr>
                      <w:rFonts w:ascii="Arial" w:eastAsia="Arial" w:hAnsi="Arial" w:cs="Arial"/>
                    </w:rPr>
                  </w:pPr>
                </w:p>
              </w:tc>
              <w:tc>
                <w:tcPr>
                  <w:tcW w:w="1701" w:type="dxa"/>
                  <w:vAlign w:val="center"/>
                </w:tcPr>
                <w:p w:rsidR="006C26FB" w:rsidRDefault="006C26FB">
                  <w:pPr>
                    <w:jc w:val="both"/>
                    <w:rPr>
                      <w:rFonts w:ascii="Arial" w:eastAsia="Arial" w:hAnsi="Arial" w:cs="Arial"/>
                    </w:rPr>
                  </w:pPr>
                </w:p>
              </w:tc>
              <w:tc>
                <w:tcPr>
                  <w:tcW w:w="1701" w:type="dxa"/>
                  <w:vAlign w:val="center"/>
                </w:tcPr>
                <w:p w:rsidR="006C26FB" w:rsidRDefault="006C26FB">
                  <w:pPr>
                    <w:jc w:val="both"/>
                    <w:rPr>
                      <w:rFonts w:ascii="Arial" w:eastAsia="Arial" w:hAnsi="Arial" w:cs="Arial"/>
                    </w:rPr>
                  </w:pPr>
                </w:p>
              </w:tc>
              <w:tc>
                <w:tcPr>
                  <w:tcW w:w="1701" w:type="dxa"/>
                  <w:vAlign w:val="center"/>
                </w:tcPr>
                <w:p w:rsidR="006C26FB" w:rsidRDefault="006C26FB">
                  <w:pPr>
                    <w:jc w:val="both"/>
                    <w:rPr>
                      <w:rFonts w:ascii="Arial" w:eastAsia="Arial" w:hAnsi="Arial" w:cs="Arial"/>
                    </w:rPr>
                  </w:pPr>
                </w:p>
              </w:tc>
              <w:tc>
                <w:tcPr>
                  <w:tcW w:w="1843" w:type="dxa"/>
                  <w:vAlign w:val="center"/>
                </w:tcPr>
                <w:p w:rsidR="006C26FB" w:rsidRDefault="006C26FB">
                  <w:pPr>
                    <w:jc w:val="both"/>
                    <w:rPr>
                      <w:rFonts w:ascii="Arial" w:eastAsia="Arial" w:hAnsi="Arial" w:cs="Arial"/>
                    </w:rPr>
                  </w:pPr>
                </w:p>
              </w:tc>
            </w:tr>
            <w:tr w:rsidR="006C26FB">
              <w:trPr>
                <w:jc w:val="center"/>
              </w:trPr>
              <w:tc>
                <w:tcPr>
                  <w:tcW w:w="1059" w:type="dxa"/>
                  <w:vAlign w:val="center"/>
                </w:tcPr>
                <w:p w:rsidR="006C26FB" w:rsidRDefault="006C26FB">
                  <w:pPr>
                    <w:jc w:val="both"/>
                    <w:rPr>
                      <w:rFonts w:ascii="Arial" w:eastAsia="Arial" w:hAnsi="Arial" w:cs="Arial"/>
                    </w:rPr>
                  </w:pPr>
                </w:p>
              </w:tc>
              <w:tc>
                <w:tcPr>
                  <w:tcW w:w="1701" w:type="dxa"/>
                  <w:vAlign w:val="center"/>
                </w:tcPr>
                <w:p w:rsidR="006C26FB" w:rsidRDefault="006C26FB">
                  <w:pPr>
                    <w:jc w:val="both"/>
                    <w:rPr>
                      <w:rFonts w:ascii="Arial" w:eastAsia="Arial" w:hAnsi="Arial" w:cs="Arial"/>
                    </w:rPr>
                  </w:pPr>
                </w:p>
              </w:tc>
              <w:tc>
                <w:tcPr>
                  <w:tcW w:w="1701" w:type="dxa"/>
                  <w:vAlign w:val="center"/>
                </w:tcPr>
                <w:p w:rsidR="006C26FB" w:rsidRDefault="006C26FB">
                  <w:pPr>
                    <w:jc w:val="both"/>
                    <w:rPr>
                      <w:rFonts w:ascii="Arial" w:eastAsia="Arial" w:hAnsi="Arial" w:cs="Arial"/>
                    </w:rPr>
                  </w:pPr>
                </w:p>
              </w:tc>
              <w:tc>
                <w:tcPr>
                  <w:tcW w:w="1701" w:type="dxa"/>
                  <w:vAlign w:val="center"/>
                </w:tcPr>
                <w:p w:rsidR="006C26FB" w:rsidRDefault="006C26FB">
                  <w:pPr>
                    <w:jc w:val="both"/>
                    <w:rPr>
                      <w:rFonts w:ascii="Arial" w:eastAsia="Arial" w:hAnsi="Arial" w:cs="Arial"/>
                    </w:rPr>
                  </w:pPr>
                </w:p>
              </w:tc>
              <w:tc>
                <w:tcPr>
                  <w:tcW w:w="1843" w:type="dxa"/>
                  <w:vAlign w:val="center"/>
                </w:tcPr>
                <w:p w:rsidR="006C26FB" w:rsidRDefault="006C26FB">
                  <w:pPr>
                    <w:jc w:val="both"/>
                    <w:rPr>
                      <w:rFonts w:ascii="Arial" w:eastAsia="Arial" w:hAnsi="Arial" w:cs="Arial"/>
                    </w:rPr>
                  </w:pPr>
                </w:p>
              </w:tc>
            </w:tr>
            <w:tr w:rsidR="006C26FB">
              <w:trPr>
                <w:jc w:val="center"/>
              </w:trPr>
              <w:tc>
                <w:tcPr>
                  <w:tcW w:w="1059" w:type="dxa"/>
                  <w:vAlign w:val="center"/>
                </w:tcPr>
                <w:p w:rsidR="006C26FB" w:rsidRDefault="004178E5">
                  <w:pPr>
                    <w:jc w:val="both"/>
                    <w:rPr>
                      <w:rFonts w:ascii="Arial" w:eastAsia="Arial" w:hAnsi="Arial" w:cs="Arial"/>
                      <w:b/>
                    </w:rPr>
                  </w:pPr>
                  <w:r>
                    <w:rPr>
                      <w:rFonts w:ascii="Arial" w:eastAsia="Arial" w:hAnsi="Arial" w:cs="Arial"/>
                      <w:b/>
                      <w:sz w:val="18"/>
                      <w:szCs w:val="18"/>
                    </w:rPr>
                    <w:t>TOTALES</w:t>
                  </w:r>
                </w:p>
              </w:tc>
              <w:tc>
                <w:tcPr>
                  <w:tcW w:w="1701" w:type="dxa"/>
                  <w:vAlign w:val="center"/>
                </w:tcPr>
                <w:p w:rsidR="006C26FB" w:rsidRDefault="006C26FB">
                  <w:pPr>
                    <w:jc w:val="both"/>
                    <w:rPr>
                      <w:rFonts w:ascii="Arial" w:eastAsia="Arial" w:hAnsi="Arial" w:cs="Arial"/>
                    </w:rPr>
                  </w:pPr>
                </w:p>
              </w:tc>
              <w:tc>
                <w:tcPr>
                  <w:tcW w:w="1701" w:type="dxa"/>
                  <w:vAlign w:val="center"/>
                </w:tcPr>
                <w:p w:rsidR="006C26FB" w:rsidRDefault="006C26FB">
                  <w:pPr>
                    <w:jc w:val="both"/>
                    <w:rPr>
                      <w:rFonts w:ascii="Arial" w:eastAsia="Arial" w:hAnsi="Arial" w:cs="Arial"/>
                    </w:rPr>
                  </w:pPr>
                </w:p>
              </w:tc>
              <w:tc>
                <w:tcPr>
                  <w:tcW w:w="1701" w:type="dxa"/>
                  <w:vAlign w:val="center"/>
                </w:tcPr>
                <w:p w:rsidR="006C26FB" w:rsidRDefault="006C26FB">
                  <w:pPr>
                    <w:jc w:val="both"/>
                    <w:rPr>
                      <w:rFonts w:ascii="Arial" w:eastAsia="Arial" w:hAnsi="Arial" w:cs="Arial"/>
                    </w:rPr>
                  </w:pPr>
                </w:p>
              </w:tc>
              <w:tc>
                <w:tcPr>
                  <w:tcW w:w="1843" w:type="dxa"/>
                  <w:vAlign w:val="center"/>
                </w:tcPr>
                <w:p w:rsidR="006C26FB" w:rsidRDefault="004178E5">
                  <w:pPr>
                    <w:jc w:val="center"/>
                    <w:rPr>
                      <w:rFonts w:ascii="Arial" w:eastAsia="Arial" w:hAnsi="Arial" w:cs="Arial"/>
                    </w:rPr>
                  </w:pPr>
                  <w:r>
                    <w:rPr>
                      <w:rFonts w:ascii="Arial" w:eastAsia="Arial" w:hAnsi="Arial" w:cs="Arial"/>
                    </w:rPr>
                    <w:t>* Valor de presupuesto estimado</w:t>
                  </w:r>
                </w:p>
              </w:tc>
            </w:tr>
          </w:tbl>
          <w:p w:rsidR="006C26FB" w:rsidRDefault="004178E5">
            <w:pPr>
              <w:jc w:val="both"/>
              <w:rPr>
                <w:rFonts w:ascii="Arial" w:eastAsia="Arial" w:hAnsi="Arial" w:cs="Arial"/>
                <w:color w:val="FFFFFF"/>
              </w:rPr>
            </w:pPr>
            <w:r>
              <w:rPr>
                <w:rFonts w:ascii="Arial" w:eastAsia="Arial" w:hAnsi="Arial" w:cs="Arial"/>
                <w:color w:val="FFFFFF"/>
              </w:rPr>
              <w:t>Ñ</w:t>
            </w:r>
          </w:p>
          <w:p w:rsidR="006C26FB" w:rsidRDefault="004178E5">
            <w:pPr>
              <w:jc w:val="both"/>
              <w:rPr>
                <w:rFonts w:ascii="Arial" w:eastAsia="Arial" w:hAnsi="Arial" w:cs="Arial"/>
              </w:rPr>
            </w:pPr>
            <w:r>
              <w:rPr>
                <w:rFonts w:ascii="Arial" w:eastAsia="Arial" w:hAnsi="Arial" w:cs="Arial"/>
                <w:color w:val="000000"/>
              </w:rPr>
              <w:t xml:space="preserve">Anexos: Soportes </w:t>
            </w:r>
            <w:r>
              <w:rPr>
                <w:rFonts w:ascii="Arial" w:eastAsia="Arial" w:hAnsi="Arial" w:cs="Arial"/>
              </w:rPr>
              <w:t xml:space="preserve">de la consulta de precios y/o cotizaciones en </w:t>
            </w:r>
            <w:r>
              <w:rPr>
                <w:rFonts w:ascii="Arial" w:eastAsia="Arial" w:hAnsi="Arial" w:cs="Arial"/>
                <w:highlight w:val="white"/>
              </w:rPr>
              <w:t>(XX) fol</w:t>
            </w:r>
            <w:r>
              <w:rPr>
                <w:rFonts w:ascii="Arial" w:eastAsia="Arial" w:hAnsi="Arial" w:cs="Arial"/>
              </w:rPr>
              <w:t>ios.</w:t>
            </w:r>
          </w:p>
        </w:tc>
      </w:tr>
    </w:tbl>
    <w:p w:rsidR="006C26FB" w:rsidRDefault="006C26FB"/>
    <w:tbl>
      <w:tblPr>
        <w:tblStyle w:val="af2"/>
        <w:tblW w:w="7240" w:type="dxa"/>
        <w:tblInd w:w="-123" w:type="dxa"/>
        <w:tblLayout w:type="fixed"/>
        <w:tblLook w:val="0400" w:firstRow="0" w:lastRow="0" w:firstColumn="0" w:lastColumn="0" w:noHBand="0" w:noVBand="1"/>
      </w:tblPr>
      <w:tblGrid>
        <w:gridCol w:w="3417"/>
        <w:gridCol w:w="3646"/>
        <w:gridCol w:w="177"/>
      </w:tblGrid>
      <w:tr w:rsidR="006C26FB">
        <w:trPr>
          <w:trHeight w:val="284"/>
        </w:trPr>
        <w:tc>
          <w:tcPr>
            <w:tcW w:w="3417" w:type="dxa"/>
            <w:tcBorders>
              <w:top w:val="single" w:sz="8" w:space="0" w:color="000000"/>
              <w:left w:val="single" w:sz="8" w:space="0" w:color="000000"/>
              <w:bottom w:val="single" w:sz="4" w:space="0" w:color="000000"/>
              <w:right w:val="nil"/>
            </w:tcBorders>
            <w:shd w:val="clear" w:color="auto" w:fill="D9E1F2"/>
            <w:vAlign w:val="center"/>
          </w:tcPr>
          <w:p w:rsidR="006C26FB" w:rsidRDefault="004178E5">
            <w:pPr>
              <w:rPr>
                <w:rFonts w:ascii="Arial" w:eastAsia="Arial" w:hAnsi="Arial" w:cs="Arial"/>
                <w:color w:val="000000"/>
              </w:rPr>
            </w:pPr>
            <w:r>
              <w:rPr>
                <w:rFonts w:ascii="Arial" w:eastAsia="Arial" w:hAnsi="Arial" w:cs="Arial"/>
                <w:color w:val="000000"/>
              </w:rPr>
              <w:t>Firma de quien elaboró:</w:t>
            </w:r>
          </w:p>
        </w:tc>
        <w:tc>
          <w:tcPr>
            <w:tcW w:w="3646" w:type="dxa"/>
            <w:tcBorders>
              <w:top w:val="single" w:sz="8" w:space="0" w:color="000000"/>
              <w:left w:val="single" w:sz="4" w:space="0" w:color="000000"/>
              <w:bottom w:val="single" w:sz="4" w:space="0" w:color="000000"/>
              <w:right w:val="single" w:sz="8" w:space="0" w:color="000000"/>
            </w:tcBorders>
            <w:shd w:val="clear" w:color="auto" w:fill="auto"/>
            <w:vAlign w:val="center"/>
          </w:tcPr>
          <w:p w:rsidR="006C26FB" w:rsidRDefault="006C26FB">
            <w:pPr>
              <w:rPr>
                <w:rFonts w:ascii="Arial" w:eastAsia="Arial" w:hAnsi="Arial" w:cs="Arial"/>
              </w:rPr>
            </w:pPr>
          </w:p>
          <w:p w:rsidR="006C26FB" w:rsidRDefault="006C26FB">
            <w:pPr>
              <w:rPr>
                <w:rFonts w:ascii="Arial" w:eastAsia="Arial" w:hAnsi="Arial" w:cs="Arial"/>
              </w:rPr>
            </w:pPr>
          </w:p>
          <w:p w:rsidR="006C26FB" w:rsidRDefault="006C26FB">
            <w:pPr>
              <w:rPr>
                <w:rFonts w:ascii="Arial" w:eastAsia="Arial" w:hAnsi="Arial" w:cs="Arial"/>
              </w:rPr>
            </w:pPr>
          </w:p>
        </w:tc>
        <w:tc>
          <w:tcPr>
            <w:tcW w:w="177" w:type="dxa"/>
            <w:tcBorders>
              <w:top w:val="nil"/>
              <w:left w:val="nil"/>
              <w:bottom w:val="nil"/>
              <w:right w:val="nil"/>
            </w:tcBorders>
            <w:shd w:val="clear" w:color="auto" w:fill="auto"/>
            <w:vAlign w:val="center"/>
          </w:tcPr>
          <w:p w:rsidR="006C26FB" w:rsidRDefault="006C26FB">
            <w:pPr>
              <w:rPr>
                <w:rFonts w:ascii="Arial" w:eastAsia="Arial" w:hAnsi="Arial" w:cs="Arial"/>
                <w:color w:val="000000"/>
              </w:rPr>
            </w:pPr>
          </w:p>
        </w:tc>
      </w:tr>
      <w:tr w:rsidR="006C26FB">
        <w:trPr>
          <w:trHeight w:val="60"/>
        </w:trPr>
        <w:tc>
          <w:tcPr>
            <w:tcW w:w="3417" w:type="dxa"/>
            <w:tcBorders>
              <w:top w:val="single" w:sz="8" w:space="0" w:color="000000"/>
              <w:left w:val="single" w:sz="8" w:space="0" w:color="000000"/>
              <w:bottom w:val="single" w:sz="4" w:space="0" w:color="000000"/>
              <w:right w:val="nil"/>
            </w:tcBorders>
            <w:shd w:val="clear" w:color="auto" w:fill="D9E1F2"/>
            <w:vAlign w:val="center"/>
          </w:tcPr>
          <w:p w:rsidR="006C26FB" w:rsidRDefault="004178E5">
            <w:pPr>
              <w:rPr>
                <w:rFonts w:ascii="Arial" w:eastAsia="Arial" w:hAnsi="Arial" w:cs="Arial"/>
                <w:color w:val="000000"/>
              </w:rPr>
            </w:pPr>
            <w:r>
              <w:rPr>
                <w:rFonts w:ascii="Arial" w:eastAsia="Arial" w:hAnsi="Arial" w:cs="Arial"/>
                <w:color w:val="000000"/>
              </w:rPr>
              <w:t>Nombre completo de quien elaboró:</w:t>
            </w:r>
          </w:p>
        </w:tc>
        <w:tc>
          <w:tcPr>
            <w:tcW w:w="3646" w:type="dxa"/>
            <w:tcBorders>
              <w:top w:val="single" w:sz="8" w:space="0" w:color="000000"/>
              <w:left w:val="single" w:sz="4" w:space="0" w:color="000000"/>
              <w:bottom w:val="single" w:sz="4" w:space="0" w:color="000000"/>
              <w:right w:val="single" w:sz="8" w:space="0" w:color="000000"/>
            </w:tcBorders>
            <w:shd w:val="clear" w:color="auto" w:fill="auto"/>
            <w:vAlign w:val="center"/>
          </w:tcPr>
          <w:p w:rsidR="006C26FB" w:rsidRDefault="006C26FB">
            <w:pPr>
              <w:rPr>
                <w:rFonts w:ascii="Arial" w:eastAsia="Arial" w:hAnsi="Arial" w:cs="Arial"/>
                <w:color w:val="000000"/>
              </w:rPr>
            </w:pPr>
          </w:p>
        </w:tc>
        <w:tc>
          <w:tcPr>
            <w:tcW w:w="177" w:type="dxa"/>
            <w:tcBorders>
              <w:top w:val="nil"/>
              <w:left w:val="nil"/>
              <w:bottom w:val="nil"/>
              <w:right w:val="nil"/>
            </w:tcBorders>
            <w:shd w:val="clear" w:color="auto" w:fill="auto"/>
            <w:vAlign w:val="center"/>
          </w:tcPr>
          <w:p w:rsidR="006C26FB" w:rsidRDefault="006C26FB">
            <w:pPr>
              <w:rPr>
                <w:rFonts w:ascii="Arial" w:eastAsia="Arial" w:hAnsi="Arial" w:cs="Arial"/>
                <w:color w:val="000000"/>
              </w:rPr>
            </w:pPr>
          </w:p>
        </w:tc>
      </w:tr>
      <w:tr w:rsidR="006C26FB">
        <w:trPr>
          <w:trHeight w:val="284"/>
        </w:trPr>
        <w:tc>
          <w:tcPr>
            <w:tcW w:w="3417" w:type="dxa"/>
            <w:tcBorders>
              <w:top w:val="single" w:sz="4" w:space="0" w:color="000000"/>
              <w:left w:val="single" w:sz="8" w:space="0" w:color="000000"/>
              <w:bottom w:val="nil"/>
              <w:right w:val="nil"/>
            </w:tcBorders>
            <w:shd w:val="clear" w:color="auto" w:fill="D9E1F2"/>
            <w:vAlign w:val="center"/>
          </w:tcPr>
          <w:p w:rsidR="006C26FB" w:rsidRDefault="004178E5">
            <w:pPr>
              <w:rPr>
                <w:rFonts w:ascii="Arial" w:eastAsia="Arial" w:hAnsi="Arial" w:cs="Arial"/>
                <w:color w:val="000000"/>
              </w:rPr>
            </w:pPr>
            <w:r>
              <w:rPr>
                <w:rFonts w:ascii="Arial" w:eastAsia="Arial" w:hAnsi="Arial" w:cs="Arial"/>
                <w:color w:val="000000"/>
              </w:rPr>
              <w:t>Dependencia:</w:t>
            </w:r>
          </w:p>
        </w:tc>
        <w:tc>
          <w:tcPr>
            <w:tcW w:w="364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C26FB" w:rsidRDefault="006C26FB">
            <w:pPr>
              <w:jc w:val="both"/>
              <w:rPr>
                <w:rFonts w:ascii="Arial" w:eastAsia="Arial" w:hAnsi="Arial" w:cs="Arial"/>
                <w:color w:val="000000"/>
              </w:rPr>
            </w:pPr>
          </w:p>
        </w:tc>
        <w:tc>
          <w:tcPr>
            <w:tcW w:w="177" w:type="dxa"/>
            <w:tcBorders>
              <w:top w:val="nil"/>
              <w:left w:val="nil"/>
              <w:bottom w:val="nil"/>
              <w:right w:val="nil"/>
            </w:tcBorders>
            <w:shd w:val="clear" w:color="auto" w:fill="auto"/>
            <w:vAlign w:val="center"/>
          </w:tcPr>
          <w:p w:rsidR="006C26FB" w:rsidRDefault="006C26FB">
            <w:pPr>
              <w:jc w:val="center"/>
              <w:rPr>
                <w:rFonts w:ascii="Arial" w:eastAsia="Arial" w:hAnsi="Arial" w:cs="Arial"/>
                <w:color w:val="000000"/>
              </w:rPr>
            </w:pPr>
          </w:p>
        </w:tc>
      </w:tr>
      <w:tr w:rsidR="006C26FB">
        <w:trPr>
          <w:trHeight w:val="284"/>
        </w:trPr>
        <w:tc>
          <w:tcPr>
            <w:tcW w:w="3417" w:type="dxa"/>
            <w:tcBorders>
              <w:top w:val="single" w:sz="4" w:space="0" w:color="000000"/>
              <w:left w:val="single" w:sz="8" w:space="0" w:color="000000"/>
              <w:bottom w:val="single" w:sz="4" w:space="0" w:color="000000"/>
              <w:right w:val="single" w:sz="4" w:space="0" w:color="000000"/>
            </w:tcBorders>
            <w:shd w:val="clear" w:color="auto" w:fill="D9E1F2"/>
            <w:vAlign w:val="center"/>
          </w:tcPr>
          <w:p w:rsidR="006C26FB" w:rsidRDefault="004178E5">
            <w:pPr>
              <w:rPr>
                <w:rFonts w:ascii="Arial" w:eastAsia="Arial" w:hAnsi="Arial" w:cs="Arial"/>
                <w:color w:val="000000"/>
              </w:rPr>
            </w:pPr>
            <w:r>
              <w:rPr>
                <w:rFonts w:ascii="Arial" w:eastAsia="Arial" w:hAnsi="Arial" w:cs="Arial"/>
                <w:color w:val="000000"/>
              </w:rPr>
              <w:t>E-mail:</w:t>
            </w:r>
          </w:p>
        </w:tc>
        <w:tc>
          <w:tcPr>
            <w:tcW w:w="3646" w:type="dxa"/>
            <w:tcBorders>
              <w:top w:val="single" w:sz="4" w:space="0" w:color="000000"/>
              <w:left w:val="nil"/>
              <w:bottom w:val="single" w:sz="4" w:space="0" w:color="000000"/>
              <w:right w:val="single" w:sz="8" w:space="0" w:color="000000"/>
            </w:tcBorders>
            <w:shd w:val="clear" w:color="auto" w:fill="auto"/>
            <w:vAlign w:val="center"/>
          </w:tcPr>
          <w:p w:rsidR="006C26FB" w:rsidRDefault="004178E5">
            <w:pPr>
              <w:jc w:val="center"/>
              <w:rPr>
                <w:rFonts w:ascii="Arial" w:eastAsia="Arial" w:hAnsi="Arial" w:cs="Arial"/>
                <w:color w:val="000000"/>
              </w:rPr>
            </w:pPr>
            <w:r>
              <w:rPr>
                <w:rFonts w:ascii="Arial" w:eastAsia="Arial" w:hAnsi="Arial" w:cs="Arial"/>
                <w:color w:val="000000"/>
              </w:rPr>
              <w:t> </w:t>
            </w:r>
          </w:p>
        </w:tc>
        <w:tc>
          <w:tcPr>
            <w:tcW w:w="177" w:type="dxa"/>
            <w:tcBorders>
              <w:top w:val="nil"/>
              <w:left w:val="nil"/>
              <w:bottom w:val="nil"/>
              <w:right w:val="nil"/>
            </w:tcBorders>
            <w:shd w:val="clear" w:color="auto" w:fill="auto"/>
            <w:vAlign w:val="center"/>
          </w:tcPr>
          <w:p w:rsidR="006C26FB" w:rsidRDefault="006C26FB">
            <w:pPr>
              <w:jc w:val="center"/>
              <w:rPr>
                <w:rFonts w:ascii="Arial" w:eastAsia="Arial" w:hAnsi="Arial" w:cs="Arial"/>
                <w:color w:val="000000"/>
              </w:rPr>
            </w:pPr>
          </w:p>
        </w:tc>
      </w:tr>
    </w:tbl>
    <w:p w:rsidR="006C26FB" w:rsidRDefault="006C26FB">
      <w:pPr>
        <w:jc w:val="both"/>
        <w:rPr>
          <w:rFonts w:ascii="Arial" w:eastAsia="Arial" w:hAnsi="Arial" w:cs="Arial"/>
          <w:i/>
          <w:color w:val="000000"/>
        </w:rPr>
      </w:pPr>
    </w:p>
    <w:p w:rsidR="006C26FB" w:rsidRDefault="006C26FB">
      <w:pPr>
        <w:jc w:val="both"/>
        <w:rPr>
          <w:rFonts w:ascii="Arial" w:eastAsia="Arial" w:hAnsi="Arial" w:cs="Arial"/>
        </w:rPr>
      </w:pPr>
    </w:p>
    <w:sectPr w:rsidR="006C26FB">
      <w:headerReference w:type="even" r:id="rId7"/>
      <w:headerReference w:type="default" r:id="rId8"/>
      <w:footerReference w:type="even" r:id="rId9"/>
      <w:footerReference w:type="default" r:id="rId10"/>
      <w:headerReference w:type="first" r:id="rId11"/>
      <w:footerReference w:type="first" r:id="rId12"/>
      <w:pgSz w:w="12240" w:h="15840"/>
      <w:pgMar w:top="0" w:right="1134" w:bottom="993" w:left="1701" w:header="11"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729" w:rsidRDefault="00791729">
      <w:r>
        <w:separator/>
      </w:r>
    </w:p>
  </w:endnote>
  <w:endnote w:type="continuationSeparator" w:id="0">
    <w:p w:rsidR="00791729" w:rsidRDefault="0079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FB" w:rsidRDefault="006C26F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FB" w:rsidRDefault="004178E5">
    <w:pPr>
      <w:tabs>
        <w:tab w:val="center" w:pos="4252"/>
        <w:tab w:val="right" w:pos="8504"/>
      </w:tabs>
      <w:spacing w:after="240"/>
      <w:ind w:left="720"/>
      <w:jc w:val="both"/>
      <w:rPr>
        <w:sz w:val="16"/>
        <w:szCs w:val="16"/>
      </w:rPr>
    </w:pPr>
    <w:r>
      <w:rPr>
        <w:rFonts w:ascii="Arial" w:eastAsia="Arial" w:hAnsi="Arial" w:cs="Arial"/>
        <w:sz w:val="16"/>
        <w:szCs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FB" w:rsidRDefault="006C26F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729" w:rsidRDefault="00791729">
      <w:r>
        <w:separator/>
      </w:r>
    </w:p>
  </w:footnote>
  <w:footnote w:type="continuationSeparator" w:id="0">
    <w:p w:rsidR="00791729" w:rsidRDefault="007917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FB" w:rsidRDefault="006C26FB">
    <w:pPr>
      <w:widowControl w:val="0"/>
      <w:pBdr>
        <w:top w:val="nil"/>
        <w:left w:val="nil"/>
        <w:bottom w:val="nil"/>
        <w:right w:val="nil"/>
        <w:between w:val="nil"/>
      </w:pBdr>
      <w:tabs>
        <w:tab w:val="center" w:pos="4252"/>
        <w:tab w:val="right" w:pos="8504"/>
      </w:tabs>
      <w:rPr>
        <w:rFonts w:ascii="Corsiva" w:eastAsia="Corsiva" w:hAnsi="Corsiva" w:cs="Corsiva"/>
        <w:b/>
        <w:i/>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FB" w:rsidRDefault="006C26FB">
    <w:pPr>
      <w:widowControl w:val="0"/>
      <w:pBdr>
        <w:top w:val="nil"/>
        <w:left w:val="nil"/>
        <w:bottom w:val="nil"/>
        <w:right w:val="nil"/>
        <w:between w:val="nil"/>
      </w:pBdr>
      <w:tabs>
        <w:tab w:val="center" w:pos="4252"/>
        <w:tab w:val="right" w:pos="8504"/>
      </w:tabs>
      <w:rPr>
        <w:rFonts w:ascii="Corsiva" w:eastAsia="Corsiva" w:hAnsi="Corsiva" w:cs="Corsiva"/>
        <w:b/>
        <w:i/>
        <w:color w:val="000000"/>
        <w:sz w:val="24"/>
        <w:szCs w:val="24"/>
      </w:rPr>
    </w:pPr>
  </w:p>
  <w:tbl>
    <w:tblPr>
      <w:tblStyle w:val="af3"/>
      <w:tblW w:w="9456" w:type="dxa"/>
      <w:tblInd w:w="-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619"/>
      <w:gridCol w:w="5012"/>
      <w:gridCol w:w="2825"/>
    </w:tblGrid>
    <w:tr w:rsidR="006C26FB">
      <w:trPr>
        <w:trHeight w:val="409"/>
      </w:trPr>
      <w:tc>
        <w:tcPr>
          <w:tcW w:w="1619" w:type="dxa"/>
          <w:vMerge w:val="restart"/>
          <w:shd w:val="clear" w:color="auto" w:fill="auto"/>
          <w:vAlign w:val="bottom"/>
        </w:tcPr>
        <w:p w:rsidR="006C26FB" w:rsidRDefault="004178E5">
          <w:pPr>
            <w:jc w:val="center"/>
            <w:rPr>
              <w:rFonts w:ascii="Calibri" w:eastAsia="Calibri" w:hAnsi="Calibri" w:cs="Calibri"/>
              <w:color w:val="000000"/>
              <w:sz w:val="22"/>
              <w:szCs w:val="22"/>
            </w:rPr>
          </w:pPr>
          <w:r>
            <w:rPr>
              <w:noProof/>
              <w:lang w:val="es-CO" w:eastAsia="es-CO"/>
            </w:rPr>
            <w:drawing>
              <wp:anchor distT="0" distB="0" distL="0" distR="0" simplePos="0" relativeHeight="251658240" behindDoc="1" locked="0" layoutInCell="1" hidden="0" allowOverlap="1">
                <wp:simplePos x="0" y="0"/>
                <wp:positionH relativeFrom="column">
                  <wp:posOffset>129540</wp:posOffset>
                </wp:positionH>
                <wp:positionV relativeFrom="paragraph">
                  <wp:posOffset>-833117</wp:posOffset>
                </wp:positionV>
                <wp:extent cx="701040" cy="86550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1040" cy="865505"/>
                        </a:xfrm>
                        <a:prstGeom prst="rect">
                          <a:avLst/>
                        </a:prstGeom>
                        <a:ln/>
                      </pic:spPr>
                    </pic:pic>
                  </a:graphicData>
                </a:graphic>
              </wp:anchor>
            </w:drawing>
          </w:r>
        </w:p>
      </w:tc>
      <w:tc>
        <w:tcPr>
          <w:tcW w:w="5012" w:type="dxa"/>
          <w:vMerge w:val="restart"/>
          <w:shd w:val="clear" w:color="auto" w:fill="auto"/>
          <w:vAlign w:val="center"/>
        </w:tcPr>
        <w:p w:rsidR="006C26FB" w:rsidRPr="00062661" w:rsidRDefault="004178E5">
          <w:pPr>
            <w:jc w:val="center"/>
            <w:rPr>
              <w:rFonts w:ascii="Arial" w:eastAsia="Arial" w:hAnsi="Arial" w:cs="Arial"/>
              <w:b/>
              <w:color w:val="003300"/>
              <w:sz w:val="24"/>
              <w:szCs w:val="24"/>
            </w:rPr>
          </w:pPr>
          <w:r w:rsidRPr="00062661">
            <w:rPr>
              <w:rFonts w:ascii="Arial" w:eastAsia="Arial" w:hAnsi="Arial" w:cs="Arial"/>
              <w:b/>
              <w:color w:val="003300"/>
              <w:sz w:val="28"/>
              <w:szCs w:val="28"/>
            </w:rPr>
            <w:t xml:space="preserve">PROCEDIMIENTO </w:t>
          </w:r>
          <w:r w:rsidR="00062661" w:rsidRPr="00062661">
            <w:rPr>
              <w:rFonts w:ascii="Arial" w:eastAsia="Arial" w:hAnsi="Arial" w:cs="Arial"/>
              <w:b/>
              <w:color w:val="003300"/>
              <w:sz w:val="28"/>
              <w:szCs w:val="28"/>
            </w:rPr>
            <w:t>DE</w:t>
          </w:r>
          <w:r w:rsidR="00062661" w:rsidRPr="00062661">
            <w:rPr>
              <w:rFonts w:ascii="Arial" w:hAnsi="Arial" w:cs="Arial"/>
              <w:b/>
              <w:color w:val="003300"/>
              <w:sz w:val="28"/>
            </w:rPr>
            <w:t xml:space="preserve"> CONTRATACIÓN</w:t>
          </w:r>
          <w:r w:rsidRPr="00062661">
            <w:rPr>
              <w:rFonts w:ascii="Arial" w:eastAsia="Arial" w:hAnsi="Arial" w:cs="Arial"/>
              <w:b/>
              <w:color w:val="003300"/>
              <w:sz w:val="36"/>
              <w:szCs w:val="24"/>
            </w:rPr>
            <w:t xml:space="preserve"> </w:t>
          </w:r>
        </w:p>
        <w:p w:rsidR="006C26FB" w:rsidRDefault="006C26FB">
          <w:pPr>
            <w:jc w:val="center"/>
            <w:rPr>
              <w:rFonts w:ascii="Arial" w:eastAsia="Arial" w:hAnsi="Arial" w:cs="Arial"/>
              <w:b/>
              <w:color w:val="FF0000"/>
              <w:sz w:val="14"/>
              <w:szCs w:val="14"/>
            </w:rPr>
          </w:pPr>
        </w:p>
        <w:p w:rsidR="006C26FB" w:rsidRDefault="006C26FB">
          <w:pPr>
            <w:jc w:val="center"/>
            <w:rPr>
              <w:rFonts w:ascii="Arial" w:eastAsia="Arial" w:hAnsi="Arial" w:cs="Arial"/>
              <w:b/>
              <w:color w:val="FF0000"/>
              <w:sz w:val="2"/>
              <w:szCs w:val="2"/>
            </w:rPr>
          </w:pPr>
        </w:p>
        <w:p w:rsidR="006C26FB" w:rsidRDefault="004178E5">
          <w:pPr>
            <w:jc w:val="center"/>
            <w:rPr>
              <w:rFonts w:ascii="Arial" w:eastAsia="Arial" w:hAnsi="Arial" w:cs="Arial"/>
              <w:b/>
              <w:color w:val="006600"/>
              <w:sz w:val="8"/>
              <w:szCs w:val="8"/>
            </w:rPr>
          </w:pPr>
          <w:r>
            <w:rPr>
              <w:rFonts w:ascii="Arial" w:eastAsia="Arial" w:hAnsi="Arial" w:cs="Arial"/>
              <w:b/>
              <w:color w:val="FF0000"/>
              <w:sz w:val="24"/>
              <w:szCs w:val="24"/>
            </w:rPr>
            <w:t>ANÁLISIS DEL SECTOR</w:t>
          </w:r>
        </w:p>
      </w:tc>
      <w:tc>
        <w:tcPr>
          <w:tcW w:w="2825" w:type="dxa"/>
          <w:shd w:val="clear" w:color="auto" w:fill="auto"/>
          <w:vAlign w:val="center"/>
        </w:tcPr>
        <w:p w:rsidR="006C26FB" w:rsidRPr="00062661" w:rsidRDefault="004178E5">
          <w:pPr>
            <w:jc w:val="center"/>
            <w:rPr>
              <w:rFonts w:ascii="Arial" w:eastAsia="Arial" w:hAnsi="Arial" w:cs="Arial"/>
              <w:color w:val="000000"/>
              <w:sz w:val="22"/>
              <w:szCs w:val="24"/>
            </w:rPr>
          </w:pPr>
          <w:r w:rsidRPr="00062661">
            <w:rPr>
              <w:rFonts w:ascii="Arial" w:eastAsia="Arial" w:hAnsi="Arial" w:cs="Arial"/>
              <w:color w:val="000000"/>
              <w:sz w:val="22"/>
              <w:szCs w:val="24"/>
            </w:rPr>
            <w:t xml:space="preserve">Página </w:t>
          </w:r>
          <w:r w:rsidRPr="00062661">
            <w:rPr>
              <w:rFonts w:ascii="Arial" w:eastAsia="Arial" w:hAnsi="Arial" w:cs="Arial"/>
              <w:color w:val="000000"/>
              <w:sz w:val="22"/>
              <w:szCs w:val="24"/>
            </w:rPr>
            <w:fldChar w:fldCharType="begin"/>
          </w:r>
          <w:r w:rsidRPr="00062661">
            <w:rPr>
              <w:rFonts w:ascii="Arial" w:eastAsia="Arial" w:hAnsi="Arial" w:cs="Arial"/>
              <w:color w:val="000000"/>
              <w:sz w:val="22"/>
              <w:szCs w:val="24"/>
            </w:rPr>
            <w:instrText>PAGE</w:instrText>
          </w:r>
          <w:r w:rsidRPr="00062661">
            <w:rPr>
              <w:rFonts w:ascii="Arial" w:eastAsia="Arial" w:hAnsi="Arial" w:cs="Arial"/>
              <w:color w:val="000000"/>
              <w:sz w:val="22"/>
              <w:szCs w:val="24"/>
            </w:rPr>
            <w:fldChar w:fldCharType="separate"/>
          </w:r>
          <w:r w:rsidR="00F6288A">
            <w:rPr>
              <w:rFonts w:ascii="Arial" w:eastAsia="Arial" w:hAnsi="Arial" w:cs="Arial"/>
              <w:noProof/>
              <w:color w:val="000000"/>
              <w:sz w:val="22"/>
              <w:szCs w:val="24"/>
            </w:rPr>
            <w:t>1</w:t>
          </w:r>
          <w:r w:rsidRPr="00062661">
            <w:rPr>
              <w:rFonts w:ascii="Arial" w:eastAsia="Arial" w:hAnsi="Arial" w:cs="Arial"/>
              <w:color w:val="000000"/>
              <w:sz w:val="22"/>
              <w:szCs w:val="24"/>
            </w:rPr>
            <w:fldChar w:fldCharType="end"/>
          </w:r>
          <w:r w:rsidRPr="00062661">
            <w:rPr>
              <w:rFonts w:ascii="Arial" w:eastAsia="Arial" w:hAnsi="Arial" w:cs="Arial"/>
              <w:color w:val="000000"/>
              <w:sz w:val="22"/>
              <w:szCs w:val="24"/>
            </w:rPr>
            <w:t xml:space="preserve"> de </w:t>
          </w:r>
          <w:r w:rsidRPr="00062661">
            <w:rPr>
              <w:rFonts w:ascii="Arial" w:eastAsia="Arial" w:hAnsi="Arial" w:cs="Arial"/>
              <w:color w:val="000000"/>
              <w:sz w:val="22"/>
              <w:szCs w:val="24"/>
            </w:rPr>
            <w:fldChar w:fldCharType="begin"/>
          </w:r>
          <w:r w:rsidRPr="00062661">
            <w:rPr>
              <w:rFonts w:ascii="Arial" w:eastAsia="Arial" w:hAnsi="Arial" w:cs="Arial"/>
              <w:color w:val="000000"/>
              <w:sz w:val="22"/>
              <w:szCs w:val="24"/>
            </w:rPr>
            <w:instrText>NUMPAGES</w:instrText>
          </w:r>
          <w:r w:rsidRPr="00062661">
            <w:rPr>
              <w:rFonts w:ascii="Arial" w:eastAsia="Arial" w:hAnsi="Arial" w:cs="Arial"/>
              <w:color w:val="000000"/>
              <w:sz w:val="22"/>
              <w:szCs w:val="24"/>
            </w:rPr>
            <w:fldChar w:fldCharType="separate"/>
          </w:r>
          <w:r w:rsidR="00F6288A">
            <w:rPr>
              <w:rFonts w:ascii="Arial" w:eastAsia="Arial" w:hAnsi="Arial" w:cs="Arial"/>
              <w:noProof/>
              <w:color w:val="000000"/>
              <w:sz w:val="22"/>
              <w:szCs w:val="24"/>
            </w:rPr>
            <w:t>2</w:t>
          </w:r>
          <w:r w:rsidRPr="00062661">
            <w:rPr>
              <w:rFonts w:ascii="Arial" w:eastAsia="Arial" w:hAnsi="Arial" w:cs="Arial"/>
              <w:color w:val="000000"/>
              <w:sz w:val="22"/>
              <w:szCs w:val="24"/>
            </w:rPr>
            <w:fldChar w:fldCharType="end"/>
          </w:r>
        </w:p>
      </w:tc>
    </w:tr>
    <w:tr w:rsidR="006C26FB">
      <w:trPr>
        <w:trHeight w:val="319"/>
      </w:trPr>
      <w:tc>
        <w:tcPr>
          <w:tcW w:w="1619" w:type="dxa"/>
          <w:vMerge/>
          <w:shd w:val="clear" w:color="auto" w:fill="auto"/>
          <w:vAlign w:val="bottom"/>
        </w:tcPr>
        <w:p w:rsidR="006C26FB" w:rsidRDefault="006C26FB">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5012" w:type="dxa"/>
          <w:vMerge/>
          <w:shd w:val="clear" w:color="auto" w:fill="auto"/>
          <w:vAlign w:val="center"/>
        </w:tcPr>
        <w:p w:rsidR="006C26FB" w:rsidRDefault="006C26FB">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825" w:type="dxa"/>
          <w:shd w:val="clear" w:color="auto" w:fill="auto"/>
          <w:vAlign w:val="center"/>
        </w:tcPr>
        <w:p w:rsidR="006C26FB" w:rsidRPr="00062661" w:rsidRDefault="004178E5">
          <w:pPr>
            <w:jc w:val="center"/>
            <w:rPr>
              <w:rFonts w:ascii="Arial" w:eastAsia="Arial" w:hAnsi="Arial" w:cs="Arial"/>
              <w:color w:val="000000"/>
              <w:sz w:val="22"/>
              <w:szCs w:val="24"/>
              <w:highlight w:val="white"/>
            </w:rPr>
          </w:pPr>
          <w:r w:rsidRPr="00062661">
            <w:rPr>
              <w:rFonts w:ascii="Arial" w:eastAsia="Arial" w:hAnsi="Arial" w:cs="Arial"/>
              <w:color w:val="000000"/>
              <w:sz w:val="22"/>
              <w:szCs w:val="24"/>
            </w:rPr>
            <w:t xml:space="preserve">Código: </w:t>
          </w:r>
          <w:r w:rsidRPr="00062661">
            <w:rPr>
              <w:rFonts w:ascii="Arial" w:eastAsia="Arial" w:hAnsi="Arial" w:cs="Arial"/>
              <w:sz w:val="22"/>
              <w:szCs w:val="24"/>
              <w:highlight w:val="white"/>
            </w:rPr>
            <w:t>JC-P03-F04</w:t>
          </w:r>
        </w:p>
      </w:tc>
    </w:tr>
    <w:tr w:rsidR="006C26FB">
      <w:trPr>
        <w:trHeight w:val="300"/>
      </w:trPr>
      <w:tc>
        <w:tcPr>
          <w:tcW w:w="1619" w:type="dxa"/>
          <w:vMerge/>
          <w:shd w:val="clear" w:color="auto" w:fill="auto"/>
          <w:vAlign w:val="bottom"/>
        </w:tcPr>
        <w:p w:rsidR="006C26FB" w:rsidRDefault="006C26FB">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5012" w:type="dxa"/>
          <w:vMerge/>
          <w:shd w:val="clear" w:color="auto" w:fill="auto"/>
          <w:vAlign w:val="center"/>
        </w:tcPr>
        <w:p w:rsidR="006C26FB" w:rsidRDefault="006C26FB">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825" w:type="dxa"/>
          <w:shd w:val="clear" w:color="auto" w:fill="auto"/>
          <w:vAlign w:val="center"/>
        </w:tcPr>
        <w:p w:rsidR="006C26FB" w:rsidRPr="00062661" w:rsidRDefault="004178E5">
          <w:pPr>
            <w:jc w:val="center"/>
            <w:rPr>
              <w:rFonts w:ascii="Arial" w:eastAsia="Arial" w:hAnsi="Arial" w:cs="Arial"/>
              <w:color w:val="000000"/>
              <w:sz w:val="22"/>
              <w:szCs w:val="24"/>
            </w:rPr>
          </w:pPr>
          <w:r w:rsidRPr="00062661">
            <w:rPr>
              <w:rFonts w:ascii="Arial" w:eastAsia="Arial" w:hAnsi="Arial" w:cs="Arial"/>
              <w:color w:val="000000"/>
              <w:sz w:val="22"/>
              <w:szCs w:val="24"/>
            </w:rPr>
            <w:t>Versión: 0</w:t>
          </w:r>
          <w:r w:rsidRPr="00062661">
            <w:rPr>
              <w:rFonts w:ascii="Arial" w:eastAsia="Arial" w:hAnsi="Arial" w:cs="Arial"/>
              <w:sz w:val="22"/>
              <w:szCs w:val="24"/>
            </w:rPr>
            <w:t>3</w:t>
          </w:r>
        </w:p>
      </w:tc>
    </w:tr>
    <w:tr w:rsidR="006C26FB">
      <w:trPr>
        <w:trHeight w:val="130"/>
      </w:trPr>
      <w:tc>
        <w:tcPr>
          <w:tcW w:w="1619" w:type="dxa"/>
          <w:vMerge/>
          <w:shd w:val="clear" w:color="auto" w:fill="auto"/>
          <w:vAlign w:val="bottom"/>
        </w:tcPr>
        <w:p w:rsidR="006C26FB" w:rsidRDefault="006C26FB">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5012" w:type="dxa"/>
          <w:vMerge/>
          <w:shd w:val="clear" w:color="auto" w:fill="auto"/>
          <w:vAlign w:val="center"/>
        </w:tcPr>
        <w:p w:rsidR="006C26FB" w:rsidRDefault="006C26FB">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825" w:type="dxa"/>
          <w:shd w:val="clear" w:color="auto" w:fill="auto"/>
          <w:vAlign w:val="center"/>
        </w:tcPr>
        <w:p w:rsidR="006C26FB" w:rsidRPr="00062661" w:rsidRDefault="004178E5">
          <w:pPr>
            <w:jc w:val="center"/>
            <w:rPr>
              <w:rFonts w:ascii="Arial" w:eastAsia="Arial" w:hAnsi="Arial" w:cs="Arial"/>
              <w:color w:val="000000"/>
              <w:sz w:val="22"/>
              <w:szCs w:val="24"/>
              <w:highlight w:val="white"/>
            </w:rPr>
          </w:pPr>
          <w:bookmarkStart w:id="3" w:name="_heading=h.30j0zll" w:colFirst="0" w:colLast="0"/>
          <w:bookmarkEnd w:id="3"/>
          <w:r w:rsidRPr="00062661">
            <w:rPr>
              <w:rFonts w:ascii="Arial" w:eastAsia="Arial" w:hAnsi="Arial" w:cs="Arial"/>
              <w:sz w:val="22"/>
              <w:szCs w:val="24"/>
            </w:rPr>
            <w:t xml:space="preserve">Fecha de Actualización: </w:t>
          </w:r>
          <w:r w:rsidRPr="00062661">
            <w:rPr>
              <w:rFonts w:ascii="Arial" w:eastAsia="Arial" w:hAnsi="Arial" w:cs="Arial"/>
              <w:sz w:val="22"/>
              <w:szCs w:val="24"/>
            </w:rPr>
            <w:br/>
          </w:r>
          <w:r w:rsidRPr="00062661">
            <w:rPr>
              <w:rFonts w:ascii="Arial" w:eastAsia="Arial" w:hAnsi="Arial" w:cs="Arial"/>
              <w:sz w:val="22"/>
              <w:szCs w:val="24"/>
              <w:highlight w:val="white"/>
            </w:rPr>
            <w:t>10-02-2023</w:t>
          </w:r>
        </w:p>
      </w:tc>
    </w:tr>
  </w:tbl>
  <w:p w:rsidR="006C26FB" w:rsidRDefault="006C26F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FB" w:rsidRDefault="006C26FB">
    <w:pPr>
      <w:widowControl w:val="0"/>
      <w:pBdr>
        <w:top w:val="nil"/>
        <w:left w:val="nil"/>
        <w:bottom w:val="nil"/>
        <w:right w:val="nil"/>
        <w:between w:val="nil"/>
      </w:pBdr>
      <w:tabs>
        <w:tab w:val="center" w:pos="4252"/>
        <w:tab w:val="right" w:pos="8504"/>
      </w:tabs>
      <w:rPr>
        <w:rFonts w:ascii="Corsiva" w:eastAsia="Corsiva" w:hAnsi="Corsiva" w:cs="Corsiva"/>
        <w:b/>
        <w:i/>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FB"/>
    <w:rsid w:val="00062661"/>
    <w:rsid w:val="004178E5"/>
    <w:rsid w:val="006C26FB"/>
    <w:rsid w:val="00791729"/>
    <w:rsid w:val="00F628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788CE-2F54-45EE-AB94-C0059E5A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pPr>
      <w:widowControl w:val="0"/>
      <w:tabs>
        <w:tab w:val="center" w:pos="4252"/>
        <w:tab w:val="right" w:pos="8504"/>
      </w:tabs>
    </w:pPr>
    <w:rPr>
      <w:rFonts w:ascii="Monotype Corsiva" w:hAnsi="Monotype Corsiva"/>
      <w:b/>
      <w:i/>
      <w:sz w:val="24"/>
      <w:lang w:val="es-ES"/>
    </w:rPr>
  </w:style>
  <w:style w:type="paragraph" w:styleId="Textoindependiente2">
    <w:name w:val="Body Text 2"/>
    <w:basedOn w:val="Normal"/>
    <w:pPr>
      <w:overflowPunct/>
      <w:autoSpaceDE/>
      <w:autoSpaceDN/>
      <w:adjustRightInd/>
      <w:spacing w:after="120" w:line="480" w:lineRule="auto"/>
      <w:textAlignment w:val="auto"/>
    </w:pPr>
    <w:rPr>
      <w:rFonts w:ascii="Tahoma" w:hAnsi="Tahoma"/>
      <w:sz w:val="22"/>
      <w:szCs w:val="18"/>
      <w:lang w:val="es-ES" w:eastAsia="es-ES"/>
    </w:rPr>
  </w:style>
  <w:style w:type="paragraph" w:styleId="Piedepgina">
    <w:name w:val="footer"/>
    <w:basedOn w:val="Normal"/>
    <w:pPr>
      <w:tabs>
        <w:tab w:val="center" w:pos="4252"/>
        <w:tab w:val="right" w:pos="8504"/>
      </w:tabs>
    </w:p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both"/>
    </w:pPr>
    <w:rPr>
      <w:rFonts w:ascii="Arial" w:hAnsi="Arial" w:cs="Arial"/>
      <w:bCs/>
      <w:noProof/>
    </w:rPr>
  </w:style>
  <w:style w:type="paragraph" w:styleId="Prrafodelista">
    <w:name w:val="List Paragraph"/>
    <w:basedOn w:val="Normal"/>
    <w:uiPriority w:val="34"/>
    <w:qFormat/>
    <w:rsid w:val="006840C8"/>
    <w:pPr>
      <w:ind w:left="720"/>
      <w:contextualSpacing/>
    </w:pPr>
  </w:style>
  <w:style w:type="character" w:styleId="Hipervnculo">
    <w:name w:val="Hyperlink"/>
    <w:basedOn w:val="Fuentedeprrafopredeter"/>
    <w:rsid w:val="008E73DE"/>
    <w:rPr>
      <w:color w:val="0000FF" w:themeColor="hyperlink"/>
      <w:u w:val="single"/>
    </w:rPr>
  </w:style>
  <w:style w:type="table" w:styleId="Tablaconcuadrcula">
    <w:name w:val="Table Grid"/>
    <w:basedOn w:val="Tablanormal"/>
    <w:rsid w:val="002E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F2240F"/>
    <w:rPr>
      <w:rFonts w:ascii="Monotype Corsiva" w:hAnsi="Monotype Corsiva"/>
      <w:b/>
      <w:i/>
      <w:sz w:val="24"/>
      <w:lang w:val="es-ES" w:eastAsia="en-US"/>
    </w:rPr>
  </w:style>
  <w:style w:type="paragraph" w:styleId="NormalWeb">
    <w:name w:val="Normal (Web)"/>
    <w:basedOn w:val="Normal"/>
    <w:uiPriority w:val="99"/>
    <w:semiHidden/>
    <w:unhideWhenUsed/>
    <w:rsid w:val="003806A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converted-space">
    <w:name w:val="apple-converted-space"/>
    <w:basedOn w:val="Fuentedeprrafopredeter"/>
    <w:rsid w:val="003806A8"/>
  </w:style>
  <w:style w:type="character" w:styleId="Textoennegrita">
    <w:name w:val="Strong"/>
    <w:basedOn w:val="Fuentedeprrafopredeter"/>
    <w:uiPriority w:val="22"/>
    <w:qFormat/>
    <w:rsid w:val="003806A8"/>
    <w:rPr>
      <w:b/>
      <w:bCs/>
    </w:rPr>
  </w:style>
  <w:style w:type="paragraph" w:styleId="Textonotapie">
    <w:name w:val="footnote text"/>
    <w:basedOn w:val="Normal"/>
    <w:link w:val="TextonotapieCar"/>
    <w:semiHidden/>
    <w:unhideWhenUsed/>
    <w:rsid w:val="008A4169"/>
  </w:style>
  <w:style w:type="character" w:customStyle="1" w:styleId="TextonotapieCar">
    <w:name w:val="Texto nota pie Car"/>
    <w:basedOn w:val="Fuentedeprrafopredeter"/>
    <w:link w:val="Textonotapie"/>
    <w:semiHidden/>
    <w:rsid w:val="008A4169"/>
    <w:rPr>
      <w:lang w:val="es-ES_tradnl" w:eastAsia="en-US"/>
    </w:rPr>
  </w:style>
  <w:style w:type="character" w:styleId="Refdenotaalpie">
    <w:name w:val="footnote reference"/>
    <w:basedOn w:val="Fuentedeprrafopredeter"/>
    <w:semiHidden/>
    <w:unhideWhenUsed/>
    <w:rsid w:val="008A4169"/>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paragraph" w:styleId="Sinespaciado">
    <w:name w:val="No Spacing"/>
    <w:uiPriority w:val="1"/>
    <w:qFormat/>
    <w:rsid w:val="00CF5551"/>
    <w:pPr>
      <w:overflowPunct w:val="0"/>
      <w:autoSpaceDE w:val="0"/>
      <w:autoSpaceDN w:val="0"/>
      <w:adjustRightInd w:val="0"/>
      <w:textAlignment w:val="baseline"/>
    </w:pPr>
    <w:rPr>
      <w:lang w:eastAsia="en-US"/>
    </w:r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qVoX30bY7+oCUs4iA4jRzpmfkw==">AMUW2mVUw3KXwsRP3HxRPHfWjxZR0cSvj04WZr7YH2Yxl83FA7tNWLSSp2PifWIneWKdG/DEPdgqop7+YRXCCWF3x1S5z5gGRlBiQskNLRDQeZZP6pLp7CNkCTLTlbSeJnh4RZ1VyC4/SLlFqieCDPSkzuiX5jfuDw==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3370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Desarrollo Institucional</dc:creator>
  <cp:lastModifiedBy>UT</cp:lastModifiedBy>
  <cp:revision>2</cp:revision>
  <dcterms:created xsi:type="dcterms:W3CDTF">2023-02-13T22:05:00Z</dcterms:created>
  <dcterms:modified xsi:type="dcterms:W3CDTF">2023-02-13T22:05:00Z</dcterms:modified>
</cp:coreProperties>
</file>