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A4" w:rsidRDefault="00A032A4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:rsidR="00A032A4" w:rsidRDefault="00D750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1062990</wp:posOffset>
            </wp:positionH>
            <wp:positionV relativeFrom="paragraph">
              <wp:posOffset>9525</wp:posOffset>
            </wp:positionV>
            <wp:extent cx="3486150" cy="2453260"/>
            <wp:effectExtent l="0" t="0" r="0" b="0"/>
            <wp:wrapNone/>
            <wp:docPr id="34" name="image2.png" descr="D:\DATOS\Desktop\WILMER\AUTOEVALUACIÓN\logo NSLG transparencia_ba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DATOS\Desktop\WILMER\AUTOEVALUACIÓN\logo NSLG transparencia_baj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5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D750D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PARA LA SOLICITUD DE REGISTRO CALIFICADO</w:t>
      </w:r>
    </w:p>
    <w:p w:rsidR="00A032A4" w:rsidRDefault="00D750D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CONDICIÓN DE CALIDAD DE JUSTIFICACIÓN DEL PROGRAMA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ACADÉMICO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ACADÉMICA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XXXXXXXXXX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IBAGUÉ – TOLIMA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 DE XXXX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  <w:sectPr w:rsidR="00A032A4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bookmarkStart w:id="1" w:name="_heading=h.30j0zll" w:colFirst="0" w:colLast="0"/>
      <w:bookmarkEnd w:id="1"/>
      <w:r>
        <w:br w:type="page"/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GoBack"/>
      <w:bookmarkEnd w:id="2"/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Rector(a)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Docencia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Desarrollo Humano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Administrativo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Investigación-Creación, Innovación, Proyección Social y Extensión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Secretario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General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XXXXXXX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Decano(a) de la Facultad o Director del IDEAD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de programa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</w:t>
      </w:r>
      <w:r>
        <w:rPr>
          <w:rFonts w:ascii="Arial" w:eastAsia="Arial" w:hAnsi="Arial" w:cs="Arial"/>
          <w:b/>
          <w:sz w:val="24"/>
          <w:szCs w:val="24"/>
        </w:rPr>
        <w:t>ETOS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Curricular del Programa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Director(a)  Dirección de Aseguramiento de la Calidad</w:t>
      </w:r>
    </w:p>
    <w:p w:rsidR="00A032A4" w:rsidRDefault="00A032A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Aseguramiento de la Calidad</w:t>
      </w:r>
    </w:p>
    <w:p w:rsidR="00A032A4" w:rsidRDefault="00D750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DE CONTENIDO</w:t>
      </w:r>
    </w:p>
    <w:p w:rsidR="00A032A4" w:rsidRDefault="00D750DC">
      <w:pPr>
        <w:spacing w:line="276" w:lineRule="auto"/>
        <w:ind w:left="4248"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Pág.</w:t>
      </w:r>
    </w:p>
    <w:p w:rsidR="00A032A4" w:rsidRDefault="00A032A4">
      <w:pPr>
        <w:spacing w:line="276" w:lineRule="auto"/>
        <w:ind w:left="4248"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sdt>
      <w:sdtPr>
        <w:id w:val="733590348"/>
        <w:docPartObj>
          <w:docPartGallery w:val="Table of Contents"/>
          <w:docPartUnique/>
        </w:docPartObj>
      </w:sdtPr>
      <w:sdtEndPr/>
      <w:sdtContent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znysh7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 JUSTIFICACIÓN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vx1227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 Estado de la oferta de educación del campo o campos de educación o formación del programa académico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3fwokq0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1.1.1. Aná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lisis de la oferta local, regional, nacional o global de programas similares.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2u6wntf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 Análisis por periodos académicos de los siguientes indicadores para los programas similares de referencia y las acciones adoptadas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por la institución frente a los mismos: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19c6y18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1.2.1. Personas inscritas, admitidas y matriculadas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3tbugp1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1.2.2. Total de matriculados y graduados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28h4qwu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1.2.3. Tasas de deserción por cohorte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nmf14n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1.2.4. Empleabilidad de los graduados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1mrcu09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1.3. Justificación de la modalidad o modalidades y del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ugar o lugares en que se desarrollará el programa.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46r0co2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1.4. Necesidades de la región y del país y su articulación con la propuesta curricular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2lwamvv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1.4.1. La forma en que el progra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 se articula con el contexto social, cultural, ambiental, tecnológico, económico y científico en el que se desarrolla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111kx3o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1.4.2. El análisis sobre la potencial actividad profesional de los egresados del programa en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 país y en la región de ofrecimiento. (Análisis de las oportunidades laborales para el profesional del programa, tasas de desempleo de la región, entre otros).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206ipza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1.5. Justificación de los atributos o factores que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representan las características diferenciales y/o similares del programa académico, frente a la oferta nacional, o cuando sea el caso extranjero, con el fin de determinar el valor agregado del programa.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2zbgiuw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1.6. Descr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ipción de los elementos que identifican la maestría como de investigación o profundización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10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1egqt2p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BIBLIOGRAFÍA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11</w:t>
            </w:r>
          </w:hyperlink>
        </w:p>
        <w:p w:rsidR="00A032A4" w:rsidRDefault="00D750D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ygebqi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ANEXOS</w:t>
            </w:r>
          </w:hyperlink>
          <w:hyperlink w:anchor="_heading=h.3ygebqi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12</w:t>
            </w:r>
          </w:hyperlink>
          <w:r>
            <w:fldChar w:fldCharType="end"/>
          </w:r>
        </w:p>
      </w:sdtContent>
    </w:sdt>
    <w:p w:rsidR="00A032A4" w:rsidRDefault="00A032A4">
      <w:pPr>
        <w:rPr>
          <w:rFonts w:ascii="Arial" w:eastAsia="Arial" w:hAnsi="Arial" w:cs="Arial"/>
        </w:rPr>
      </w:pPr>
    </w:p>
    <w:p w:rsidR="00A032A4" w:rsidRDefault="00D750DC">
      <w:pPr>
        <w:rPr>
          <w:rFonts w:ascii="Arial" w:eastAsia="Arial" w:hAnsi="Arial" w:cs="Arial"/>
        </w:rPr>
      </w:pPr>
      <w:r>
        <w:br w:type="page"/>
      </w:r>
    </w:p>
    <w:p w:rsidR="00A032A4" w:rsidRDefault="00A032A4">
      <w:pPr>
        <w:spacing w:line="276" w:lineRule="auto"/>
        <w:jc w:val="both"/>
        <w:rPr>
          <w:rFonts w:ascii="Arial" w:eastAsia="Arial" w:hAnsi="Arial" w:cs="Arial"/>
        </w:rPr>
      </w:pPr>
    </w:p>
    <w:p w:rsidR="00A032A4" w:rsidRDefault="00A032A4">
      <w:pPr>
        <w:rPr>
          <w:rFonts w:ascii="Arial" w:eastAsia="Arial" w:hAnsi="Arial" w:cs="Arial"/>
        </w:rPr>
      </w:pPr>
    </w:p>
    <w:p w:rsidR="00A032A4" w:rsidRDefault="00D750DC">
      <w:pPr>
        <w:rPr>
          <w:rFonts w:ascii="Arial" w:eastAsia="Arial" w:hAnsi="Arial" w:cs="Arial"/>
        </w:rPr>
      </w:pPr>
      <w:r>
        <w:br w:type="page"/>
      </w:r>
    </w:p>
    <w:p w:rsidR="00A032A4" w:rsidRDefault="00D750D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LISTADO DE TABLAS</w:t>
      </w:r>
    </w:p>
    <w:p w:rsidR="00A032A4" w:rsidRDefault="00A032A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032A4" w:rsidRDefault="00A032A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A032A4" w:rsidRDefault="00D750D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LISTADO DE FIGURAS</w:t>
      </w:r>
    </w:p>
    <w:p w:rsidR="00A032A4" w:rsidRDefault="00A032A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032A4" w:rsidRDefault="00A032A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A032A4" w:rsidRDefault="00D750DC">
      <w:pPr>
        <w:pStyle w:val="Ttulo1"/>
        <w:numPr>
          <w:ilvl w:val="0"/>
          <w:numId w:val="3"/>
        </w:numPr>
        <w:spacing w:before="0" w:after="0" w:line="276" w:lineRule="auto"/>
        <w:ind w:left="426" w:hanging="426"/>
        <w:jc w:val="center"/>
        <w:rPr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lastRenderedPageBreak/>
        <w:t>JUSTIFICACIÓN</w:t>
      </w:r>
    </w:p>
    <w:p w:rsidR="00A032A4" w:rsidRDefault="00A032A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justificación de la creación del programa académico dentro de los campos de educación y formación, en coherencia con la modalidad o modalidades y el lugar o lugares de desarrollo.</w:t>
      </w:r>
    </w:p>
    <w:p w:rsidR="00A032A4" w:rsidRDefault="00A032A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pStyle w:val="Ttulo1"/>
        <w:numPr>
          <w:ilvl w:val="1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4" w:name="_heading=h.vx1227" w:colFirst="0" w:colLast="0"/>
      <w:bookmarkEnd w:id="4"/>
      <w:r>
        <w:rPr>
          <w:sz w:val="24"/>
          <w:szCs w:val="24"/>
        </w:rPr>
        <w:t>Estado de la</w:t>
      </w:r>
      <w:r>
        <w:rPr>
          <w:sz w:val="24"/>
          <w:szCs w:val="24"/>
        </w:rPr>
        <w:t xml:space="preserve"> oferta de educación del campo o campos de educación o formación del programa académico</w:t>
      </w:r>
    </w:p>
    <w:p w:rsidR="00A032A4" w:rsidRDefault="00A032A4">
      <w:pPr>
        <w:ind w:left="360"/>
        <w:rPr>
          <w:rFonts w:ascii="Arial" w:eastAsia="Arial" w:hAnsi="Arial" w:cs="Arial"/>
        </w:rPr>
      </w:pPr>
    </w:p>
    <w:p w:rsidR="00A032A4" w:rsidRDefault="00D750DC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5" w:name="_heading=h.3fwokq0" w:colFirst="0" w:colLast="0"/>
      <w:bookmarkEnd w:id="5"/>
      <w:r>
        <w:rPr>
          <w:sz w:val="24"/>
          <w:szCs w:val="24"/>
        </w:rPr>
        <w:t>Análisis de la oferta local, regional, nacional o global de programas similares.</w:t>
      </w:r>
    </w:p>
    <w:p w:rsidR="00A032A4" w:rsidRDefault="00A032A4">
      <w:pPr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pStyle w:val="Ttulo1"/>
        <w:numPr>
          <w:ilvl w:val="1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6" w:name="_heading=h.2u6wntf" w:colFirst="0" w:colLast="0"/>
      <w:bookmarkEnd w:id="6"/>
      <w:r>
        <w:rPr>
          <w:sz w:val="24"/>
          <w:szCs w:val="24"/>
        </w:rPr>
        <w:t>Análisis por periodos académicos de los siguientes indicadores para los programas similares de referencia y las acciones adoptadas por la institución frente a los mismos:</w:t>
      </w:r>
    </w:p>
    <w:p w:rsidR="00A032A4" w:rsidRDefault="00A032A4">
      <w:pPr>
        <w:jc w:val="both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7" w:name="_heading=h.19c6y18" w:colFirst="0" w:colLast="0"/>
      <w:bookmarkEnd w:id="7"/>
      <w:r>
        <w:rPr>
          <w:sz w:val="24"/>
          <w:szCs w:val="24"/>
        </w:rPr>
        <w:t>Personas inscritas, admitidas y matriculadas</w:t>
      </w:r>
    </w:p>
    <w:p w:rsidR="00A032A4" w:rsidRDefault="00A032A4">
      <w:pPr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https://snies.mineducacion.gov.co/portal/ESTADISTICAS/Bases-consolidadas/</w:t>
        </w:r>
      </w:hyperlink>
      <w:r>
        <w:rPr>
          <w:rFonts w:ascii="Arial" w:eastAsia="Arial" w:hAnsi="Arial" w:cs="Arial"/>
          <w:sz w:val="24"/>
          <w:szCs w:val="24"/>
        </w:rPr>
        <w:t>)</w:t>
      </w:r>
    </w:p>
    <w:p w:rsidR="00A032A4" w:rsidRDefault="00A032A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https://snies.mineducacion.gov.co/portal/ESTADIST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ICAS/</w:t>
        </w:r>
      </w:hyperlink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A032A4" w:rsidRDefault="00A032A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8" w:name="_heading=h.3tbugp1" w:colFirst="0" w:colLast="0"/>
      <w:bookmarkEnd w:id="8"/>
      <w:r>
        <w:rPr>
          <w:sz w:val="24"/>
          <w:szCs w:val="24"/>
        </w:rPr>
        <w:t>Total de matriculados y graduados</w:t>
      </w:r>
    </w:p>
    <w:p w:rsidR="00A032A4" w:rsidRDefault="00A032A4">
      <w:pPr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https://snies.mineducacion.gov.co/portal/ESTADISTICAS/Bases-consolidadas/</w:t>
        </w:r>
      </w:hyperlink>
      <w:r>
        <w:rPr>
          <w:rFonts w:ascii="Arial" w:eastAsia="Arial" w:hAnsi="Arial" w:cs="Arial"/>
          <w:sz w:val="24"/>
          <w:szCs w:val="24"/>
        </w:rPr>
        <w:t>)</w:t>
      </w:r>
    </w:p>
    <w:p w:rsidR="00A032A4" w:rsidRDefault="00D750D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https://snies.mineducacion.gov.co/portal/ESTADISTICAS/</w:t>
        </w:r>
      </w:hyperlink>
      <w:r>
        <w:rPr>
          <w:rFonts w:ascii="Arial" w:eastAsia="Arial" w:hAnsi="Arial" w:cs="Arial"/>
          <w:sz w:val="24"/>
          <w:szCs w:val="24"/>
        </w:rPr>
        <w:t>)</w:t>
      </w:r>
    </w:p>
    <w:p w:rsidR="00A032A4" w:rsidRDefault="00A032A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9" w:name="_heading=h.28h4qwu" w:colFirst="0" w:colLast="0"/>
      <w:bookmarkEnd w:id="9"/>
      <w:r>
        <w:rPr>
          <w:sz w:val="24"/>
          <w:szCs w:val="24"/>
        </w:rPr>
        <w:t>Tasas de deserción por cohorte</w:t>
      </w:r>
    </w:p>
    <w:p w:rsidR="00A032A4" w:rsidRDefault="00A032A4">
      <w:pPr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(</w:t>
      </w:r>
      <w:hyperlink r:id="rId15" w:anchor="/app/consultas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https://spadies3.mineducacion.gov.co/spadiesWeb/#/app/consultas</w:t>
        </w:r>
      </w:hyperlink>
      <w:r>
        <w:rPr>
          <w:rFonts w:ascii="Arial" w:eastAsia="Arial" w:hAnsi="Arial" w:cs="Arial"/>
          <w:sz w:val="24"/>
          <w:szCs w:val="24"/>
        </w:rPr>
        <w:t>)</w:t>
      </w:r>
    </w:p>
    <w:p w:rsidR="00A032A4" w:rsidRDefault="00A032A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10" w:name="_heading=h.nmf14n" w:colFirst="0" w:colLast="0"/>
      <w:bookmarkEnd w:id="10"/>
      <w:r>
        <w:rPr>
          <w:sz w:val="24"/>
          <w:szCs w:val="24"/>
        </w:rPr>
        <w:t>Empleabilidad de los graduados</w:t>
      </w:r>
    </w:p>
    <w:p w:rsidR="00A032A4" w:rsidRDefault="00A032A4">
      <w:pPr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hyperlink r:id="rId1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http://bi.mineducacion.gov.co:838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0/eportal/web/men-observatorio-laboral/tasa-de-cotizacion-por-programas</w:t>
        </w:r>
      </w:hyperlink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A032A4" w:rsidRDefault="00A032A4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A032A4" w:rsidRDefault="00D750DC">
      <w:pPr>
        <w:pStyle w:val="Ttulo1"/>
        <w:numPr>
          <w:ilvl w:val="1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11" w:name="_heading=h.1mrcu09" w:colFirst="0" w:colLast="0"/>
      <w:bookmarkEnd w:id="11"/>
      <w:r>
        <w:rPr>
          <w:sz w:val="24"/>
          <w:szCs w:val="24"/>
        </w:rPr>
        <w:lastRenderedPageBreak/>
        <w:t>Justificación de la modalidad o modalidades y del lugar o lugares en que se desarrollará el programa.</w:t>
      </w:r>
    </w:p>
    <w:p w:rsidR="00A032A4" w:rsidRDefault="00A032A4">
      <w:pPr>
        <w:spacing w:line="276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A032A4" w:rsidRDefault="00D750DC">
      <w:pPr>
        <w:pStyle w:val="Ttulo1"/>
        <w:numPr>
          <w:ilvl w:val="1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12" w:name="_heading=h.46r0co2" w:colFirst="0" w:colLast="0"/>
      <w:bookmarkEnd w:id="12"/>
      <w:r>
        <w:rPr>
          <w:sz w:val="24"/>
          <w:szCs w:val="24"/>
        </w:rPr>
        <w:t>Necesidades de la región y del país y su articulación con la propuesta curricular</w:t>
      </w:r>
    </w:p>
    <w:p w:rsidR="00A032A4" w:rsidRDefault="00A032A4">
      <w:pPr>
        <w:spacing w:line="276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A032A4" w:rsidRDefault="00D750DC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13" w:name="_heading=h.2lwamvv" w:colFirst="0" w:colLast="0"/>
      <w:bookmarkEnd w:id="13"/>
      <w:r>
        <w:rPr>
          <w:sz w:val="24"/>
          <w:szCs w:val="24"/>
        </w:rPr>
        <w:t>La forma en que el programa se articula con el contexto social, cultural, ambiental, tecnológico, económico y científico en el que se desarrolla</w:t>
      </w:r>
    </w:p>
    <w:p w:rsidR="00A032A4" w:rsidRDefault="00A032A4">
      <w:pPr>
        <w:spacing w:line="276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A032A4" w:rsidRDefault="00D750D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Realizar un análisis de la </w:t>
      </w:r>
      <w:r>
        <w:rPr>
          <w:rFonts w:ascii="Arial" w:eastAsia="Arial" w:hAnsi="Arial" w:cs="Arial"/>
          <w:sz w:val="24"/>
          <w:szCs w:val="24"/>
        </w:rPr>
        <w:t>forma en que el programa se articula con el contexto social, cultural, ambiental, tecnológico, económico y científico en el que se desarrolla, a través de, según sea el caso, la consideración de políticas y planes de desarrollo a nivel local, regional, nac</w:t>
      </w:r>
      <w:r>
        <w:rPr>
          <w:rFonts w:ascii="Arial" w:eastAsia="Arial" w:hAnsi="Arial" w:cs="Arial"/>
          <w:sz w:val="24"/>
          <w:szCs w:val="24"/>
        </w:rPr>
        <w:t>ional, o global, como también de aquellas dinámicas del conocimiento que impliquen compromisos de innovación y que impacten los desarrollos sociales, multiculturales y la atención a comunidades y regiones particulares.</w:t>
      </w:r>
    </w:p>
    <w:p w:rsidR="00A032A4" w:rsidRDefault="00A032A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hyperlink r:id="rId1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https://terridata.dnp.gov.co</w:t>
        </w:r>
      </w:hyperlink>
      <w:r>
        <w:rPr>
          <w:rFonts w:ascii="Arial" w:eastAsia="Arial" w:hAnsi="Arial" w:cs="Arial"/>
          <w:sz w:val="24"/>
          <w:szCs w:val="24"/>
        </w:rPr>
        <w:t xml:space="preserve"> / Planes de Desarrollo).</w:t>
      </w:r>
    </w:p>
    <w:p w:rsidR="00A032A4" w:rsidRDefault="00A032A4">
      <w:pPr>
        <w:spacing w:line="276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A032A4" w:rsidRDefault="00D750DC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14" w:name="_heading=h.111kx3o" w:colFirst="0" w:colLast="0"/>
      <w:bookmarkEnd w:id="14"/>
      <w:r>
        <w:rPr>
          <w:sz w:val="24"/>
          <w:szCs w:val="24"/>
        </w:rPr>
        <w:t>El análisis sobre la potencial actividad profesional de los egresados del programa en el país y en la región de ofrecimiento. (Análisis de las oportunidades laborales para el profesional d</w:t>
      </w:r>
      <w:r>
        <w:rPr>
          <w:sz w:val="24"/>
          <w:szCs w:val="24"/>
        </w:rPr>
        <w:t xml:space="preserve">el programa, tasas de desempleo de la región, entre otros). </w:t>
      </w: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A032A4" w:rsidRDefault="00D750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esto, la institución podrá tener en cuenta el concepto a comunidades y regiones particulares. </w:t>
      </w:r>
      <w:r>
        <w:rPr>
          <w:rFonts w:ascii="Arial" w:eastAsia="Arial" w:hAnsi="Arial" w:cs="Arial"/>
          <w:i/>
          <w:sz w:val="24"/>
          <w:szCs w:val="24"/>
        </w:rPr>
        <w:t>Realizar el análisis de empleabilidad de acuerdo al área de conocimiento, lo cual se podrá con</w:t>
      </w:r>
      <w:r>
        <w:rPr>
          <w:rFonts w:ascii="Arial" w:eastAsia="Arial" w:hAnsi="Arial" w:cs="Arial"/>
          <w:i/>
          <w:sz w:val="24"/>
          <w:szCs w:val="24"/>
        </w:rPr>
        <w:t>struir teniendo en cuenta datos estadísticos que pueden ser suministrados por: (DANE, OLE, Estudios de agremiaciones y asociaciones  (como: ACOFI, ASCOFADE, FENALCO, ASOBANCARIA, ANDI, CONFECAMARAS…), entre otras…..</w:t>
      </w:r>
      <w:hyperlink r:id="rId18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https://www.mincit.gov.co/servicio-ciudadano/enlaces-de-interes/directorio-de-agremiaciones-y-asociaciones</w:t>
        </w:r>
      </w:hyperlink>
    </w:p>
    <w:p w:rsidR="00A032A4" w:rsidRDefault="00A032A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pStyle w:val="Ttulo1"/>
        <w:numPr>
          <w:ilvl w:val="1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15" w:name="_heading=h.206ipza" w:colFirst="0" w:colLast="0"/>
      <w:bookmarkEnd w:id="15"/>
      <w:r>
        <w:rPr>
          <w:sz w:val="24"/>
          <w:szCs w:val="24"/>
        </w:rPr>
        <w:t>Justificación de los atr</w:t>
      </w:r>
      <w:r>
        <w:rPr>
          <w:sz w:val="24"/>
          <w:szCs w:val="24"/>
        </w:rPr>
        <w:t xml:space="preserve">ibutos o factores que representan las características diferenciales y/o similares del programa académico, frente a la oferta nacional, o </w:t>
      </w:r>
      <w:r>
        <w:rPr>
          <w:sz w:val="24"/>
          <w:szCs w:val="24"/>
        </w:rPr>
        <w:lastRenderedPageBreak/>
        <w:t>cuando sea el caso extranjero, con el fin de determinar el valor agregado del programa.</w:t>
      </w:r>
    </w:p>
    <w:p w:rsidR="00A032A4" w:rsidRDefault="00A032A4">
      <w:pPr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pStyle w:val="Ttulo1"/>
        <w:numPr>
          <w:ilvl w:val="1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16" w:name="_heading=h.2zbgiuw" w:colFirst="0" w:colLast="0"/>
      <w:bookmarkEnd w:id="16"/>
      <w:r>
        <w:rPr>
          <w:sz w:val="24"/>
          <w:szCs w:val="24"/>
        </w:rPr>
        <w:t>Descripción de los elementos q</w:t>
      </w:r>
      <w:r>
        <w:rPr>
          <w:sz w:val="24"/>
          <w:szCs w:val="24"/>
        </w:rPr>
        <w:t>ue identifican la maestría como de investigación o profundización</w:t>
      </w:r>
    </w:p>
    <w:p w:rsidR="00A032A4" w:rsidRDefault="00A032A4">
      <w:pPr>
        <w:spacing w:line="276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A032A4" w:rsidRDefault="00D750DC">
      <w:pPr>
        <w:spacing w:line="276" w:lineRule="auto"/>
        <w:rPr>
          <w:rFonts w:ascii="Arial" w:eastAsia="Arial" w:hAnsi="Arial" w:cs="Arial"/>
          <w:color w:val="FF0000"/>
          <w:sz w:val="32"/>
          <w:szCs w:val="32"/>
        </w:rPr>
      </w:pPr>
      <w:r>
        <w:br w:type="page"/>
      </w:r>
    </w:p>
    <w:p w:rsidR="00A032A4" w:rsidRDefault="00D750DC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17" w:name="_heading=h.1egqt2p" w:colFirst="0" w:colLast="0"/>
      <w:bookmarkEnd w:id="17"/>
      <w:r>
        <w:rPr>
          <w:sz w:val="24"/>
          <w:szCs w:val="24"/>
        </w:rPr>
        <w:lastRenderedPageBreak/>
        <w:t>BIBLIOGRAFÍA</w:t>
      </w:r>
    </w:p>
    <w:p w:rsidR="00A032A4" w:rsidRDefault="00A032A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032A4" w:rsidRDefault="00A032A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A032A4" w:rsidRDefault="00D750DC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18" w:name="_heading=h.3ygebqi" w:colFirst="0" w:colLast="0"/>
      <w:bookmarkEnd w:id="18"/>
      <w:r>
        <w:rPr>
          <w:sz w:val="24"/>
          <w:szCs w:val="24"/>
        </w:rPr>
        <w:lastRenderedPageBreak/>
        <w:t>ANEXOS</w:t>
      </w:r>
    </w:p>
    <w:p w:rsidR="00A032A4" w:rsidRDefault="00A032A4">
      <w:pPr>
        <w:spacing w:line="276" w:lineRule="auto"/>
        <w:rPr>
          <w:rFonts w:ascii="Arial" w:eastAsia="Arial" w:hAnsi="Arial" w:cs="Arial"/>
        </w:rPr>
      </w:pPr>
    </w:p>
    <w:p w:rsidR="00A032A4" w:rsidRDefault="00D750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Personas inscritas, admitidas y matriculadas en primer curso</w:t>
      </w:r>
    </w:p>
    <w:p w:rsidR="00A032A4" w:rsidRDefault="00D750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Total, de matriculados y graduados</w:t>
      </w:r>
    </w:p>
    <w:p w:rsidR="00A032A4" w:rsidRDefault="00D750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Tasas de deserción por cohorte y por periodo académico</w:t>
      </w:r>
    </w:p>
    <w:p w:rsidR="00A032A4" w:rsidRDefault="00D750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Empleabilidad de los egresados</w:t>
      </w:r>
    </w:p>
    <w:p w:rsidR="00A032A4" w:rsidRDefault="00D750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Para programas sin referente nacional se podrá allegar un referente extranjero</w:t>
      </w:r>
    </w:p>
    <w:p w:rsidR="00A032A4" w:rsidRDefault="00A032A4">
      <w:pPr>
        <w:jc w:val="both"/>
        <w:rPr>
          <w:rFonts w:ascii="Arial" w:eastAsia="Arial" w:hAnsi="Arial" w:cs="Arial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2A4" w:rsidRDefault="00D750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REGISTROS</w:t>
      </w:r>
    </w:p>
    <w:p w:rsidR="00A032A4" w:rsidRDefault="00A032A4">
      <w:pPr>
        <w:jc w:val="both"/>
        <w:rPr>
          <w:rFonts w:ascii="Arial" w:eastAsia="Arial" w:hAnsi="Arial" w:cs="Arial"/>
          <w:sz w:val="24"/>
          <w:szCs w:val="24"/>
        </w:rPr>
      </w:pPr>
    </w:p>
    <w:p w:rsidR="00A032A4" w:rsidRDefault="00A032A4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9615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320"/>
        <w:gridCol w:w="1440"/>
        <w:gridCol w:w="1305"/>
        <w:gridCol w:w="1170"/>
        <w:gridCol w:w="1410"/>
        <w:gridCol w:w="1275"/>
        <w:gridCol w:w="1440"/>
      </w:tblGrid>
      <w:tr w:rsidR="00A032A4">
        <w:trPr>
          <w:cantSplit/>
        </w:trPr>
        <w:tc>
          <w:tcPr>
            <w:tcW w:w="255" w:type="dxa"/>
            <w:vMerge w:val="restart"/>
            <w:shd w:val="clear" w:color="auto" w:fill="33CCCC"/>
            <w:vAlign w:val="center"/>
          </w:tcPr>
          <w:p w:rsidR="00A032A4" w:rsidRDefault="00D750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2760" w:type="dxa"/>
            <w:gridSpan w:val="2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2475" w:type="dxa"/>
            <w:gridSpan w:val="2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ALMACENAMIENTO</w:t>
            </w:r>
          </w:p>
        </w:tc>
        <w:tc>
          <w:tcPr>
            <w:tcW w:w="1410" w:type="dxa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PROTECCIÓN</w:t>
            </w:r>
          </w:p>
        </w:tc>
        <w:tc>
          <w:tcPr>
            <w:tcW w:w="2715" w:type="dxa"/>
            <w:gridSpan w:val="2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TRD</w:t>
            </w:r>
          </w:p>
        </w:tc>
      </w:tr>
      <w:tr w:rsidR="00A032A4">
        <w:tc>
          <w:tcPr>
            <w:tcW w:w="255" w:type="dxa"/>
            <w:vMerge/>
            <w:shd w:val="clear" w:color="auto" w:fill="33CCCC"/>
            <w:vAlign w:val="center"/>
          </w:tcPr>
          <w:p w:rsidR="00A032A4" w:rsidRDefault="00A03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20" w:type="dxa"/>
            <w:shd w:val="clear" w:color="auto" w:fill="33CCCC"/>
            <w:vAlign w:val="center"/>
          </w:tcPr>
          <w:p w:rsidR="00A032A4" w:rsidRDefault="00D7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Código Formato</w:t>
            </w:r>
          </w:p>
        </w:tc>
        <w:tc>
          <w:tcPr>
            <w:tcW w:w="1440" w:type="dxa"/>
            <w:shd w:val="clear" w:color="auto" w:fill="33CCCC"/>
            <w:vAlign w:val="center"/>
          </w:tcPr>
          <w:p w:rsidR="00A032A4" w:rsidRDefault="00D7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305" w:type="dxa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Archivo</w:t>
            </w:r>
          </w:p>
        </w:tc>
        <w:tc>
          <w:tcPr>
            <w:tcW w:w="1170" w:type="dxa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 de archivo</w:t>
            </w:r>
          </w:p>
        </w:tc>
        <w:tc>
          <w:tcPr>
            <w:tcW w:w="1410" w:type="dxa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Archivarlo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Retención</w:t>
            </w:r>
          </w:p>
        </w:tc>
        <w:tc>
          <w:tcPr>
            <w:tcW w:w="1440" w:type="dxa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  Final</w:t>
            </w:r>
          </w:p>
        </w:tc>
      </w:tr>
      <w:tr w:rsidR="00A032A4">
        <w:tc>
          <w:tcPr>
            <w:tcW w:w="25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32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AA-P01-F01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Denominación</w:t>
            </w:r>
          </w:p>
        </w:tc>
        <w:tc>
          <w:tcPr>
            <w:tcW w:w="130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70" w:type="dxa"/>
          </w:tcPr>
          <w:p w:rsidR="00A032A4" w:rsidRDefault="00A032A4">
            <w:pPr>
              <w:rPr>
                <w:rFonts w:ascii="Arial" w:eastAsia="Arial" w:hAnsi="Arial" w:cs="Arial"/>
              </w:rPr>
            </w:pPr>
          </w:p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A032A4">
        <w:tc>
          <w:tcPr>
            <w:tcW w:w="25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32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AA-P01-F02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Justificación AA-F02-F03</w:t>
            </w:r>
          </w:p>
          <w:p w:rsidR="00A032A4" w:rsidRDefault="00A032A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70" w:type="dxa"/>
          </w:tcPr>
          <w:p w:rsidR="00A032A4" w:rsidRDefault="00A032A4">
            <w:pPr>
              <w:rPr>
                <w:rFonts w:ascii="Arial" w:eastAsia="Arial" w:hAnsi="Arial" w:cs="Arial"/>
              </w:rPr>
            </w:pPr>
          </w:p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A032A4">
        <w:tc>
          <w:tcPr>
            <w:tcW w:w="25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32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AA-P01-F03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Aspectos Curriculares</w:t>
            </w:r>
          </w:p>
        </w:tc>
        <w:tc>
          <w:tcPr>
            <w:tcW w:w="130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70" w:type="dxa"/>
          </w:tcPr>
          <w:p w:rsidR="00A032A4" w:rsidRDefault="00A032A4">
            <w:pPr>
              <w:rPr>
                <w:rFonts w:ascii="Arial" w:eastAsia="Arial" w:hAnsi="Arial" w:cs="Arial"/>
              </w:rPr>
            </w:pPr>
          </w:p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A032A4">
        <w:tc>
          <w:tcPr>
            <w:tcW w:w="25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32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AA-P01-F04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Organización de las Actividades Académicas y de Procesos Formativos</w:t>
            </w:r>
          </w:p>
        </w:tc>
        <w:tc>
          <w:tcPr>
            <w:tcW w:w="130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70" w:type="dxa"/>
          </w:tcPr>
          <w:p w:rsidR="00A032A4" w:rsidRDefault="00A032A4">
            <w:pPr>
              <w:rPr>
                <w:rFonts w:ascii="Arial" w:eastAsia="Arial" w:hAnsi="Arial" w:cs="Arial"/>
              </w:rPr>
            </w:pPr>
          </w:p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A032A4">
        <w:tc>
          <w:tcPr>
            <w:tcW w:w="25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32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AA-P01-F05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Investigación, Innovación y/o creación artística y cultural</w:t>
            </w:r>
          </w:p>
        </w:tc>
        <w:tc>
          <w:tcPr>
            <w:tcW w:w="130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70" w:type="dxa"/>
          </w:tcPr>
          <w:p w:rsidR="00A032A4" w:rsidRDefault="00A032A4">
            <w:pPr>
              <w:rPr>
                <w:rFonts w:ascii="Arial" w:eastAsia="Arial" w:hAnsi="Arial" w:cs="Arial"/>
              </w:rPr>
            </w:pPr>
          </w:p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A032A4">
        <w:tc>
          <w:tcPr>
            <w:tcW w:w="25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32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AA-P01-F06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Relación con el Sector externo</w:t>
            </w:r>
          </w:p>
        </w:tc>
        <w:tc>
          <w:tcPr>
            <w:tcW w:w="130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70" w:type="dxa"/>
          </w:tcPr>
          <w:p w:rsidR="00A032A4" w:rsidRDefault="00A032A4">
            <w:pPr>
              <w:rPr>
                <w:rFonts w:ascii="Arial" w:eastAsia="Arial" w:hAnsi="Arial" w:cs="Arial"/>
              </w:rPr>
            </w:pPr>
          </w:p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A032A4">
        <w:tc>
          <w:tcPr>
            <w:tcW w:w="25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132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AA-P01-F07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Profesores</w:t>
            </w:r>
          </w:p>
        </w:tc>
        <w:tc>
          <w:tcPr>
            <w:tcW w:w="130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70" w:type="dxa"/>
          </w:tcPr>
          <w:p w:rsidR="00A032A4" w:rsidRDefault="00A032A4">
            <w:pPr>
              <w:rPr>
                <w:rFonts w:ascii="Arial" w:eastAsia="Arial" w:hAnsi="Arial" w:cs="Arial"/>
              </w:rPr>
            </w:pPr>
          </w:p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A032A4">
        <w:tc>
          <w:tcPr>
            <w:tcW w:w="25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8</w:t>
            </w:r>
          </w:p>
        </w:tc>
        <w:tc>
          <w:tcPr>
            <w:tcW w:w="132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AA-P01-F08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Medios Educativos</w:t>
            </w:r>
          </w:p>
        </w:tc>
        <w:tc>
          <w:tcPr>
            <w:tcW w:w="130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70" w:type="dxa"/>
          </w:tcPr>
          <w:p w:rsidR="00A032A4" w:rsidRDefault="00A032A4">
            <w:pPr>
              <w:rPr>
                <w:rFonts w:ascii="Arial" w:eastAsia="Arial" w:hAnsi="Arial" w:cs="Arial"/>
              </w:rPr>
            </w:pPr>
          </w:p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A032A4">
        <w:tc>
          <w:tcPr>
            <w:tcW w:w="25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132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AA-P01-F09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Infraestructura Física y Tecnológica</w:t>
            </w:r>
          </w:p>
        </w:tc>
        <w:tc>
          <w:tcPr>
            <w:tcW w:w="130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70" w:type="dxa"/>
          </w:tcPr>
          <w:p w:rsidR="00A032A4" w:rsidRDefault="00A032A4">
            <w:pPr>
              <w:rPr>
                <w:rFonts w:ascii="Arial" w:eastAsia="Arial" w:hAnsi="Arial" w:cs="Arial"/>
              </w:rPr>
            </w:pPr>
          </w:p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A032A4">
        <w:tc>
          <w:tcPr>
            <w:tcW w:w="255" w:type="dxa"/>
            <w:vAlign w:val="center"/>
          </w:tcPr>
          <w:p w:rsidR="00A032A4" w:rsidRDefault="00A032A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20" w:type="dxa"/>
            <w:vAlign w:val="center"/>
          </w:tcPr>
          <w:p w:rsidR="00A032A4" w:rsidRDefault="00A032A4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A032A4" w:rsidRDefault="00A032A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A032A4" w:rsidRDefault="00A032A4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70" w:type="dxa"/>
          </w:tcPr>
          <w:p w:rsidR="00A032A4" w:rsidRDefault="00A032A4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A032A4" w:rsidRDefault="00A032A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32A4" w:rsidRDefault="00A032A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32A4" w:rsidRDefault="00A032A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9" w:name="_heading=h.2et92p0" w:colFirst="0" w:colLast="0"/>
      <w:bookmarkEnd w:id="19"/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A032A4" w:rsidRDefault="00D750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:rsidR="00A032A4" w:rsidRDefault="00A032A4">
      <w:pPr>
        <w:ind w:left="1260" w:hanging="1298"/>
        <w:jc w:val="both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condición Denominación AA-P01-F01</w:t>
      </w:r>
    </w:p>
    <w:p w:rsidR="00A032A4" w:rsidRDefault="00D7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Justificación AA-F01-F02</w:t>
      </w:r>
    </w:p>
    <w:p w:rsidR="00A032A4" w:rsidRDefault="00D7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Aspectos Curriculares AA-P01-F03</w:t>
      </w:r>
    </w:p>
    <w:p w:rsidR="00A032A4" w:rsidRDefault="00D7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</w:t>
      </w:r>
      <w:r>
        <w:rPr>
          <w:rFonts w:ascii="Arial" w:eastAsia="Arial" w:hAnsi="Arial" w:cs="Arial"/>
          <w:color w:val="000000"/>
          <w:sz w:val="24"/>
          <w:szCs w:val="24"/>
        </w:rPr>
        <w:t>ificado Organización de las Actividades Académicas y de Procesos Formativos AA-P01-F04</w:t>
      </w:r>
    </w:p>
    <w:p w:rsidR="00A032A4" w:rsidRDefault="00D7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Investigación, Innovación y/o creación artística y cultural AA-P01-F05</w:t>
      </w:r>
    </w:p>
    <w:p w:rsidR="00A032A4" w:rsidRDefault="00D7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Relación con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Sector externo AA-P01-F06</w:t>
      </w:r>
    </w:p>
    <w:p w:rsidR="00A032A4" w:rsidRDefault="00D7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Profesores AA-P01-F07</w:t>
      </w:r>
    </w:p>
    <w:p w:rsidR="00A032A4" w:rsidRDefault="00D7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Medios Educativos AA-F01-F08</w:t>
      </w:r>
    </w:p>
    <w:p w:rsidR="00A032A4" w:rsidRDefault="00D750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Infraestructura Física y Tecnológica AA-F01-F0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32A4" w:rsidRDefault="00A032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32A4" w:rsidRDefault="00D750DC">
      <w:pPr>
        <w:ind w:left="1260" w:hanging="1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A032A4" w:rsidRDefault="00A032A4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A032A4" w:rsidRDefault="00D750D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REGISTRO DE MODIFICACIONES</w:t>
      </w:r>
    </w:p>
    <w:tbl>
      <w:tblPr>
        <w:tblStyle w:val="aa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A032A4">
        <w:trPr>
          <w:cantSplit/>
          <w:tblHeader/>
          <w:jc w:val="center"/>
        </w:trPr>
        <w:tc>
          <w:tcPr>
            <w:tcW w:w="1134" w:type="dxa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VERSIÓN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84" w:type="dxa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ÍTEM MODIFICADO</w:t>
            </w:r>
          </w:p>
        </w:tc>
        <w:tc>
          <w:tcPr>
            <w:tcW w:w="5000" w:type="dxa"/>
            <w:shd w:val="clear" w:color="auto" w:fill="33CCCC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A032A4">
        <w:trPr>
          <w:cantSplit/>
          <w:jc w:val="center"/>
        </w:trPr>
        <w:tc>
          <w:tcPr>
            <w:tcW w:w="1134" w:type="dxa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395" w:type="dxa"/>
            <w:vAlign w:val="center"/>
          </w:tcPr>
          <w:p w:rsidR="00A032A4" w:rsidRDefault="00A032A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2A4" w:rsidRDefault="00A032A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Primera versión no aplica</w:t>
            </w:r>
          </w:p>
        </w:tc>
      </w:tr>
      <w:tr w:rsidR="00A032A4">
        <w:trPr>
          <w:cantSplit/>
          <w:jc w:val="center"/>
        </w:trPr>
        <w:tc>
          <w:tcPr>
            <w:tcW w:w="1134" w:type="dxa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395" w:type="dxa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21/07/2023</w:t>
            </w:r>
          </w:p>
        </w:tc>
        <w:tc>
          <w:tcPr>
            <w:tcW w:w="1984" w:type="dxa"/>
            <w:vAlign w:val="center"/>
          </w:tcPr>
          <w:p w:rsidR="00A032A4" w:rsidRDefault="00D750D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Portada</w:t>
            </w:r>
          </w:p>
        </w:tc>
        <w:tc>
          <w:tcPr>
            <w:tcW w:w="5000" w:type="dxa"/>
            <w:vAlign w:val="center"/>
          </w:tcPr>
          <w:p w:rsidR="00A032A4" w:rsidRDefault="00D750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modifica sin nombres los comités </w:t>
            </w:r>
          </w:p>
        </w:tc>
      </w:tr>
    </w:tbl>
    <w:p w:rsidR="00A032A4" w:rsidRDefault="00A032A4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sectPr w:rsidR="00A032A4">
      <w:headerReference w:type="default" r:id="rId19"/>
      <w:headerReference w:type="first" r:id="rId20"/>
      <w:footerReference w:type="first" r:id="rId21"/>
      <w:pgSz w:w="12240" w:h="15840"/>
      <w:pgMar w:top="226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DC" w:rsidRDefault="00D750DC">
      <w:r>
        <w:separator/>
      </w:r>
    </w:p>
  </w:endnote>
  <w:endnote w:type="continuationSeparator" w:id="0">
    <w:p w:rsidR="00D750DC" w:rsidRDefault="00D7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w Cen MT Condensed">
    <w:panose1 w:val="020B06060201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A4" w:rsidRDefault="00D750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-852801</wp:posOffset>
          </wp:positionH>
          <wp:positionV relativeFrom="paragraph">
            <wp:posOffset>0</wp:posOffset>
          </wp:positionV>
          <wp:extent cx="7750175" cy="7677150"/>
          <wp:effectExtent l="0" t="0" r="0" b="0"/>
          <wp:wrapNone/>
          <wp:docPr id="3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A4" w:rsidRDefault="00A032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d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A032A4">
      <w:tc>
        <w:tcPr>
          <w:tcW w:w="3044" w:type="dxa"/>
        </w:tcPr>
        <w:p w:rsidR="00A032A4" w:rsidRDefault="00D750D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A032A4" w:rsidRDefault="00D750D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Profesionales Universitarios DAC</w:t>
          </w:r>
        </w:p>
        <w:p w:rsidR="00A032A4" w:rsidRDefault="00A032A4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A032A4" w:rsidRDefault="00D750D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A032A4" w:rsidRDefault="00D750D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Directora Dirección de Aseguramiento de la Calidad</w:t>
          </w:r>
        </w:p>
      </w:tc>
      <w:tc>
        <w:tcPr>
          <w:tcW w:w="3300" w:type="dxa"/>
        </w:tcPr>
        <w:p w:rsidR="00A032A4" w:rsidRDefault="00D750D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A032A4" w:rsidRDefault="00D750D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Líder del Proceso de SIGEAA</w:t>
          </w:r>
        </w:p>
      </w:tc>
    </w:tr>
    <w:tr w:rsidR="00A032A4">
      <w:tc>
        <w:tcPr>
          <w:tcW w:w="9644" w:type="dxa"/>
          <w:gridSpan w:val="3"/>
        </w:tcPr>
        <w:p w:rsidR="00A032A4" w:rsidRDefault="00A032A4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A032A4" w:rsidRDefault="00D750DC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A032A4" w:rsidRDefault="00A032A4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A032A4" w:rsidRDefault="00D750DC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A032A4" w:rsidRDefault="00A032A4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A032A4" w:rsidRDefault="00A032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032A4" w:rsidRDefault="00A032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DC" w:rsidRDefault="00D750DC">
      <w:r>
        <w:separator/>
      </w:r>
    </w:p>
  </w:footnote>
  <w:footnote w:type="continuationSeparator" w:id="0">
    <w:p w:rsidR="00D750DC" w:rsidRDefault="00D7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A4" w:rsidRDefault="00D750D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rFonts w:ascii="Corsiva" w:eastAsia="Corsiva" w:hAnsi="Corsiva" w:cs="Corsiva"/>
        <w:b/>
        <w:i/>
        <w:color w:val="000000"/>
        <w:sz w:val="24"/>
        <w:szCs w:val="24"/>
      </w:rPr>
    </w:pPr>
    <w:r>
      <w:rPr>
        <w:rFonts w:ascii="Arial Narrow" w:eastAsia="Arial Narrow" w:hAnsi="Arial Narrow" w:cs="Arial Narrow"/>
        <w:i/>
        <w:noProof/>
        <w:color w:val="000000"/>
        <w:sz w:val="28"/>
        <w:szCs w:val="28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32385</wp:posOffset>
          </wp:positionH>
          <wp:positionV relativeFrom="page">
            <wp:posOffset>3030220</wp:posOffset>
          </wp:positionV>
          <wp:extent cx="7750175" cy="767715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A4" w:rsidRDefault="00A032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c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A032A4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A032A4" w:rsidRDefault="00D750DC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8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A032A4" w:rsidRDefault="00D750D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B05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CREACIÓN Y OFERTA DE PROGRAMAS ACADÉMICOS DE PREGRADO Y POSGRADOS</w:t>
          </w:r>
        </w:p>
        <w:p w:rsidR="00A032A4" w:rsidRDefault="00A032A4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A032A4" w:rsidRDefault="00D750DC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SOLICITUD REGISTRO CALIFICADO </w:t>
          </w:r>
        </w:p>
        <w:p w:rsidR="00A032A4" w:rsidRDefault="00D750DC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CONDICIÓN JUSTIFICACIÓN</w:t>
          </w:r>
        </w:p>
      </w:tc>
      <w:tc>
        <w:tcPr>
          <w:tcW w:w="1811" w:type="dxa"/>
          <w:vAlign w:val="center"/>
        </w:tcPr>
        <w:p w:rsidR="00A032A4" w:rsidRDefault="00D750D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1204AF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1204AF">
            <w:rPr>
              <w:rFonts w:ascii="Arial" w:eastAsia="Arial" w:hAnsi="Arial" w:cs="Arial"/>
              <w:noProof/>
              <w:sz w:val="18"/>
              <w:szCs w:val="18"/>
            </w:rPr>
            <w:t>5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13</w:t>
          </w:r>
        </w:p>
      </w:tc>
    </w:tr>
    <w:tr w:rsidR="00A032A4">
      <w:trPr>
        <w:cantSplit/>
        <w:trHeight w:val="315"/>
      </w:trPr>
      <w:tc>
        <w:tcPr>
          <w:tcW w:w="1395" w:type="dxa"/>
          <w:vMerge/>
          <w:vAlign w:val="center"/>
        </w:tcPr>
        <w:p w:rsidR="00A032A4" w:rsidRDefault="00A032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A032A4" w:rsidRDefault="00A032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A032A4" w:rsidRDefault="00D750D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AA-P01-F02</w:t>
          </w:r>
        </w:p>
      </w:tc>
    </w:tr>
    <w:tr w:rsidR="00A032A4">
      <w:trPr>
        <w:cantSplit/>
        <w:trHeight w:val="389"/>
      </w:trPr>
      <w:tc>
        <w:tcPr>
          <w:tcW w:w="1395" w:type="dxa"/>
          <w:vMerge/>
          <w:vAlign w:val="center"/>
        </w:tcPr>
        <w:p w:rsidR="00A032A4" w:rsidRDefault="00A032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A032A4" w:rsidRDefault="00A032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A032A4" w:rsidRDefault="00D750D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A032A4">
      <w:trPr>
        <w:cantSplit/>
        <w:trHeight w:val="424"/>
      </w:trPr>
      <w:tc>
        <w:tcPr>
          <w:tcW w:w="1395" w:type="dxa"/>
          <w:vMerge/>
          <w:vAlign w:val="center"/>
        </w:tcPr>
        <w:p w:rsidR="00A032A4" w:rsidRDefault="00A032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A032A4" w:rsidRDefault="00A032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A032A4" w:rsidRDefault="00D750DC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A032A4" w:rsidRDefault="00D750D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21-07-2023</w:t>
          </w:r>
        </w:p>
      </w:tc>
    </w:tr>
  </w:tbl>
  <w:p w:rsidR="00A032A4" w:rsidRDefault="00A032A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A4" w:rsidRDefault="00A032A4"/>
  <w:tbl>
    <w:tblPr>
      <w:tblStyle w:val="ab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A032A4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A032A4" w:rsidRDefault="00D750DC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6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A032A4" w:rsidRDefault="00D750D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CREACIÓN Y OFERTA DE PROGRAMAS ACADÉMICOS DE PREGRADO Y POSGRADOS</w:t>
          </w:r>
        </w:p>
        <w:p w:rsidR="00A032A4" w:rsidRDefault="00A032A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A032A4" w:rsidRDefault="00D750DC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SOLICITUD REGISTRO CALIFICADO </w:t>
          </w:r>
        </w:p>
        <w:p w:rsidR="00A032A4" w:rsidRDefault="00D750DC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CONDICIÓN JUSTIFICACIÓN</w:t>
          </w:r>
        </w:p>
      </w:tc>
      <w:tc>
        <w:tcPr>
          <w:tcW w:w="1811" w:type="dxa"/>
          <w:vAlign w:val="center"/>
        </w:tcPr>
        <w:p w:rsidR="00A032A4" w:rsidRDefault="00D750D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1204AF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1204AF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13</w:t>
          </w:r>
        </w:p>
      </w:tc>
    </w:tr>
    <w:tr w:rsidR="00A032A4">
      <w:trPr>
        <w:cantSplit/>
        <w:trHeight w:val="315"/>
      </w:trPr>
      <w:tc>
        <w:tcPr>
          <w:tcW w:w="1395" w:type="dxa"/>
          <w:vMerge/>
          <w:vAlign w:val="center"/>
        </w:tcPr>
        <w:p w:rsidR="00A032A4" w:rsidRDefault="00A032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A032A4" w:rsidRDefault="00A032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A032A4" w:rsidRDefault="00D750D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AA-P01-F02</w:t>
          </w:r>
        </w:p>
      </w:tc>
    </w:tr>
    <w:tr w:rsidR="00A032A4">
      <w:trPr>
        <w:cantSplit/>
        <w:trHeight w:val="389"/>
      </w:trPr>
      <w:tc>
        <w:tcPr>
          <w:tcW w:w="1395" w:type="dxa"/>
          <w:vMerge/>
          <w:vAlign w:val="center"/>
        </w:tcPr>
        <w:p w:rsidR="00A032A4" w:rsidRDefault="00A032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A032A4" w:rsidRDefault="00A032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A032A4" w:rsidRDefault="00D750D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A032A4">
      <w:trPr>
        <w:cantSplit/>
        <w:trHeight w:val="424"/>
      </w:trPr>
      <w:tc>
        <w:tcPr>
          <w:tcW w:w="1395" w:type="dxa"/>
          <w:vMerge/>
          <w:vAlign w:val="center"/>
        </w:tcPr>
        <w:p w:rsidR="00A032A4" w:rsidRDefault="00A032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A032A4" w:rsidRDefault="00A032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A032A4" w:rsidRDefault="00D750DC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A032A4" w:rsidRDefault="00D750D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21-07-2023</w:t>
          </w:r>
        </w:p>
      </w:tc>
    </w:tr>
  </w:tbl>
  <w:p w:rsidR="00A032A4" w:rsidRDefault="00A032A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51EC"/>
    <w:multiLevelType w:val="multilevel"/>
    <w:tmpl w:val="0AB4070E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"/>
      <w:lvlJc w:val="left"/>
      <w:pPr>
        <w:ind w:left="4046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69BA56A8"/>
    <w:multiLevelType w:val="multilevel"/>
    <w:tmpl w:val="86CEF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FF3143"/>
    <w:multiLevelType w:val="multilevel"/>
    <w:tmpl w:val="2CA88C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entury Gothic" w:eastAsia="Century Gothic" w:hAnsi="Century Gothic" w:cs="Century Gothi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eastAsia="Century Gothic" w:hAnsi="Century Gothic" w:cs="Century Gothi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Calibri" w:hAnsi="Calibri" w:cs="Calibri"/>
      </w:rPr>
    </w:lvl>
  </w:abstractNum>
  <w:abstractNum w:abstractNumId="3">
    <w:nsid w:val="7C0A6F3C"/>
    <w:multiLevelType w:val="multilevel"/>
    <w:tmpl w:val="33082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A4"/>
    <w:rsid w:val="001204AF"/>
    <w:rsid w:val="00A032A4"/>
    <w:rsid w:val="00D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FB12-EE61-4DB4-BC2A-C0229DDA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C7A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2F4B0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Arial" w:hAnsi="Arial" w:cs="Arial"/>
      <w:b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link w:val="Textoindependiente2Car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91F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511704"/>
    <w:rPr>
      <w:lang w:val="es-ES_tradnl" w:eastAsia="en-US"/>
    </w:rPr>
  </w:style>
  <w:style w:type="paragraph" w:customStyle="1" w:styleId="Default">
    <w:name w:val="Default"/>
    <w:rsid w:val="00EC371C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F4B0C"/>
    <w:rPr>
      <w:rFonts w:ascii="Arial" w:eastAsia="Arial" w:hAnsi="Arial" w:cs="Arial"/>
      <w:b/>
      <w:sz w:val="32"/>
      <w:szCs w:val="3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3D48"/>
    <w:rPr>
      <w:rFonts w:ascii="Monotype Corsiva" w:hAnsi="Monotype Corsiva"/>
      <w:b/>
      <w:i/>
      <w:sz w:val="24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763D48"/>
    <w:rPr>
      <w:rFonts w:ascii="Tahoma" w:hAnsi="Tahoma"/>
      <w:sz w:val="22"/>
      <w:szCs w:val="18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584C7A"/>
    <w:pPr>
      <w:tabs>
        <w:tab w:val="left" w:pos="660"/>
        <w:tab w:val="right" w:pos="8828"/>
      </w:tabs>
      <w:overflowPunct/>
      <w:autoSpaceDE/>
      <w:autoSpaceDN/>
      <w:adjustRightInd/>
      <w:spacing w:line="276" w:lineRule="auto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584C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nies.mineducacion.gov.co/portal/ESTADISTICAS/Bases-consolidadas/" TargetMode="External"/><Relationship Id="rId18" Type="http://schemas.openxmlformats.org/officeDocument/2006/relationships/hyperlink" Target="https://www.mincit.gov.co/servicio-ciudadano/enlaces-de-interes/directorio-de-agremiaciones-y-asociacione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nies.mineducacion.gov.co/portal/ESTADISTICAS/" TargetMode="External"/><Relationship Id="rId17" Type="http://schemas.openxmlformats.org/officeDocument/2006/relationships/hyperlink" Target="https://terridata.dnp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.mineducacion.gov.co:8380/eportal/web/men-observatorio-laboral/tasa-de-cotizacion-por-programa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ies.mineducacion.gov.co/portal/ESTADISTICAS/Bases-consolidad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adies3.mineducacion.gov.co/spadiesWeb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nies.mineducacion.gov.co/portal/ESTADISTICA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0OaebnrDOsUrZjRcKipx8pHFlw==">CgMxLjAyCGguZ2pkZ3hzMgloLjMwajB6bGwyCWguM3pueXNoNzIIaC52eDEyMjcyCWguM2Z3b2txMDIJaC4ydTZ3bnRmMgloLjE5YzZ5MTgyCWguM3RidWdwMTIJaC4yOGg0cXd1MghoLm5tZjE0bjIJaC4xbXJjdTA5MgloLjQ2cjBjbzIyCWguMmx3YW12djIJaC4xMTFreDNvMgloLjIwNmlwemEyCWguMnpiZ2l1dzIJaC4xZWdxdDJwMgloLjN5Z2VicWkyCWguMmV0OTJwMDgAciExNTBiTDM3aUhsd0hpOUcwcWc4TnVkMTVTOXowbzNvU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1530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2023-07-28T12:29:00Z</dcterms:created>
  <dcterms:modified xsi:type="dcterms:W3CDTF">2023-07-28T12:29:00Z</dcterms:modified>
</cp:coreProperties>
</file>