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400C" w:rsidRDefault="000004B2">
      <w:pPr>
        <w:jc w:val="both"/>
        <w:rPr>
          <w:rFonts w:ascii="Arial" w:eastAsia="Arial" w:hAnsi="Arial" w:cs="Arial"/>
          <w:sz w:val="24"/>
          <w:szCs w:val="24"/>
        </w:rPr>
      </w:pPr>
      <w:bookmarkStart w:id="0" w:name="_heading=h.gjdgxs" w:colFirst="0" w:colLast="0"/>
      <w:bookmarkEnd w:id="0"/>
      <w:r>
        <w:rPr>
          <w:noProof/>
          <w:lang w:val="es-CO" w:eastAsia="es-CO"/>
        </w:rPr>
        <w:drawing>
          <wp:anchor distT="0" distB="0" distL="0" distR="0" simplePos="0" relativeHeight="251658240" behindDoc="1" locked="0" layoutInCell="1" hidden="0" allowOverlap="1">
            <wp:simplePos x="0" y="0"/>
            <wp:positionH relativeFrom="column">
              <wp:posOffset>-900429</wp:posOffset>
            </wp:positionH>
            <wp:positionV relativeFrom="paragraph">
              <wp:posOffset>4807</wp:posOffset>
            </wp:positionV>
            <wp:extent cx="7754264" cy="7904083"/>
            <wp:effectExtent l="0" t="0" r="0" b="0"/>
            <wp:wrapNone/>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20082"/>
                    <a:stretch>
                      <a:fillRect/>
                    </a:stretch>
                  </pic:blipFill>
                  <pic:spPr>
                    <a:xfrm>
                      <a:off x="0" y="0"/>
                      <a:ext cx="7754264" cy="7904083"/>
                    </a:xfrm>
                    <a:prstGeom prst="rect">
                      <a:avLst/>
                    </a:prstGeom>
                    <a:ln/>
                  </pic:spPr>
                </pic:pic>
              </a:graphicData>
            </a:graphic>
          </wp:anchor>
        </w:drawing>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tabs>
          <w:tab w:val="left" w:pos="6599"/>
        </w:tabs>
        <w:jc w:val="both"/>
        <w:rPr>
          <w:rFonts w:ascii="Arial" w:eastAsia="Arial" w:hAnsi="Arial" w:cs="Arial"/>
          <w:sz w:val="24"/>
          <w:szCs w:val="24"/>
        </w:rPr>
      </w:pPr>
      <w:r>
        <w:rPr>
          <w:rFonts w:ascii="Arial" w:eastAsia="Arial" w:hAnsi="Arial" w:cs="Arial"/>
          <w:sz w:val="24"/>
          <w:szCs w:val="24"/>
        </w:rPr>
        <w:tab/>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DIRECTIVOS</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OMAR A. MEJÍA PATIÑO</w:t>
      </w:r>
    </w:p>
    <w:p w:rsidR="00D1400C" w:rsidRDefault="000004B2">
      <w:pPr>
        <w:jc w:val="center"/>
        <w:rPr>
          <w:rFonts w:ascii="Arial" w:eastAsia="Arial" w:hAnsi="Arial" w:cs="Arial"/>
          <w:sz w:val="24"/>
          <w:szCs w:val="24"/>
        </w:rPr>
      </w:pPr>
      <w:r>
        <w:rPr>
          <w:rFonts w:ascii="Arial" w:eastAsia="Arial" w:hAnsi="Arial" w:cs="Arial"/>
          <w:sz w:val="24"/>
          <w:szCs w:val="24"/>
        </w:rPr>
        <w:t>Rector</w:t>
      </w: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color w:val="000000"/>
          <w:sz w:val="24"/>
          <w:szCs w:val="24"/>
        </w:rPr>
      </w:pPr>
      <w:r>
        <w:rPr>
          <w:rFonts w:ascii="Arial" w:eastAsia="Arial" w:hAnsi="Arial" w:cs="Arial"/>
          <w:b/>
          <w:color w:val="000000"/>
          <w:sz w:val="24"/>
          <w:szCs w:val="24"/>
        </w:rPr>
        <w:t>MARTHA LUCIA NUÑEZ</w:t>
      </w:r>
    </w:p>
    <w:p w:rsidR="00D1400C" w:rsidRDefault="000004B2">
      <w:pPr>
        <w:jc w:val="center"/>
        <w:rPr>
          <w:rFonts w:ascii="Arial" w:eastAsia="Arial" w:hAnsi="Arial" w:cs="Arial"/>
          <w:color w:val="000000"/>
          <w:sz w:val="24"/>
          <w:szCs w:val="24"/>
        </w:rPr>
      </w:pPr>
      <w:r>
        <w:rPr>
          <w:rFonts w:ascii="Arial" w:eastAsia="Arial" w:hAnsi="Arial" w:cs="Arial"/>
          <w:color w:val="000000"/>
          <w:sz w:val="24"/>
          <w:szCs w:val="24"/>
        </w:rPr>
        <w:t>Vicerrectora de Docencia</w:t>
      </w:r>
    </w:p>
    <w:p w:rsidR="00D1400C" w:rsidRDefault="00D1400C">
      <w:pPr>
        <w:jc w:val="center"/>
        <w:rPr>
          <w:rFonts w:ascii="Arial" w:eastAsia="Arial" w:hAnsi="Arial" w:cs="Arial"/>
          <w:color w:val="000000"/>
          <w:sz w:val="24"/>
          <w:szCs w:val="24"/>
        </w:rPr>
      </w:pPr>
    </w:p>
    <w:p w:rsidR="00D1400C" w:rsidRDefault="000004B2">
      <w:pPr>
        <w:jc w:val="center"/>
        <w:rPr>
          <w:rFonts w:ascii="Arial" w:eastAsia="Arial" w:hAnsi="Arial" w:cs="Arial"/>
          <w:b/>
          <w:color w:val="000000"/>
          <w:sz w:val="24"/>
          <w:szCs w:val="24"/>
        </w:rPr>
      </w:pPr>
      <w:r>
        <w:rPr>
          <w:rFonts w:ascii="Arial" w:eastAsia="Arial" w:hAnsi="Arial" w:cs="Arial"/>
          <w:b/>
          <w:color w:val="000000"/>
          <w:sz w:val="24"/>
          <w:szCs w:val="24"/>
        </w:rPr>
        <w:t>JONH JAIRO MENDEZ ARTEAGA</w:t>
      </w:r>
    </w:p>
    <w:p w:rsidR="00D1400C" w:rsidRDefault="000004B2">
      <w:pPr>
        <w:jc w:val="center"/>
        <w:rPr>
          <w:rFonts w:ascii="Arial" w:eastAsia="Arial" w:hAnsi="Arial" w:cs="Arial"/>
          <w:color w:val="000000"/>
          <w:sz w:val="24"/>
          <w:szCs w:val="24"/>
        </w:rPr>
      </w:pPr>
      <w:r>
        <w:rPr>
          <w:rFonts w:ascii="Arial" w:eastAsia="Arial" w:hAnsi="Arial" w:cs="Arial"/>
          <w:color w:val="000000"/>
          <w:sz w:val="24"/>
          <w:szCs w:val="24"/>
        </w:rPr>
        <w:t>Vicerrector de Investigación-Creación, Innovación, Extensión y Proyección Social</w:t>
      </w:r>
    </w:p>
    <w:p w:rsidR="00D1400C" w:rsidRDefault="00D1400C">
      <w:pPr>
        <w:jc w:val="center"/>
        <w:rPr>
          <w:rFonts w:ascii="Arial" w:eastAsia="Arial" w:hAnsi="Arial" w:cs="Arial"/>
          <w:color w:val="000000"/>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color w:val="000000"/>
          <w:sz w:val="24"/>
          <w:szCs w:val="24"/>
        </w:rPr>
      </w:pPr>
      <w:r>
        <w:rPr>
          <w:rFonts w:ascii="Arial" w:eastAsia="Arial" w:hAnsi="Arial" w:cs="Arial"/>
          <w:b/>
          <w:color w:val="000000"/>
          <w:sz w:val="24"/>
          <w:szCs w:val="24"/>
        </w:rPr>
        <w:t>DIEGO ALBERTO POLO PAREDES</w:t>
      </w:r>
    </w:p>
    <w:p w:rsidR="00D1400C" w:rsidRDefault="000004B2">
      <w:pPr>
        <w:jc w:val="center"/>
        <w:rPr>
          <w:rFonts w:ascii="Arial" w:eastAsia="Arial" w:hAnsi="Arial" w:cs="Arial"/>
          <w:color w:val="000000"/>
          <w:sz w:val="24"/>
          <w:szCs w:val="24"/>
        </w:rPr>
      </w:pPr>
      <w:r>
        <w:rPr>
          <w:rFonts w:ascii="Arial" w:eastAsia="Arial" w:hAnsi="Arial" w:cs="Arial"/>
          <w:color w:val="000000"/>
          <w:sz w:val="24"/>
          <w:szCs w:val="24"/>
        </w:rPr>
        <w:t>Vicerrector de Desarrollo Humano</w:t>
      </w:r>
    </w:p>
    <w:p w:rsidR="00D1400C" w:rsidRDefault="00D1400C">
      <w:pPr>
        <w:jc w:val="center"/>
        <w:rPr>
          <w:rFonts w:ascii="Arial" w:eastAsia="Arial" w:hAnsi="Arial" w:cs="Arial"/>
          <w:color w:val="000000"/>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color w:val="000000"/>
          <w:sz w:val="24"/>
          <w:szCs w:val="24"/>
        </w:rPr>
      </w:pPr>
      <w:r>
        <w:rPr>
          <w:rFonts w:ascii="Arial" w:eastAsia="Arial" w:hAnsi="Arial" w:cs="Arial"/>
          <w:b/>
          <w:color w:val="000000"/>
          <w:sz w:val="24"/>
          <w:szCs w:val="24"/>
        </w:rPr>
        <w:t>MARIO RICARDO LÓPEZ RAMÍREZ</w:t>
      </w:r>
    </w:p>
    <w:p w:rsidR="00D1400C" w:rsidRDefault="000004B2">
      <w:pPr>
        <w:jc w:val="center"/>
        <w:rPr>
          <w:rFonts w:ascii="Arial" w:eastAsia="Arial" w:hAnsi="Arial" w:cs="Arial"/>
          <w:color w:val="000000"/>
          <w:sz w:val="24"/>
          <w:szCs w:val="24"/>
        </w:rPr>
      </w:pPr>
      <w:r>
        <w:rPr>
          <w:rFonts w:ascii="Arial" w:eastAsia="Arial" w:hAnsi="Arial" w:cs="Arial"/>
          <w:color w:val="000000"/>
          <w:sz w:val="24"/>
          <w:szCs w:val="24"/>
        </w:rPr>
        <w:t>Vicerrector Administrativo</w:t>
      </w:r>
    </w:p>
    <w:p w:rsidR="00D1400C" w:rsidRDefault="00D1400C">
      <w:pPr>
        <w:jc w:val="center"/>
        <w:rPr>
          <w:rFonts w:ascii="Arial" w:eastAsia="Arial" w:hAnsi="Arial" w:cs="Arial"/>
          <w:color w:val="000000"/>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ANDRÉS FELIPE BEDOYA CÁRDENAS</w:t>
      </w:r>
    </w:p>
    <w:p w:rsidR="00D1400C" w:rsidRDefault="000004B2">
      <w:pPr>
        <w:jc w:val="center"/>
        <w:rPr>
          <w:rFonts w:ascii="Arial" w:eastAsia="Arial" w:hAnsi="Arial" w:cs="Arial"/>
          <w:color w:val="000000"/>
          <w:sz w:val="24"/>
          <w:szCs w:val="24"/>
        </w:rPr>
      </w:pPr>
      <w:r>
        <w:rPr>
          <w:rFonts w:ascii="Arial" w:eastAsia="Arial" w:hAnsi="Arial" w:cs="Arial"/>
          <w:color w:val="000000"/>
          <w:sz w:val="24"/>
          <w:szCs w:val="24"/>
        </w:rPr>
        <w:t>Secretario General</w:t>
      </w:r>
    </w:p>
    <w:p w:rsidR="00D1400C" w:rsidRDefault="00D1400C">
      <w:pPr>
        <w:jc w:val="center"/>
        <w:rPr>
          <w:rFonts w:ascii="Arial" w:eastAsia="Arial" w:hAnsi="Arial" w:cs="Arial"/>
          <w:color w:val="000000"/>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color w:val="FF0000"/>
          <w:sz w:val="24"/>
          <w:szCs w:val="24"/>
        </w:rPr>
      </w:pPr>
      <w:r>
        <w:rPr>
          <w:rFonts w:ascii="Arial" w:eastAsia="Arial" w:hAnsi="Arial" w:cs="Arial"/>
          <w:b/>
          <w:color w:val="FF0000"/>
          <w:sz w:val="24"/>
          <w:szCs w:val="24"/>
        </w:rPr>
        <w:t>XXXXXX XXXXXXXX XXXXXXXX</w:t>
      </w:r>
    </w:p>
    <w:p w:rsidR="00D1400C" w:rsidRDefault="000004B2">
      <w:pPr>
        <w:spacing w:line="360" w:lineRule="auto"/>
        <w:jc w:val="center"/>
        <w:rPr>
          <w:rFonts w:ascii="Arial" w:eastAsia="Arial" w:hAnsi="Arial" w:cs="Arial"/>
          <w:b/>
          <w:sz w:val="24"/>
          <w:szCs w:val="24"/>
        </w:rPr>
      </w:pPr>
      <w:r>
        <w:rPr>
          <w:rFonts w:ascii="Arial" w:eastAsia="Arial" w:hAnsi="Arial" w:cs="Arial"/>
          <w:sz w:val="24"/>
          <w:szCs w:val="24"/>
        </w:rPr>
        <w:t>Decan</w:t>
      </w:r>
      <w:r>
        <w:rPr>
          <w:rFonts w:ascii="Arial" w:eastAsia="Arial" w:hAnsi="Arial" w:cs="Arial"/>
          <w:color w:val="FF0000"/>
          <w:sz w:val="24"/>
          <w:szCs w:val="24"/>
        </w:rPr>
        <w:t>x</w:t>
      </w:r>
      <w:r>
        <w:rPr>
          <w:rFonts w:ascii="Arial" w:eastAsia="Arial" w:hAnsi="Arial" w:cs="Arial"/>
          <w:sz w:val="24"/>
          <w:szCs w:val="24"/>
        </w:rPr>
        <w:t xml:space="preserve"> de la Facultad de </w:t>
      </w:r>
      <w:r>
        <w:rPr>
          <w:rFonts w:ascii="Arial" w:eastAsia="Arial" w:hAnsi="Arial" w:cs="Arial"/>
          <w:color w:val="FF0000"/>
          <w:sz w:val="24"/>
          <w:szCs w:val="24"/>
        </w:rPr>
        <w:t>XXXXXX</w:t>
      </w: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b/>
          <w:color w:val="FF0000"/>
          <w:sz w:val="24"/>
          <w:szCs w:val="24"/>
        </w:rPr>
      </w:pPr>
      <w:r>
        <w:rPr>
          <w:rFonts w:ascii="Arial" w:eastAsia="Arial" w:hAnsi="Arial" w:cs="Arial"/>
          <w:b/>
          <w:color w:val="FF0000"/>
          <w:sz w:val="24"/>
          <w:szCs w:val="24"/>
        </w:rPr>
        <w:t>XXXXXX XXXXXXXX XXXXXXXX</w:t>
      </w:r>
    </w:p>
    <w:p w:rsidR="00D1400C" w:rsidRDefault="000004B2">
      <w:pPr>
        <w:jc w:val="center"/>
        <w:rPr>
          <w:rFonts w:ascii="Arial" w:eastAsia="Arial" w:hAnsi="Arial" w:cs="Arial"/>
          <w:sz w:val="24"/>
          <w:szCs w:val="24"/>
        </w:rPr>
      </w:pPr>
      <w:r>
        <w:rPr>
          <w:rFonts w:ascii="Arial" w:eastAsia="Arial" w:hAnsi="Arial" w:cs="Arial"/>
          <w:sz w:val="24"/>
          <w:szCs w:val="24"/>
        </w:rPr>
        <w:t>Director de programa</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 xml:space="preserve">CONSEJO DE FACULTAD DE  </w:t>
      </w:r>
      <w:r>
        <w:rPr>
          <w:rFonts w:ascii="Arial" w:eastAsia="Arial" w:hAnsi="Arial" w:cs="Arial"/>
          <w:b/>
          <w:color w:val="FF0000"/>
          <w:sz w:val="24"/>
          <w:szCs w:val="24"/>
        </w:rPr>
        <w:t>xxxxxxx</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color w:val="FF0000"/>
          <w:sz w:val="24"/>
          <w:szCs w:val="24"/>
        </w:rPr>
      </w:pPr>
      <w:r>
        <w:rPr>
          <w:rFonts w:ascii="Arial" w:eastAsia="Arial" w:hAnsi="Arial" w:cs="Arial"/>
          <w:color w:val="FF0000"/>
          <w:sz w:val="24"/>
          <w:szCs w:val="24"/>
        </w:rPr>
        <w:t>XXXXXXXXXXXXXXXXXXXXXXXXXXXXX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 xml:space="preserve">Decano Facultad de </w:t>
      </w:r>
      <w:r>
        <w:rPr>
          <w:rFonts w:ascii="Arial" w:eastAsia="Arial" w:hAnsi="Arial" w:cs="Arial"/>
          <w:color w:val="FF0000"/>
          <w:sz w:val="24"/>
          <w:szCs w:val="24"/>
        </w:rPr>
        <w:t>XXXXXX</w:t>
      </w:r>
    </w:p>
    <w:p w:rsidR="00D1400C" w:rsidRDefault="000004B2">
      <w:pPr>
        <w:jc w:val="center"/>
        <w:rPr>
          <w:rFonts w:ascii="Arial" w:eastAsia="Arial" w:hAnsi="Arial" w:cs="Arial"/>
          <w:sz w:val="24"/>
          <w:szCs w:val="24"/>
        </w:rPr>
      </w:pPr>
      <w:r>
        <w:rPr>
          <w:rFonts w:ascii="Arial" w:eastAsia="Arial" w:hAnsi="Arial" w:cs="Arial"/>
          <w:sz w:val="24"/>
          <w:szCs w:val="24"/>
        </w:rPr>
        <w:t>Presidente del Consejo Facultad</w:t>
      </w: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color w:val="FF0000"/>
          <w:sz w:val="24"/>
          <w:szCs w:val="24"/>
        </w:rPr>
      </w:pPr>
      <w:r>
        <w:rPr>
          <w:rFonts w:ascii="Arial" w:eastAsia="Arial" w:hAnsi="Arial" w:cs="Arial"/>
          <w:color w:val="FF0000"/>
          <w:sz w:val="24"/>
          <w:szCs w:val="24"/>
        </w:rPr>
        <w:t>XXXXXXXXXXXXXXXXXXXXXXXXXXXX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Secretario Académico</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color w:val="FF0000"/>
          <w:sz w:val="24"/>
          <w:szCs w:val="24"/>
        </w:rPr>
      </w:pPr>
      <w:r>
        <w:rPr>
          <w:rFonts w:ascii="Arial" w:eastAsia="Arial" w:hAnsi="Arial" w:cs="Arial"/>
          <w:color w:val="FF0000"/>
          <w:sz w:val="24"/>
          <w:szCs w:val="24"/>
        </w:rPr>
        <w:t>XXXXXXXXXXXXXXXXXXXXXXXXXXX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 xml:space="preserve">Departamento </w:t>
      </w:r>
      <w:r>
        <w:rPr>
          <w:rFonts w:ascii="Arial" w:eastAsia="Arial" w:hAnsi="Arial" w:cs="Arial"/>
          <w:color w:val="FF0000"/>
          <w:sz w:val="24"/>
          <w:szCs w:val="24"/>
        </w:rPr>
        <w:t>xxxxxxxxx</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color w:val="FF0000"/>
          <w:sz w:val="24"/>
          <w:szCs w:val="24"/>
        </w:rPr>
      </w:pPr>
      <w:r>
        <w:rPr>
          <w:rFonts w:ascii="Arial" w:eastAsia="Arial" w:hAnsi="Arial" w:cs="Arial"/>
          <w:color w:val="FF0000"/>
          <w:sz w:val="24"/>
          <w:szCs w:val="24"/>
        </w:rPr>
        <w:t>XXXXXXXXXXXXXXXXXXXXXXXXXXX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Direct</w:t>
      </w:r>
      <w:r>
        <w:rPr>
          <w:rFonts w:ascii="Arial" w:eastAsia="Arial" w:hAnsi="Arial" w:cs="Arial"/>
          <w:color w:val="FF0000"/>
          <w:sz w:val="24"/>
          <w:szCs w:val="24"/>
        </w:rPr>
        <w:t>x</w:t>
      </w:r>
      <w:r>
        <w:rPr>
          <w:rFonts w:ascii="Arial" w:eastAsia="Arial" w:hAnsi="Arial" w:cs="Arial"/>
          <w:sz w:val="24"/>
          <w:szCs w:val="24"/>
        </w:rPr>
        <w:t>r Programa de x</w:t>
      </w:r>
      <w:r>
        <w:rPr>
          <w:rFonts w:ascii="Arial" w:eastAsia="Arial" w:hAnsi="Arial" w:cs="Arial"/>
          <w:color w:val="FF0000"/>
          <w:sz w:val="24"/>
          <w:szCs w:val="24"/>
        </w:rPr>
        <w:t>xxxxxxx</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b/>
          <w:color w:val="FF0000"/>
          <w:sz w:val="24"/>
          <w:szCs w:val="24"/>
        </w:rPr>
      </w:pPr>
    </w:p>
    <w:p w:rsidR="00D1400C" w:rsidRDefault="000004B2">
      <w:pPr>
        <w:jc w:val="center"/>
        <w:rPr>
          <w:rFonts w:ascii="Arial" w:eastAsia="Arial" w:hAnsi="Arial" w:cs="Arial"/>
          <w:b/>
          <w:color w:val="FF0000"/>
          <w:sz w:val="24"/>
          <w:szCs w:val="24"/>
        </w:rPr>
      </w:pPr>
      <w:r>
        <w:rPr>
          <w:rFonts w:ascii="Arial" w:eastAsia="Arial" w:hAnsi="Arial" w:cs="Arial"/>
          <w:color w:val="FF0000"/>
          <w:sz w:val="24"/>
          <w:szCs w:val="24"/>
        </w:rPr>
        <w:t>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Representante de los estudiantes</w:t>
      </w:r>
    </w:p>
    <w:p w:rsidR="00D1400C" w:rsidRDefault="00D1400C">
      <w:pPr>
        <w:jc w:val="center"/>
        <w:rPr>
          <w:rFonts w:ascii="Arial" w:eastAsia="Arial" w:hAnsi="Arial" w:cs="Arial"/>
          <w:b/>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b/>
          <w:color w:val="FF0000"/>
          <w:sz w:val="24"/>
          <w:szCs w:val="24"/>
        </w:rPr>
      </w:pPr>
      <w:r>
        <w:rPr>
          <w:rFonts w:ascii="Arial" w:eastAsia="Arial" w:hAnsi="Arial" w:cs="Arial"/>
          <w:color w:val="FF0000"/>
          <w:sz w:val="24"/>
          <w:szCs w:val="24"/>
        </w:rPr>
        <w:t>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Representante de los egresados</w:t>
      </w: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b/>
          <w:sz w:val="24"/>
          <w:szCs w:val="24"/>
        </w:rPr>
      </w:pPr>
    </w:p>
    <w:p w:rsidR="00D1400C" w:rsidRDefault="000004B2">
      <w:pPr>
        <w:jc w:val="center"/>
        <w:rPr>
          <w:rFonts w:ascii="Arial" w:eastAsia="Arial" w:hAnsi="Arial" w:cs="Arial"/>
          <w:b/>
          <w:sz w:val="24"/>
          <w:szCs w:val="24"/>
        </w:rPr>
      </w:pPr>
      <w:r>
        <w:rPr>
          <w:rFonts w:ascii="Arial" w:eastAsia="Arial" w:hAnsi="Arial" w:cs="Arial"/>
          <w:color w:val="FF0000"/>
          <w:sz w:val="24"/>
          <w:szCs w:val="24"/>
        </w:rPr>
        <w:t>XXXXXXXXXXXXXXXXXXXXXXXXXX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Representante de los profesores</w:t>
      </w:r>
    </w:p>
    <w:p w:rsidR="00D1400C" w:rsidRDefault="00D1400C">
      <w:pPr>
        <w:tabs>
          <w:tab w:val="left" w:pos="230"/>
        </w:tabs>
        <w:jc w:val="center"/>
        <w:rPr>
          <w:rFonts w:ascii="Arial" w:eastAsia="Arial" w:hAnsi="Arial" w:cs="Arial"/>
          <w:b/>
          <w:sz w:val="24"/>
          <w:szCs w:val="24"/>
        </w:rPr>
      </w:pPr>
    </w:p>
    <w:p w:rsidR="00D1400C" w:rsidRDefault="000004B2">
      <w:pPr>
        <w:jc w:val="center"/>
        <w:rPr>
          <w:rFonts w:ascii="Arial" w:eastAsia="Arial" w:hAnsi="Arial" w:cs="Arial"/>
          <w:b/>
          <w:sz w:val="24"/>
          <w:szCs w:val="24"/>
        </w:rPr>
      </w:pPr>
      <w:r>
        <w:br w:type="page"/>
      </w:r>
      <w:r>
        <w:rPr>
          <w:rFonts w:ascii="Arial" w:eastAsia="Arial" w:hAnsi="Arial" w:cs="Arial"/>
          <w:b/>
          <w:sz w:val="24"/>
          <w:szCs w:val="24"/>
        </w:rPr>
        <w:lastRenderedPageBreak/>
        <w:t>COMITÉ TÉCNICO DE AUTOEVALUACIÓN</w:t>
      </w: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D1400C">
      <w:pPr>
        <w:jc w:val="center"/>
        <w:rPr>
          <w:rFonts w:ascii="Arial" w:eastAsia="Arial" w:hAnsi="Arial" w:cs="Arial"/>
          <w:sz w:val="24"/>
          <w:szCs w:val="24"/>
        </w:rPr>
      </w:pPr>
    </w:p>
    <w:p w:rsidR="00D1400C" w:rsidRDefault="000004B2">
      <w:pPr>
        <w:jc w:val="center"/>
        <w:rPr>
          <w:rFonts w:ascii="Arial" w:eastAsia="Arial" w:hAnsi="Arial" w:cs="Arial"/>
          <w:color w:val="FF0000"/>
          <w:sz w:val="24"/>
          <w:szCs w:val="24"/>
        </w:rPr>
      </w:pPr>
      <w:r>
        <w:rPr>
          <w:rFonts w:ascii="Arial" w:eastAsia="Arial" w:hAnsi="Arial" w:cs="Arial"/>
          <w:color w:val="FF0000"/>
          <w:sz w:val="24"/>
          <w:szCs w:val="24"/>
        </w:rPr>
        <w:t>xxxxxxxxxxxxxxxxxxxxxx</w:t>
      </w:r>
    </w:p>
    <w:p w:rsidR="00D1400C" w:rsidRDefault="000004B2">
      <w:pPr>
        <w:jc w:val="center"/>
        <w:rPr>
          <w:rFonts w:ascii="Arial" w:eastAsia="Arial" w:hAnsi="Arial" w:cs="Arial"/>
          <w:sz w:val="24"/>
          <w:szCs w:val="24"/>
        </w:rPr>
      </w:pPr>
      <w:r>
        <w:rPr>
          <w:rFonts w:ascii="Arial" w:eastAsia="Arial" w:hAnsi="Arial" w:cs="Arial"/>
          <w:sz w:val="24"/>
          <w:szCs w:val="24"/>
        </w:rPr>
        <w:t>Asesor de la Oficina de Autoevaluación y Acreditación</w:t>
      </w:r>
    </w:p>
    <w:p w:rsidR="00D1400C" w:rsidRDefault="00D1400C">
      <w:pPr>
        <w:jc w:val="both"/>
        <w:rPr>
          <w:rFonts w:ascii="Arial" w:eastAsia="Arial" w:hAnsi="Arial" w:cs="Arial"/>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TABLA DE CONTENIDO</w:t>
      </w:r>
    </w:p>
    <w:p w:rsidR="00D1400C" w:rsidRDefault="00D1400C">
      <w:pPr>
        <w:keepNext/>
        <w:keepLines/>
        <w:pBdr>
          <w:top w:val="nil"/>
          <w:left w:val="nil"/>
          <w:bottom w:val="nil"/>
          <w:right w:val="nil"/>
          <w:between w:val="nil"/>
        </w:pBdr>
        <w:spacing w:before="240" w:line="259" w:lineRule="auto"/>
        <w:jc w:val="both"/>
        <w:rPr>
          <w:rFonts w:ascii="Arial" w:eastAsia="Arial" w:hAnsi="Arial" w:cs="Arial"/>
          <w:color w:val="366091"/>
          <w:sz w:val="24"/>
          <w:szCs w:val="24"/>
        </w:rPr>
      </w:pPr>
    </w:p>
    <w:sdt>
      <w:sdtPr>
        <w:id w:val="-1919318289"/>
        <w:docPartObj>
          <w:docPartGallery w:val="Table of Contents"/>
          <w:docPartUnique/>
        </w:docPartObj>
      </w:sdtPr>
      <w:sdtEndPr/>
      <w:sdtContent>
        <w:p w:rsidR="00D1400C" w:rsidRDefault="000004B2">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heading=h.30j0zll">
            <w:r>
              <w:rPr>
                <w:rFonts w:ascii="Arial" w:eastAsia="Arial" w:hAnsi="Arial" w:cs="Arial"/>
                <w:color w:val="000000"/>
                <w:sz w:val="24"/>
                <w:szCs w:val="24"/>
              </w:rPr>
              <w:t>INTRODUCCIÓN</w:t>
            </w:r>
            <w:r>
              <w:rPr>
                <w:rFonts w:ascii="Arial" w:eastAsia="Arial" w:hAnsi="Arial" w:cs="Arial"/>
                <w:color w:val="000000"/>
                <w:sz w:val="24"/>
                <w:szCs w:val="24"/>
              </w:rPr>
              <w:tab/>
              <w:t>13</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fob9te">
            <w:r w:rsidR="000004B2">
              <w:rPr>
                <w:rFonts w:ascii="Arial" w:eastAsia="Arial" w:hAnsi="Arial" w:cs="Arial"/>
                <w:color w:val="000000"/>
                <w:sz w:val="24"/>
                <w:szCs w:val="24"/>
              </w:rPr>
              <w:t>CAPÍTULO 1. METODOLOGÍA – MODELO DE AUTOEVALUACIÓN UNIVERSIDAD DEL TOLIMA.</w:t>
            </w:r>
            <w:r w:rsidR="000004B2">
              <w:rPr>
                <w:rFonts w:ascii="Arial" w:eastAsia="Arial" w:hAnsi="Arial" w:cs="Arial"/>
                <w:color w:val="000000"/>
                <w:sz w:val="24"/>
                <w:szCs w:val="24"/>
              </w:rPr>
              <w:tab/>
              <w:t>15</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tyjcwt">
            <w:r w:rsidR="000004B2">
              <w:rPr>
                <w:rFonts w:ascii="Arial" w:eastAsia="Arial" w:hAnsi="Arial" w:cs="Arial"/>
                <w:color w:val="000000"/>
                <w:sz w:val="24"/>
                <w:szCs w:val="24"/>
              </w:rPr>
              <w:t>CAPÍTULO 2: ASPECTOS GENERALES DEL PROGRAMA XXXXXXXXXXXXXXX DE LA fACULTAD DE xxxxxxxxxxx DE LA uNIVERSIDAD DEL TOLIMA.</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dy6vkm">
            <w:r w:rsidR="000004B2">
              <w:rPr>
                <w:rFonts w:ascii="Arial" w:eastAsia="Arial" w:hAnsi="Arial" w:cs="Arial"/>
                <w:color w:val="000000"/>
                <w:sz w:val="24"/>
                <w:szCs w:val="24"/>
              </w:rPr>
              <w:t>2.1. Breve reseña histórica del programa de xxxxx</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t3h5sf">
            <w:r w:rsidR="000004B2">
              <w:rPr>
                <w:rFonts w:ascii="Arial" w:eastAsia="Arial" w:hAnsi="Arial" w:cs="Arial"/>
                <w:color w:val="000000"/>
                <w:sz w:val="24"/>
                <w:szCs w:val="24"/>
              </w:rPr>
              <w:t>2.2 Información actualizada sobre el programa.</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4d34og8">
            <w:r w:rsidR="000004B2">
              <w:rPr>
                <w:rFonts w:ascii="Arial" w:eastAsia="Arial" w:hAnsi="Arial" w:cs="Arial"/>
                <w:color w:val="000000"/>
                <w:sz w:val="24"/>
                <w:szCs w:val="24"/>
              </w:rPr>
              <w:t>2.3 Plan de estudios vigente, señalando los ajustes que haya sufrido desde el otorgamiento del registro calificado.</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s8eyo1">
            <w:r w:rsidR="000004B2">
              <w:rPr>
                <w:rFonts w:ascii="Arial" w:eastAsia="Arial" w:hAnsi="Arial" w:cs="Arial"/>
                <w:color w:val="000000"/>
                <w:sz w:val="24"/>
                <w:szCs w:val="24"/>
              </w:rPr>
              <w:t>2.4 Población estudiantil por semestre, durante el tiempo en que estuvo vigente el registro calificado, incluyendo índices de retención y porcentaje de deserción.</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7dp8vu">
            <w:r w:rsidR="000004B2">
              <w:rPr>
                <w:rFonts w:ascii="Arial" w:eastAsia="Arial" w:hAnsi="Arial" w:cs="Arial"/>
                <w:color w:val="000000"/>
                <w:sz w:val="24"/>
                <w:szCs w:val="24"/>
              </w:rPr>
              <w:t>2.5 Número de egresados y graduados del programa.</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rdcrjn">
            <w:r w:rsidR="000004B2">
              <w:rPr>
                <w:rFonts w:ascii="Arial" w:eastAsia="Arial" w:hAnsi="Arial" w:cs="Arial"/>
                <w:color w:val="000000"/>
                <w:sz w:val="24"/>
                <w:szCs w:val="24"/>
              </w:rPr>
              <w:t>2.6 Número de profesores al servicio del programa discriminados por dedicación y niveles de formación.</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6in1rg">
            <w:r w:rsidR="000004B2">
              <w:rPr>
                <w:rFonts w:ascii="Arial" w:eastAsia="Arial" w:hAnsi="Arial" w:cs="Arial"/>
                <w:color w:val="000000"/>
                <w:sz w:val="24"/>
                <w:szCs w:val="24"/>
              </w:rPr>
              <w:t>2.7 Organización administrativa del programa xxxxxxx.</w:t>
            </w:r>
            <w:r w:rsidR="000004B2">
              <w:rPr>
                <w:rFonts w:ascii="Arial" w:eastAsia="Arial" w:hAnsi="Arial" w:cs="Arial"/>
                <w:color w:val="000000"/>
                <w:sz w:val="24"/>
                <w:szCs w:val="24"/>
              </w:rPr>
              <w:tab/>
              <w:t>21</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lnxbz9">
            <w:r w:rsidR="000004B2">
              <w:rPr>
                <w:rFonts w:ascii="Arial" w:eastAsia="Arial" w:hAnsi="Arial" w:cs="Arial"/>
                <w:color w:val="000000"/>
                <w:sz w:val="24"/>
                <w:szCs w:val="24"/>
              </w:rPr>
              <w:t>2.8 Experiencias significativas del programa.</w:t>
            </w:r>
            <w:r w:rsidR="000004B2">
              <w:rPr>
                <w:rFonts w:ascii="Arial" w:eastAsia="Arial" w:hAnsi="Arial" w:cs="Arial"/>
                <w:color w:val="000000"/>
                <w:sz w:val="24"/>
                <w:szCs w:val="24"/>
              </w:rPr>
              <w:tab/>
              <w:t>22</w:t>
            </w:r>
          </w:hyperlink>
        </w:p>
        <w:p w:rsidR="00D1400C" w:rsidRDefault="0035265F">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35nkun2">
            <w:r w:rsidR="000004B2">
              <w:rPr>
                <w:rFonts w:ascii="Arial" w:eastAsia="Arial" w:hAnsi="Arial" w:cs="Arial"/>
                <w:color w:val="000000"/>
                <w:sz w:val="24"/>
                <w:szCs w:val="24"/>
              </w:rPr>
              <w:t>CAPÍTULO 3: INFORME POR FACTOR</w:t>
            </w:r>
            <w:r w:rsidR="000004B2">
              <w:rPr>
                <w:rFonts w:ascii="Arial" w:eastAsia="Arial" w:hAnsi="Arial" w:cs="Arial"/>
                <w:color w:val="000000"/>
                <w:sz w:val="24"/>
                <w:szCs w:val="24"/>
              </w:rPr>
              <w:tab/>
              <w:t>22</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ksv4uv">
            <w:r w:rsidR="000004B2">
              <w:rPr>
                <w:rFonts w:ascii="Arial" w:eastAsia="Arial" w:hAnsi="Arial" w:cs="Arial"/>
                <w:smallCaps/>
                <w:color w:val="000000"/>
                <w:sz w:val="24"/>
                <w:szCs w:val="24"/>
              </w:rPr>
              <w:t>3.1 FACTOR 1. PROYECTO EDUCATIVO DEL PROGRAMA E IDENTIDAD INSTITUCIONAL.</w:t>
            </w:r>
          </w:hyperlink>
          <w:hyperlink w:anchor="_heading=h.1ksv4uv">
            <w:r w:rsidR="000004B2">
              <w:rPr>
                <w:rFonts w:ascii="Arial" w:eastAsia="Arial" w:hAnsi="Arial" w:cs="Arial"/>
                <w:color w:val="000000"/>
                <w:sz w:val="24"/>
                <w:szCs w:val="24"/>
              </w:rPr>
              <w:tab/>
              <w:t>22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4sinio">
            <w:r w:rsidR="000004B2">
              <w:rPr>
                <w:rFonts w:ascii="Arial" w:eastAsia="Arial" w:hAnsi="Arial" w:cs="Arial"/>
                <w:color w:val="000000"/>
                <w:sz w:val="24"/>
                <w:szCs w:val="24"/>
              </w:rPr>
              <w:t>3.1.1 Característica 1. Proyecto Educativo del Programa.</w:t>
            </w:r>
            <w:r w:rsidR="000004B2">
              <w:rPr>
                <w:rFonts w:ascii="Arial" w:eastAsia="Arial" w:hAnsi="Arial" w:cs="Arial"/>
                <w:color w:val="000000"/>
                <w:sz w:val="24"/>
                <w:szCs w:val="24"/>
              </w:rPr>
              <w:tab/>
              <w:t>22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jxsxqh">
            <w:r w:rsidR="000004B2">
              <w:rPr>
                <w:rFonts w:ascii="Arial" w:eastAsia="Arial" w:hAnsi="Arial" w:cs="Arial"/>
                <w:color w:val="000000"/>
                <w:sz w:val="24"/>
                <w:szCs w:val="24"/>
              </w:rPr>
              <w:t>3.1.2 Característica 2. Relevancia académica y pertinencia social del programa académico.</w:t>
            </w:r>
            <w:r w:rsidR="000004B2">
              <w:rPr>
                <w:rFonts w:ascii="Arial" w:eastAsia="Arial" w:hAnsi="Arial" w:cs="Arial"/>
                <w:color w:val="000000"/>
                <w:sz w:val="24"/>
                <w:szCs w:val="24"/>
              </w:rPr>
              <w:tab/>
              <w:t>23</w:t>
            </w:r>
          </w:hyperlink>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z337ya">
            <w:r w:rsidR="000004B2">
              <w:rPr>
                <w:rFonts w:ascii="Arial" w:eastAsia="Arial" w:hAnsi="Arial" w:cs="Arial"/>
                <w:smallCaps/>
                <w:color w:val="000000"/>
                <w:sz w:val="24"/>
                <w:szCs w:val="24"/>
              </w:rPr>
              <w:t>3.1.3.</w:t>
            </w:r>
          </w:hyperlink>
          <w:hyperlink w:anchor="_heading=h.z337ya">
            <w:r w:rsidR="000004B2">
              <w:rPr>
                <w:rFonts w:ascii="Arial" w:eastAsia="Arial" w:hAnsi="Arial" w:cs="Arial"/>
                <w:color w:val="000000"/>
                <w:sz w:val="22"/>
                <w:szCs w:val="22"/>
              </w:rPr>
              <w:tab/>
            </w:r>
          </w:hyperlink>
          <w:r w:rsidR="000004B2">
            <w:fldChar w:fldCharType="begin"/>
          </w:r>
          <w:r w:rsidR="000004B2">
            <w:instrText xml:space="preserve"> PAGEREF _heading=h.z337ya \h </w:instrText>
          </w:r>
          <w:r w:rsidR="000004B2">
            <w:fldChar w:fldCharType="separate"/>
          </w:r>
          <w:r w:rsidR="000004B2">
            <w:rPr>
              <w:rFonts w:ascii="Arial" w:eastAsia="Arial" w:hAnsi="Arial" w:cs="Arial"/>
              <w:color w:val="000000"/>
              <w:sz w:val="24"/>
              <w:szCs w:val="24"/>
            </w:rPr>
            <w:t>Análisis Factor 1.</w:t>
          </w:r>
          <w:r w:rsidR="000004B2">
            <w:rPr>
              <w:rFonts w:ascii="Arial" w:eastAsia="Arial" w:hAnsi="Arial" w:cs="Arial"/>
              <w:color w:val="000000"/>
              <w:sz w:val="24"/>
              <w:szCs w:val="24"/>
            </w:rPr>
            <w:tab/>
            <w:t>24</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y810tw">
            <w:r w:rsidR="000004B2">
              <w:rPr>
                <w:rFonts w:ascii="Arial" w:eastAsia="Arial" w:hAnsi="Arial" w:cs="Arial"/>
                <w:color w:val="000000"/>
                <w:sz w:val="24"/>
                <w:szCs w:val="24"/>
              </w:rPr>
              <w:t>3.1.3 ANÁLISIS DEL FACTOR 1.</w:t>
            </w:r>
            <w:r w:rsidR="000004B2">
              <w:rPr>
                <w:rFonts w:ascii="Arial" w:eastAsia="Arial" w:hAnsi="Arial" w:cs="Arial"/>
                <w:color w:val="000000"/>
                <w:sz w:val="24"/>
                <w:szCs w:val="24"/>
              </w:rPr>
              <w:tab/>
              <w:t>24</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xcytpi">
            <w:r w:rsidR="000004B2">
              <w:rPr>
                <w:rFonts w:ascii="Arial" w:eastAsia="Arial" w:hAnsi="Arial" w:cs="Arial"/>
                <w:color w:val="000000"/>
                <w:sz w:val="24"/>
                <w:szCs w:val="24"/>
              </w:rPr>
              <w:t>3.2</w:t>
            </w:r>
          </w:hyperlink>
          <w:hyperlink w:anchor="_heading=h.2xcytpi">
            <w:r w:rsidR="000004B2">
              <w:rPr>
                <w:rFonts w:ascii="Arial" w:eastAsia="Arial" w:hAnsi="Arial" w:cs="Arial"/>
                <w:color w:val="000000"/>
                <w:sz w:val="22"/>
                <w:szCs w:val="22"/>
              </w:rPr>
              <w:tab/>
            </w:r>
          </w:hyperlink>
          <w:r w:rsidR="000004B2">
            <w:fldChar w:fldCharType="begin"/>
          </w:r>
          <w:r w:rsidR="000004B2">
            <w:instrText xml:space="preserve"> PAGEREF _heading=h.2xcytpi \h </w:instrText>
          </w:r>
          <w:r w:rsidR="000004B2">
            <w:fldChar w:fldCharType="separate"/>
          </w:r>
          <w:r w:rsidR="000004B2">
            <w:rPr>
              <w:rFonts w:ascii="Arial" w:eastAsia="Arial" w:hAnsi="Arial" w:cs="Arial"/>
              <w:color w:val="000000"/>
              <w:sz w:val="24"/>
              <w:szCs w:val="24"/>
            </w:rPr>
            <w:t>FACTOR 2. CARACTERÍSTICAS ASOCIADAS A LOS ESTUDIANTES.</w:t>
          </w:r>
          <w:r w:rsidR="000004B2">
            <w:rPr>
              <w:rFonts w:ascii="Arial" w:eastAsia="Arial" w:hAnsi="Arial" w:cs="Arial"/>
              <w:color w:val="000000"/>
              <w:sz w:val="24"/>
              <w:szCs w:val="24"/>
            </w:rPr>
            <w:tab/>
            <w:t>26</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ci93xb">
            <w:r w:rsidR="000004B2">
              <w:rPr>
                <w:rFonts w:ascii="Arial" w:eastAsia="Arial" w:hAnsi="Arial" w:cs="Arial"/>
                <w:color w:val="000000"/>
                <w:sz w:val="24"/>
                <w:szCs w:val="24"/>
              </w:rPr>
              <w:t>3.2.1.</w:t>
            </w:r>
          </w:hyperlink>
          <w:hyperlink w:anchor="_heading=h.1ci93xb">
            <w:r w:rsidR="000004B2">
              <w:rPr>
                <w:rFonts w:ascii="Arial" w:eastAsia="Arial" w:hAnsi="Arial" w:cs="Arial"/>
                <w:color w:val="000000"/>
                <w:sz w:val="22"/>
                <w:szCs w:val="22"/>
              </w:rPr>
              <w:tab/>
            </w:r>
          </w:hyperlink>
          <w:r w:rsidR="000004B2">
            <w:fldChar w:fldCharType="begin"/>
          </w:r>
          <w:r w:rsidR="000004B2">
            <w:instrText xml:space="preserve"> PAGEREF _heading=h.1ci93xb \h </w:instrText>
          </w:r>
          <w:r w:rsidR="000004B2">
            <w:fldChar w:fldCharType="separate"/>
          </w:r>
          <w:r w:rsidR="000004B2">
            <w:rPr>
              <w:rFonts w:ascii="Arial" w:eastAsia="Arial" w:hAnsi="Arial" w:cs="Arial"/>
              <w:color w:val="000000"/>
              <w:sz w:val="24"/>
              <w:szCs w:val="24"/>
            </w:rPr>
            <w:t>Característica 3. Participación en actividades de formación integral.</w:t>
          </w:r>
          <w:r w:rsidR="000004B2">
            <w:rPr>
              <w:rFonts w:ascii="Arial" w:eastAsia="Arial" w:hAnsi="Arial" w:cs="Arial"/>
              <w:color w:val="000000"/>
              <w:sz w:val="24"/>
              <w:szCs w:val="24"/>
            </w:rPr>
            <w:tab/>
            <w:t>26</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whwml4">
            <w:r w:rsidR="000004B2">
              <w:rPr>
                <w:rFonts w:ascii="Arial" w:eastAsia="Arial" w:hAnsi="Arial" w:cs="Arial"/>
                <w:color w:val="000000"/>
                <w:sz w:val="24"/>
                <w:szCs w:val="24"/>
              </w:rPr>
              <w:t>3.2.2.</w:t>
            </w:r>
          </w:hyperlink>
          <w:hyperlink w:anchor="_heading=h.3whwml4">
            <w:r w:rsidR="000004B2">
              <w:rPr>
                <w:rFonts w:ascii="Arial" w:eastAsia="Arial" w:hAnsi="Arial" w:cs="Arial"/>
                <w:color w:val="000000"/>
                <w:sz w:val="22"/>
                <w:szCs w:val="22"/>
              </w:rPr>
              <w:tab/>
            </w:r>
          </w:hyperlink>
          <w:r w:rsidR="000004B2">
            <w:fldChar w:fldCharType="begin"/>
          </w:r>
          <w:r w:rsidR="000004B2">
            <w:instrText xml:space="preserve"> PAGEREF _heading=h.3whwml4 \h </w:instrText>
          </w:r>
          <w:r w:rsidR="000004B2">
            <w:fldChar w:fldCharType="separate"/>
          </w:r>
          <w:r w:rsidR="000004B2">
            <w:rPr>
              <w:rFonts w:ascii="Arial" w:eastAsia="Arial" w:hAnsi="Arial" w:cs="Arial"/>
              <w:color w:val="000000"/>
              <w:sz w:val="24"/>
              <w:szCs w:val="24"/>
            </w:rPr>
            <w:t>Característica 4. Orientación y seguimiento a estudiantes.</w:t>
          </w:r>
          <w:r w:rsidR="000004B2">
            <w:rPr>
              <w:rFonts w:ascii="Arial" w:eastAsia="Arial" w:hAnsi="Arial" w:cs="Arial"/>
              <w:color w:val="000000"/>
              <w:sz w:val="24"/>
              <w:szCs w:val="24"/>
            </w:rPr>
            <w:tab/>
            <w:t>27</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bn6wsx">
            <w:r w:rsidR="000004B2">
              <w:rPr>
                <w:rFonts w:ascii="Arial" w:eastAsia="Arial" w:hAnsi="Arial" w:cs="Arial"/>
                <w:color w:val="000000"/>
                <w:sz w:val="24"/>
                <w:szCs w:val="24"/>
              </w:rPr>
              <w:t>3.2.3.</w:t>
            </w:r>
          </w:hyperlink>
          <w:hyperlink w:anchor="_heading=h.2bn6wsx">
            <w:r w:rsidR="000004B2">
              <w:rPr>
                <w:rFonts w:ascii="Arial" w:eastAsia="Arial" w:hAnsi="Arial" w:cs="Arial"/>
                <w:color w:val="000000"/>
                <w:sz w:val="22"/>
                <w:szCs w:val="22"/>
              </w:rPr>
              <w:tab/>
            </w:r>
          </w:hyperlink>
          <w:r w:rsidR="000004B2">
            <w:fldChar w:fldCharType="begin"/>
          </w:r>
          <w:r w:rsidR="000004B2">
            <w:instrText xml:space="preserve"> PAGEREF _heading=h.2bn6wsx \h </w:instrText>
          </w:r>
          <w:r w:rsidR="000004B2">
            <w:fldChar w:fldCharType="separate"/>
          </w:r>
          <w:r w:rsidR="000004B2">
            <w:rPr>
              <w:rFonts w:ascii="Arial" w:eastAsia="Arial" w:hAnsi="Arial" w:cs="Arial"/>
              <w:color w:val="000000"/>
              <w:sz w:val="24"/>
              <w:szCs w:val="24"/>
            </w:rPr>
            <w:t>Característica 5. Capacidad de trabajo autónomo.</w:t>
          </w:r>
          <w:r w:rsidR="000004B2">
            <w:rPr>
              <w:rFonts w:ascii="Arial" w:eastAsia="Arial" w:hAnsi="Arial" w:cs="Arial"/>
              <w:color w:val="000000"/>
              <w:sz w:val="24"/>
              <w:szCs w:val="24"/>
            </w:rPr>
            <w:tab/>
            <w:t>27</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qsh70q">
            <w:r w:rsidR="000004B2">
              <w:rPr>
                <w:rFonts w:ascii="Arial" w:eastAsia="Arial" w:hAnsi="Arial" w:cs="Arial"/>
                <w:color w:val="000000"/>
                <w:sz w:val="24"/>
                <w:szCs w:val="24"/>
              </w:rPr>
              <w:t>3.2.4.</w:t>
            </w:r>
          </w:hyperlink>
          <w:hyperlink w:anchor="_heading=h.qsh70q">
            <w:r w:rsidR="000004B2">
              <w:rPr>
                <w:rFonts w:ascii="Arial" w:eastAsia="Arial" w:hAnsi="Arial" w:cs="Arial"/>
                <w:color w:val="000000"/>
                <w:sz w:val="22"/>
                <w:szCs w:val="22"/>
              </w:rPr>
              <w:tab/>
            </w:r>
          </w:hyperlink>
          <w:r w:rsidR="000004B2">
            <w:fldChar w:fldCharType="begin"/>
          </w:r>
          <w:r w:rsidR="000004B2">
            <w:instrText xml:space="preserve"> PAGEREF _heading=h.qsh70q \h </w:instrText>
          </w:r>
          <w:r w:rsidR="000004B2">
            <w:fldChar w:fldCharType="separate"/>
          </w:r>
          <w:r w:rsidR="000004B2">
            <w:rPr>
              <w:rFonts w:ascii="Arial" w:eastAsia="Arial" w:hAnsi="Arial" w:cs="Arial"/>
              <w:color w:val="000000"/>
              <w:sz w:val="24"/>
              <w:szCs w:val="24"/>
            </w:rPr>
            <w:t>Característica 6. Reglamento estudiantil y política académica.</w:t>
          </w:r>
          <w:r w:rsidR="000004B2">
            <w:rPr>
              <w:rFonts w:ascii="Arial" w:eastAsia="Arial" w:hAnsi="Arial" w:cs="Arial"/>
              <w:color w:val="000000"/>
              <w:sz w:val="24"/>
              <w:szCs w:val="24"/>
            </w:rPr>
            <w:tab/>
            <w:t>27</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as4poj">
            <w:r w:rsidR="000004B2">
              <w:rPr>
                <w:rFonts w:ascii="Arial" w:eastAsia="Arial" w:hAnsi="Arial" w:cs="Arial"/>
                <w:color w:val="000000"/>
                <w:sz w:val="24"/>
                <w:szCs w:val="24"/>
              </w:rPr>
              <w:t>3.2.5.</w:t>
            </w:r>
          </w:hyperlink>
          <w:hyperlink w:anchor="_heading=h.3as4poj">
            <w:r w:rsidR="000004B2">
              <w:rPr>
                <w:rFonts w:ascii="Arial" w:eastAsia="Arial" w:hAnsi="Arial" w:cs="Arial"/>
                <w:color w:val="000000"/>
                <w:sz w:val="22"/>
                <w:szCs w:val="22"/>
              </w:rPr>
              <w:tab/>
            </w:r>
          </w:hyperlink>
          <w:r w:rsidR="000004B2">
            <w:fldChar w:fldCharType="begin"/>
          </w:r>
          <w:r w:rsidR="000004B2">
            <w:instrText xml:space="preserve"> PAGEREF _heading=h.3as4poj \h </w:instrText>
          </w:r>
          <w:r w:rsidR="000004B2">
            <w:fldChar w:fldCharType="separate"/>
          </w:r>
          <w:r w:rsidR="000004B2">
            <w:rPr>
              <w:rFonts w:ascii="Arial" w:eastAsia="Arial" w:hAnsi="Arial" w:cs="Arial"/>
              <w:color w:val="000000"/>
              <w:sz w:val="24"/>
              <w:szCs w:val="24"/>
            </w:rPr>
            <w:t>Característica 7. Estímulos y apoyos estudiantiles.</w:t>
          </w:r>
          <w:r w:rsidR="000004B2">
            <w:rPr>
              <w:rFonts w:ascii="Arial" w:eastAsia="Arial" w:hAnsi="Arial" w:cs="Arial"/>
              <w:color w:val="000000"/>
              <w:sz w:val="24"/>
              <w:szCs w:val="24"/>
            </w:rPr>
            <w:tab/>
            <w:t>28</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pxezwc">
            <w:r w:rsidR="000004B2">
              <w:rPr>
                <w:rFonts w:ascii="Arial" w:eastAsia="Arial" w:hAnsi="Arial" w:cs="Arial"/>
                <w:color w:val="000000"/>
                <w:sz w:val="24"/>
                <w:szCs w:val="24"/>
              </w:rPr>
              <w:t>Análisis Factor 2.</w:t>
            </w:r>
            <w:r w:rsidR="000004B2">
              <w:rPr>
                <w:rFonts w:ascii="Arial" w:eastAsia="Arial" w:hAnsi="Arial" w:cs="Arial"/>
                <w:color w:val="000000"/>
                <w:sz w:val="24"/>
                <w:szCs w:val="24"/>
              </w:rPr>
              <w:tab/>
              <w:t>28</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p2csry">
            <w:r w:rsidR="000004B2">
              <w:rPr>
                <w:rFonts w:ascii="Arial" w:eastAsia="Arial" w:hAnsi="Arial" w:cs="Arial"/>
                <w:color w:val="000000"/>
                <w:sz w:val="24"/>
                <w:szCs w:val="24"/>
              </w:rPr>
              <w:t>3.2.6 Análisis del Factor 2.</w:t>
            </w:r>
            <w:r w:rsidR="000004B2">
              <w:rPr>
                <w:rFonts w:ascii="Arial" w:eastAsia="Arial" w:hAnsi="Arial" w:cs="Arial"/>
                <w:color w:val="000000"/>
                <w:sz w:val="24"/>
                <w:szCs w:val="24"/>
              </w:rPr>
              <w:tab/>
              <w:t>29</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o7alnk">
            <w:r w:rsidR="000004B2">
              <w:rPr>
                <w:rFonts w:ascii="Arial" w:eastAsia="Arial" w:hAnsi="Arial" w:cs="Arial"/>
                <w:smallCaps/>
                <w:color w:val="000000"/>
                <w:sz w:val="24"/>
                <w:szCs w:val="24"/>
              </w:rPr>
              <w:t>3.3.</w:t>
            </w:r>
          </w:hyperlink>
          <w:hyperlink w:anchor="_heading=h.3o7alnk">
            <w:r w:rsidR="000004B2">
              <w:rPr>
                <w:rFonts w:ascii="Arial" w:eastAsia="Arial" w:hAnsi="Arial" w:cs="Arial"/>
                <w:color w:val="000000"/>
                <w:sz w:val="22"/>
                <w:szCs w:val="22"/>
              </w:rPr>
              <w:tab/>
            </w:r>
          </w:hyperlink>
          <w:r w:rsidR="000004B2">
            <w:fldChar w:fldCharType="begin"/>
          </w:r>
          <w:r w:rsidR="000004B2">
            <w:instrText xml:space="preserve"> PAGEREF _heading=h.3o7alnk \h </w:instrText>
          </w:r>
          <w:r w:rsidR="000004B2">
            <w:fldChar w:fldCharType="separate"/>
          </w:r>
          <w:r w:rsidR="000004B2">
            <w:rPr>
              <w:rFonts w:ascii="Arial" w:eastAsia="Arial" w:hAnsi="Arial" w:cs="Arial"/>
              <w:smallCaps/>
              <w:color w:val="000000"/>
              <w:sz w:val="24"/>
              <w:szCs w:val="24"/>
            </w:rPr>
            <w:t>FACTOR 3. PROFESORES.</w:t>
          </w:r>
          <w:r w:rsidR="000004B2">
            <w:rPr>
              <w:rFonts w:ascii="Arial" w:eastAsia="Arial" w:hAnsi="Arial" w:cs="Arial"/>
              <w:color w:val="000000"/>
              <w:sz w:val="24"/>
              <w:szCs w:val="24"/>
            </w:rPr>
            <w:tab/>
            <w:t>31</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3ckvvd">
            <w:r w:rsidR="000004B2">
              <w:rPr>
                <w:rFonts w:ascii="Arial" w:eastAsia="Arial" w:hAnsi="Arial" w:cs="Arial"/>
                <w:color w:val="000000"/>
                <w:sz w:val="24"/>
                <w:szCs w:val="24"/>
              </w:rPr>
              <w:t>3.3.1 Característica 8. Selección, vinculación y permanencia.</w:t>
            </w:r>
            <w:r w:rsidR="000004B2">
              <w:rPr>
                <w:rFonts w:ascii="Arial" w:eastAsia="Arial" w:hAnsi="Arial" w:cs="Arial"/>
                <w:color w:val="000000"/>
                <w:sz w:val="24"/>
                <w:szCs w:val="24"/>
              </w:rPr>
              <w:tab/>
              <w:t>31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ihv636">
            <w:r w:rsidR="000004B2">
              <w:rPr>
                <w:rFonts w:ascii="Arial" w:eastAsia="Arial" w:hAnsi="Arial" w:cs="Arial"/>
                <w:color w:val="000000"/>
                <w:sz w:val="24"/>
                <w:szCs w:val="24"/>
              </w:rPr>
              <w:t>3.3.2 Característica 9. Estatuto profesoral.</w:t>
            </w:r>
            <w:r w:rsidR="000004B2">
              <w:rPr>
                <w:rFonts w:ascii="Arial" w:eastAsia="Arial" w:hAnsi="Arial" w:cs="Arial"/>
                <w:color w:val="000000"/>
                <w:sz w:val="24"/>
                <w:szCs w:val="24"/>
              </w:rPr>
              <w:tab/>
              <w:t>31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2hioqz">
            <w:r w:rsidR="000004B2">
              <w:rPr>
                <w:rFonts w:ascii="Arial" w:eastAsia="Arial" w:hAnsi="Arial" w:cs="Arial"/>
                <w:color w:val="000000"/>
                <w:sz w:val="24"/>
                <w:szCs w:val="24"/>
              </w:rPr>
              <w:t>3.3.3 Característica 10. Número, dedicación, nivel de formación y experiencia.</w:t>
            </w:r>
            <w:r w:rsidR="000004B2">
              <w:rPr>
                <w:rFonts w:ascii="Arial" w:eastAsia="Arial" w:hAnsi="Arial" w:cs="Arial"/>
                <w:color w:val="000000"/>
                <w:sz w:val="24"/>
                <w:szCs w:val="24"/>
              </w:rPr>
              <w:tab/>
              <w:t>32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hmsyys">
            <w:r w:rsidR="000004B2">
              <w:rPr>
                <w:rFonts w:ascii="Arial" w:eastAsia="Arial" w:hAnsi="Arial" w:cs="Arial"/>
                <w:color w:val="000000"/>
                <w:sz w:val="24"/>
                <w:szCs w:val="24"/>
              </w:rPr>
              <w:t>3.3.4 Característica 11. Desarrollo profesoral.</w:t>
            </w:r>
            <w:r w:rsidR="000004B2">
              <w:rPr>
                <w:rFonts w:ascii="Arial" w:eastAsia="Arial" w:hAnsi="Arial" w:cs="Arial"/>
                <w:color w:val="000000"/>
                <w:sz w:val="24"/>
                <w:szCs w:val="24"/>
              </w:rPr>
              <w:tab/>
              <w:t>34</w:t>
            </w:r>
          </w:hyperlink>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1mghml">
            <w:r w:rsidR="000004B2">
              <w:rPr>
                <w:rFonts w:ascii="Arial" w:eastAsia="Arial" w:hAnsi="Arial" w:cs="Arial"/>
                <w:color w:val="000000"/>
                <w:sz w:val="24"/>
                <w:szCs w:val="24"/>
              </w:rPr>
              <w:t>3.3.5.</w:t>
            </w:r>
          </w:hyperlink>
          <w:hyperlink w:anchor="_heading=h.41mghml">
            <w:r w:rsidR="000004B2">
              <w:rPr>
                <w:rFonts w:ascii="Arial" w:eastAsia="Arial" w:hAnsi="Arial" w:cs="Arial"/>
                <w:color w:val="000000"/>
                <w:sz w:val="22"/>
                <w:szCs w:val="22"/>
              </w:rPr>
              <w:tab/>
            </w:r>
          </w:hyperlink>
          <w:r w:rsidR="000004B2">
            <w:fldChar w:fldCharType="begin"/>
          </w:r>
          <w:r w:rsidR="000004B2">
            <w:instrText xml:space="preserve"> PAGEREF _heading=h.41mghml \h </w:instrText>
          </w:r>
          <w:r w:rsidR="000004B2">
            <w:fldChar w:fldCharType="separate"/>
          </w:r>
          <w:r w:rsidR="000004B2">
            <w:rPr>
              <w:rFonts w:ascii="Arial" w:eastAsia="Arial" w:hAnsi="Arial" w:cs="Arial"/>
              <w:color w:val="000000"/>
              <w:sz w:val="24"/>
              <w:szCs w:val="24"/>
            </w:rPr>
            <w:t>Característica 12. Estímulos a la trayectoria profesoral.</w:t>
          </w:r>
          <w:r w:rsidR="000004B2">
            <w:rPr>
              <w:rFonts w:ascii="Arial" w:eastAsia="Arial" w:hAnsi="Arial" w:cs="Arial"/>
              <w:color w:val="000000"/>
              <w:sz w:val="24"/>
              <w:szCs w:val="24"/>
            </w:rPr>
            <w:tab/>
            <w:t>35</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grqrue">
            <w:r w:rsidR="000004B2">
              <w:rPr>
                <w:rFonts w:ascii="Arial" w:eastAsia="Arial" w:hAnsi="Arial" w:cs="Arial"/>
                <w:color w:val="000000"/>
                <w:sz w:val="24"/>
                <w:szCs w:val="24"/>
              </w:rPr>
              <w:t>3.3.6 Característica 13. Producción, pertinencia, utilización e impacto de material docente.</w:t>
            </w:r>
            <w:r w:rsidR="000004B2">
              <w:rPr>
                <w:rFonts w:ascii="Arial" w:eastAsia="Arial" w:hAnsi="Arial" w:cs="Arial"/>
                <w:color w:val="000000"/>
                <w:sz w:val="24"/>
                <w:szCs w:val="24"/>
              </w:rPr>
              <w:tab/>
              <w:t>35</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vx1227">
            <w:r w:rsidR="000004B2">
              <w:rPr>
                <w:rFonts w:ascii="Arial" w:eastAsia="Arial" w:hAnsi="Arial" w:cs="Arial"/>
                <w:color w:val="000000"/>
                <w:sz w:val="24"/>
                <w:szCs w:val="24"/>
              </w:rPr>
              <w:t>3.3.7 Característica 14. Remuneración por méritos.</w:t>
            </w:r>
            <w:r w:rsidR="000004B2">
              <w:rPr>
                <w:rFonts w:ascii="Arial" w:eastAsia="Arial" w:hAnsi="Arial" w:cs="Arial"/>
                <w:color w:val="000000"/>
                <w:sz w:val="24"/>
                <w:szCs w:val="24"/>
              </w:rPr>
              <w:tab/>
              <w:t>36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v1yuxt">
            <w:r w:rsidR="000004B2">
              <w:rPr>
                <w:rFonts w:ascii="Arial" w:eastAsia="Arial" w:hAnsi="Arial" w:cs="Arial"/>
                <w:color w:val="000000"/>
                <w:sz w:val="24"/>
                <w:szCs w:val="24"/>
              </w:rPr>
              <w:t>3.3.8 Característica 15. Evaluación de profesores.</w:t>
            </w:r>
            <w:r w:rsidR="000004B2">
              <w:rPr>
                <w:rFonts w:ascii="Arial" w:eastAsia="Arial" w:hAnsi="Arial" w:cs="Arial"/>
                <w:color w:val="000000"/>
                <w:sz w:val="24"/>
                <w:szCs w:val="24"/>
              </w:rPr>
              <w:tab/>
              <w:t>37</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f1mdlm">
            <w:r w:rsidR="000004B2">
              <w:rPr>
                <w:rFonts w:ascii="Arial" w:eastAsia="Arial" w:hAnsi="Arial" w:cs="Arial"/>
                <w:color w:val="000000"/>
                <w:sz w:val="24"/>
                <w:szCs w:val="24"/>
              </w:rPr>
              <w:t>Análisis Factor 3.</w:t>
            </w:r>
            <w:r w:rsidR="000004B2">
              <w:rPr>
                <w:rFonts w:ascii="Arial" w:eastAsia="Arial" w:hAnsi="Arial" w:cs="Arial"/>
                <w:color w:val="000000"/>
                <w:sz w:val="24"/>
                <w:szCs w:val="24"/>
              </w:rPr>
              <w:tab/>
              <w:t>37</w:t>
            </w:r>
          </w:hyperlink>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19c6y18">
            <w:r w:rsidR="000004B2">
              <w:rPr>
                <w:rFonts w:ascii="Arial" w:eastAsia="Arial" w:hAnsi="Arial" w:cs="Arial"/>
                <w:color w:val="000000"/>
                <w:sz w:val="24"/>
                <w:szCs w:val="24"/>
              </w:rPr>
              <w:t>3.3.9.</w:t>
            </w:r>
          </w:hyperlink>
          <w:hyperlink w:anchor="_heading=h.19c6y18">
            <w:r w:rsidR="000004B2">
              <w:rPr>
                <w:rFonts w:ascii="Arial" w:eastAsia="Arial" w:hAnsi="Arial" w:cs="Arial"/>
                <w:color w:val="000000"/>
                <w:sz w:val="22"/>
                <w:szCs w:val="22"/>
              </w:rPr>
              <w:tab/>
            </w:r>
          </w:hyperlink>
          <w:r w:rsidR="000004B2">
            <w:fldChar w:fldCharType="begin"/>
          </w:r>
          <w:r w:rsidR="000004B2">
            <w:instrText xml:space="preserve"> PAGEREF _heading=h.19c6y18 \h </w:instrText>
          </w:r>
          <w:r w:rsidR="000004B2">
            <w:fldChar w:fldCharType="separate"/>
          </w:r>
          <w:r w:rsidR="000004B2">
            <w:rPr>
              <w:rFonts w:ascii="Arial" w:eastAsia="Arial" w:hAnsi="Arial" w:cs="Arial"/>
              <w:color w:val="000000"/>
              <w:sz w:val="24"/>
              <w:szCs w:val="24"/>
            </w:rPr>
            <w:t>Análisis DEL Factor 3.</w:t>
          </w:r>
          <w:r w:rsidR="000004B2">
            <w:rPr>
              <w:rFonts w:ascii="Arial" w:eastAsia="Arial" w:hAnsi="Arial" w:cs="Arial"/>
              <w:color w:val="000000"/>
              <w:sz w:val="24"/>
              <w:szCs w:val="24"/>
            </w:rPr>
            <w:tab/>
            <w:t>38</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8h4qwu">
            <w:r w:rsidR="000004B2">
              <w:rPr>
                <w:rFonts w:ascii="Arial" w:eastAsia="Arial" w:hAnsi="Arial" w:cs="Arial"/>
                <w:color w:val="000000"/>
                <w:sz w:val="24"/>
                <w:szCs w:val="24"/>
              </w:rPr>
              <w:t>3.4.1 Característica 16. Seguimiento de los egresados</w:t>
            </w:r>
          </w:hyperlink>
          <w:hyperlink w:anchor="_heading=h.28h4qwu">
            <w:r w:rsidR="000004B2">
              <w:rPr>
                <w:rFonts w:ascii="Arial" w:eastAsia="Arial" w:hAnsi="Arial" w:cs="Arial"/>
                <w:smallCaps/>
                <w:color w:val="000000"/>
                <w:sz w:val="24"/>
                <w:szCs w:val="24"/>
              </w:rPr>
              <w:t>.</w:t>
            </w:r>
          </w:hyperlink>
          <w:hyperlink w:anchor="_heading=h.28h4qwu">
            <w:r w:rsidR="000004B2">
              <w:rPr>
                <w:rFonts w:ascii="Arial" w:eastAsia="Arial" w:hAnsi="Arial" w:cs="Arial"/>
                <w:color w:val="000000"/>
                <w:sz w:val="24"/>
                <w:szCs w:val="24"/>
              </w:rPr>
              <w:tab/>
              <w:t>40</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nmf14n">
            <w:r w:rsidR="000004B2">
              <w:rPr>
                <w:rFonts w:ascii="Arial" w:eastAsia="Arial" w:hAnsi="Arial" w:cs="Arial"/>
                <w:color w:val="000000"/>
                <w:sz w:val="24"/>
                <w:szCs w:val="24"/>
              </w:rPr>
              <w:t>3.4.2 Característica 17. Impacto de los egresados en el medio social y académico.</w:t>
            </w:r>
            <w:r w:rsidR="000004B2">
              <w:rPr>
                <w:rFonts w:ascii="Arial" w:eastAsia="Arial" w:hAnsi="Arial" w:cs="Arial"/>
                <w:color w:val="000000"/>
                <w:sz w:val="24"/>
                <w:szCs w:val="24"/>
              </w:rPr>
              <w:tab/>
              <w:t>40</w:t>
            </w:r>
          </w:hyperlink>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37m2jsg">
            <w:r w:rsidR="000004B2">
              <w:rPr>
                <w:rFonts w:ascii="Arial" w:eastAsia="Arial" w:hAnsi="Arial" w:cs="Arial"/>
                <w:color w:val="000000"/>
                <w:sz w:val="24"/>
                <w:szCs w:val="24"/>
              </w:rPr>
              <w:t>3.4.3.</w:t>
            </w:r>
          </w:hyperlink>
          <w:hyperlink w:anchor="_heading=h.37m2jsg">
            <w:r w:rsidR="000004B2">
              <w:rPr>
                <w:rFonts w:ascii="Arial" w:eastAsia="Arial" w:hAnsi="Arial" w:cs="Arial"/>
                <w:color w:val="000000"/>
                <w:sz w:val="22"/>
                <w:szCs w:val="22"/>
              </w:rPr>
              <w:tab/>
            </w:r>
          </w:hyperlink>
          <w:r w:rsidR="000004B2">
            <w:fldChar w:fldCharType="begin"/>
          </w:r>
          <w:r w:rsidR="000004B2">
            <w:instrText xml:space="preserve"> PAGEREF _heading=h.37m2jsg \h </w:instrText>
          </w:r>
          <w:r w:rsidR="000004B2">
            <w:fldChar w:fldCharType="separate"/>
          </w:r>
          <w:r w:rsidR="000004B2">
            <w:rPr>
              <w:rFonts w:ascii="Arial" w:eastAsia="Arial" w:hAnsi="Arial" w:cs="Arial"/>
              <w:color w:val="000000"/>
              <w:sz w:val="24"/>
              <w:szCs w:val="24"/>
            </w:rPr>
            <w:t>Análisis del factor 4.</w:t>
          </w:r>
          <w:r w:rsidR="000004B2">
            <w:rPr>
              <w:rFonts w:ascii="Arial" w:eastAsia="Arial" w:hAnsi="Arial" w:cs="Arial"/>
              <w:color w:val="000000"/>
              <w:sz w:val="24"/>
              <w:szCs w:val="24"/>
            </w:rPr>
            <w:tab/>
            <w:t>41</w:t>
          </w:r>
          <w:r w:rsidR="000004B2">
            <w:fldChar w:fldCharType="end"/>
          </w:r>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46r0co2">
            <w:r w:rsidR="000004B2">
              <w:rPr>
                <w:rFonts w:ascii="Arial" w:eastAsia="Arial" w:hAnsi="Arial" w:cs="Arial"/>
                <w:color w:val="000000"/>
                <w:sz w:val="24"/>
                <w:szCs w:val="24"/>
              </w:rPr>
              <w:t>3.4.3</w:t>
            </w:r>
          </w:hyperlink>
          <w:hyperlink w:anchor="_heading=h.46r0co2">
            <w:r w:rsidR="000004B2">
              <w:rPr>
                <w:rFonts w:ascii="Arial" w:eastAsia="Arial" w:hAnsi="Arial" w:cs="Arial"/>
                <w:color w:val="000000"/>
                <w:sz w:val="22"/>
                <w:szCs w:val="22"/>
              </w:rPr>
              <w:tab/>
            </w:r>
          </w:hyperlink>
          <w:r w:rsidR="000004B2">
            <w:fldChar w:fldCharType="begin"/>
          </w:r>
          <w:r w:rsidR="000004B2">
            <w:instrText xml:space="preserve"> PAGEREF _heading=h.46r0co2 \h </w:instrText>
          </w:r>
          <w:r w:rsidR="000004B2">
            <w:fldChar w:fldCharType="separate"/>
          </w:r>
          <w:r w:rsidR="000004B2">
            <w:rPr>
              <w:rFonts w:ascii="Arial" w:eastAsia="Arial" w:hAnsi="Arial" w:cs="Arial"/>
              <w:color w:val="000000"/>
              <w:sz w:val="24"/>
              <w:szCs w:val="24"/>
            </w:rPr>
            <w:t>Análisis del factor 4.</w:t>
          </w:r>
          <w:r w:rsidR="000004B2">
            <w:rPr>
              <w:rFonts w:ascii="Arial" w:eastAsia="Arial" w:hAnsi="Arial" w:cs="Arial"/>
              <w:color w:val="000000"/>
              <w:sz w:val="24"/>
              <w:szCs w:val="24"/>
            </w:rPr>
            <w:tab/>
            <w:t>42</w:t>
          </w:r>
          <w:r w:rsidR="000004B2">
            <w:fldChar w:fldCharType="end"/>
          </w:r>
        </w:p>
        <w:p w:rsidR="00D1400C" w:rsidRDefault="0035265F">
          <w:pPr>
            <w:pBdr>
              <w:top w:val="nil"/>
              <w:left w:val="nil"/>
              <w:bottom w:val="nil"/>
              <w:right w:val="nil"/>
              <w:between w:val="nil"/>
            </w:pBdr>
            <w:tabs>
              <w:tab w:val="left" w:pos="660"/>
              <w:tab w:val="right" w:pos="9680"/>
            </w:tabs>
            <w:spacing w:after="100"/>
            <w:jc w:val="both"/>
            <w:rPr>
              <w:rFonts w:ascii="Arial" w:eastAsia="Arial" w:hAnsi="Arial" w:cs="Arial"/>
              <w:color w:val="000000"/>
              <w:sz w:val="22"/>
              <w:szCs w:val="22"/>
            </w:rPr>
          </w:pPr>
          <w:hyperlink w:anchor="_heading=h.111kx3o">
            <w:r w:rsidR="000004B2">
              <w:rPr>
                <w:rFonts w:ascii="Arial" w:eastAsia="Arial" w:hAnsi="Arial" w:cs="Arial"/>
                <w:smallCaps/>
                <w:color w:val="000000"/>
                <w:sz w:val="24"/>
                <w:szCs w:val="24"/>
              </w:rPr>
              <w:t>3.5.</w:t>
            </w:r>
          </w:hyperlink>
          <w:hyperlink w:anchor="_heading=h.111kx3o">
            <w:r w:rsidR="000004B2">
              <w:rPr>
                <w:rFonts w:ascii="Arial" w:eastAsia="Arial" w:hAnsi="Arial" w:cs="Arial"/>
                <w:color w:val="000000"/>
                <w:sz w:val="22"/>
                <w:szCs w:val="22"/>
              </w:rPr>
              <w:tab/>
            </w:r>
          </w:hyperlink>
          <w:r w:rsidR="000004B2">
            <w:fldChar w:fldCharType="begin"/>
          </w:r>
          <w:r w:rsidR="000004B2">
            <w:instrText xml:space="preserve"> PAGEREF _heading=h.111kx3o \h </w:instrText>
          </w:r>
          <w:r w:rsidR="000004B2">
            <w:fldChar w:fldCharType="separate"/>
          </w:r>
          <w:r w:rsidR="000004B2">
            <w:rPr>
              <w:rFonts w:ascii="Arial" w:eastAsia="Arial" w:hAnsi="Arial" w:cs="Arial"/>
              <w:smallCaps/>
              <w:color w:val="000000"/>
              <w:sz w:val="24"/>
              <w:szCs w:val="24"/>
            </w:rPr>
            <w:t>FACTOR 5. ASPECTOS ACADÉMICOS Y RESULTADOS DE APRENDIZAJE.</w:t>
          </w:r>
          <w:r w:rsidR="000004B2">
            <w:rPr>
              <w:rFonts w:ascii="Arial" w:eastAsia="Arial" w:hAnsi="Arial" w:cs="Arial"/>
              <w:color w:val="000000"/>
              <w:sz w:val="24"/>
              <w:szCs w:val="24"/>
            </w:rPr>
            <w:tab/>
            <w:t>43</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l18frh">
            <w:r w:rsidR="000004B2">
              <w:rPr>
                <w:rFonts w:ascii="Arial" w:eastAsia="Arial" w:hAnsi="Arial" w:cs="Arial"/>
                <w:color w:val="000000"/>
                <w:sz w:val="24"/>
                <w:szCs w:val="24"/>
              </w:rPr>
              <w:t>3.5.1 Característica 18. Integralidad de los aspectos curriculares.</w:t>
            </w:r>
            <w:r w:rsidR="000004B2">
              <w:rPr>
                <w:rFonts w:ascii="Arial" w:eastAsia="Arial" w:hAnsi="Arial" w:cs="Arial"/>
                <w:color w:val="000000"/>
                <w:sz w:val="24"/>
                <w:szCs w:val="24"/>
              </w:rPr>
              <w:tab/>
              <w:t>43</w:t>
            </w:r>
          </w:hyperlink>
        </w:p>
        <w:p w:rsidR="00D1400C" w:rsidRDefault="0035265F">
          <w:pPr>
            <w:pBdr>
              <w:top w:val="nil"/>
              <w:left w:val="nil"/>
              <w:bottom w:val="nil"/>
              <w:right w:val="nil"/>
              <w:between w:val="nil"/>
            </w:pBdr>
            <w:tabs>
              <w:tab w:val="left" w:pos="880"/>
              <w:tab w:val="right" w:pos="9680"/>
            </w:tabs>
            <w:spacing w:after="100"/>
            <w:ind w:left="480"/>
            <w:jc w:val="both"/>
            <w:rPr>
              <w:rFonts w:ascii="Arial" w:eastAsia="Arial" w:hAnsi="Arial" w:cs="Arial"/>
              <w:color w:val="000000"/>
              <w:sz w:val="22"/>
              <w:szCs w:val="22"/>
            </w:rPr>
          </w:pPr>
          <w:hyperlink w:anchor="_heading=h.4k668n3">
            <w:r w:rsidR="000004B2">
              <w:rPr>
                <w:rFonts w:ascii="Arial" w:eastAsia="Arial" w:hAnsi="Arial" w:cs="Arial"/>
                <w:color w:val="000000"/>
                <w:sz w:val="24"/>
                <w:szCs w:val="24"/>
              </w:rPr>
              <w:t></w:t>
            </w:r>
          </w:hyperlink>
          <w:hyperlink w:anchor="_heading=h.4k668n3">
            <w:r w:rsidR="000004B2">
              <w:rPr>
                <w:rFonts w:ascii="Arial" w:eastAsia="Arial" w:hAnsi="Arial" w:cs="Arial"/>
                <w:color w:val="000000"/>
                <w:sz w:val="22"/>
                <w:szCs w:val="22"/>
              </w:rPr>
              <w:tab/>
            </w:r>
          </w:hyperlink>
          <w:r w:rsidR="000004B2">
            <w:fldChar w:fldCharType="begin"/>
          </w:r>
          <w:r w:rsidR="000004B2">
            <w:instrText xml:space="preserve"> PAGEREF _heading=h.4k668n3 \h </w:instrText>
          </w:r>
          <w:r w:rsidR="000004B2">
            <w:fldChar w:fldCharType="separate"/>
          </w:r>
          <w:r w:rsidR="000004B2">
            <w:rPr>
              <w:rFonts w:ascii="Arial" w:eastAsia="Arial" w:hAnsi="Arial" w:cs="Arial"/>
              <w:i/>
              <w:color w:val="000000"/>
              <w:sz w:val="24"/>
              <w:szCs w:val="24"/>
            </w:rPr>
            <w:t>Evaluación de las estrategias y acciones del programa para el mejoramiento de las competencias definidas por el programa</w:t>
          </w:r>
          <w:r w:rsidR="000004B2">
            <w:rPr>
              <w:rFonts w:ascii="Arial" w:eastAsia="Arial" w:hAnsi="Arial" w:cs="Arial"/>
              <w:color w:val="000000"/>
              <w:sz w:val="24"/>
              <w:szCs w:val="24"/>
            </w:rPr>
            <w:tab/>
            <w:t>44</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zbgiuw">
            <w:r w:rsidR="000004B2">
              <w:rPr>
                <w:rFonts w:ascii="Arial" w:eastAsia="Arial" w:hAnsi="Arial" w:cs="Arial"/>
                <w:color w:val="000000"/>
                <w:sz w:val="24"/>
                <w:szCs w:val="24"/>
              </w:rPr>
              <w:t>3.5.2 Característica 19. Flexibilidad de los aspectos curriculares.</w:t>
            </w:r>
            <w:r w:rsidR="000004B2">
              <w:rPr>
                <w:rFonts w:ascii="Arial" w:eastAsia="Arial" w:hAnsi="Arial" w:cs="Arial"/>
                <w:color w:val="000000"/>
                <w:sz w:val="24"/>
                <w:szCs w:val="24"/>
              </w:rPr>
              <w:tab/>
              <w:t>44</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egqt2p">
            <w:r w:rsidR="000004B2">
              <w:rPr>
                <w:rFonts w:ascii="Arial" w:eastAsia="Arial" w:hAnsi="Arial" w:cs="Arial"/>
                <w:color w:val="000000"/>
                <w:sz w:val="24"/>
                <w:szCs w:val="24"/>
              </w:rPr>
              <w:t>3.5.3 Característica 20. Interdisciplinariedad.</w:t>
            </w:r>
            <w:r w:rsidR="000004B2">
              <w:rPr>
                <w:rFonts w:ascii="Arial" w:eastAsia="Arial" w:hAnsi="Arial" w:cs="Arial"/>
                <w:color w:val="000000"/>
                <w:sz w:val="24"/>
                <w:szCs w:val="24"/>
              </w:rPr>
              <w:tab/>
              <w:t>44</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ygebqi">
            <w:r w:rsidR="000004B2">
              <w:rPr>
                <w:rFonts w:ascii="Arial" w:eastAsia="Arial" w:hAnsi="Arial" w:cs="Arial"/>
                <w:color w:val="000000"/>
                <w:sz w:val="24"/>
                <w:szCs w:val="24"/>
              </w:rPr>
              <w:t>3.5.4 Característica 21. Estrategias pedagógicas.</w:t>
            </w:r>
            <w:r w:rsidR="000004B2">
              <w:rPr>
                <w:rFonts w:ascii="Arial" w:eastAsia="Arial" w:hAnsi="Arial" w:cs="Arial"/>
                <w:color w:val="000000"/>
                <w:sz w:val="24"/>
                <w:szCs w:val="24"/>
              </w:rPr>
              <w:tab/>
              <w:t>45</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dlolyb">
            <w:r w:rsidR="000004B2">
              <w:rPr>
                <w:rFonts w:ascii="Arial" w:eastAsia="Arial" w:hAnsi="Arial" w:cs="Arial"/>
                <w:color w:val="000000"/>
                <w:sz w:val="24"/>
                <w:szCs w:val="24"/>
              </w:rPr>
              <w:t>3.5.5 Característica 22. Sistemas de evaluación de estudiantes.</w:t>
            </w:r>
            <w:r w:rsidR="000004B2">
              <w:rPr>
                <w:rFonts w:ascii="Arial" w:eastAsia="Arial" w:hAnsi="Arial" w:cs="Arial"/>
                <w:color w:val="000000"/>
                <w:sz w:val="24"/>
                <w:szCs w:val="24"/>
              </w:rPr>
              <w:tab/>
              <w:t>46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sqyw64">
            <w:r w:rsidR="000004B2">
              <w:rPr>
                <w:rFonts w:ascii="Arial" w:eastAsia="Arial" w:hAnsi="Arial" w:cs="Arial"/>
                <w:color w:val="000000"/>
                <w:sz w:val="24"/>
                <w:szCs w:val="24"/>
              </w:rPr>
              <w:t>3.5.7 Característica 24. Competencias.</w:t>
            </w:r>
            <w:r w:rsidR="000004B2">
              <w:rPr>
                <w:rFonts w:ascii="Arial" w:eastAsia="Arial" w:hAnsi="Arial" w:cs="Arial"/>
                <w:color w:val="000000"/>
                <w:sz w:val="24"/>
                <w:szCs w:val="24"/>
              </w:rPr>
              <w:tab/>
              <w:t>47</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cqmetx">
            <w:r w:rsidR="000004B2">
              <w:rPr>
                <w:rFonts w:ascii="Arial" w:eastAsia="Arial" w:hAnsi="Arial" w:cs="Arial"/>
                <w:color w:val="000000"/>
                <w:sz w:val="24"/>
                <w:szCs w:val="24"/>
              </w:rPr>
              <w:t>3.5.8 Característica 25. Evaluación y autorregulación del programa académico.</w:t>
            </w:r>
            <w:r w:rsidR="000004B2">
              <w:rPr>
                <w:rFonts w:ascii="Arial" w:eastAsia="Arial" w:hAnsi="Arial" w:cs="Arial"/>
                <w:color w:val="000000"/>
                <w:sz w:val="24"/>
                <w:szCs w:val="24"/>
              </w:rPr>
              <w:tab/>
              <w:t>48</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rvwp1q">
            <w:r w:rsidR="000004B2">
              <w:rPr>
                <w:rFonts w:ascii="Arial" w:eastAsia="Arial" w:hAnsi="Arial" w:cs="Arial"/>
                <w:color w:val="000000"/>
                <w:sz w:val="24"/>
                <w:szCs w:val="24"/>
              </w:rPr>
              <w:t>3.5.9 Característica 26. Vinculación e interacción social.</w:t>
            </w:r>
            <w:r w:rsidR="000004B2">
              <w:rPr>
                <w:rFonts w:ascii="Arial" w:eastAsia="Arial" w:hAnsi="Arial" w:cs="Arial"/>
                <w:color w:val="000000"/>
                <w:sz w:val="24"/>
                <w:szCs w:val="24"/>
              </w:rPr>
              <w:tab/>
              <w:t>48</w:t>
            </w:r>
          </w:hyperlink>
        </w:p>
        <w:p w:rsidR="00D1400C" w:rsidRDefault="0035265F">
          <w:pPr>
            <w:pBdr>
              <w:top w:val="nil"/>
              <w:left w:val="nil"/>
              <w:bottom w:val="nil"/>
              <w:right w:val="nil"/>
              <w:between w:val="nil"/>
            </w:pBdr>
            <w:tabs>
              <w:tab w:val="left" w:pos="1540"/>
              <w:tab w:val="right" w:pos="9680"/>
            </w:tabs>
            <w:spacing w:after="100"/>
            <w:ind w:left="480"/>
            <w:jc w:val="both"/>
            <w:rPr>
              <w:rFonts w:ascii="Arial" w:eastAsia="Arial" w:hAnsi="Arial" w:cs="Arial"/>
              <w:color w:val="000000"/>
              <w:sz w:val="22"/>
              <w:szCs w:val="22"/>
            </w:rPr>
          </w:pPr>
          <w:hyperlink w:anchor="_heading=h.2r0uhxc">
            <w:r w:rsidR="000004B2">
              <w:rPr>
                <w:rFonts w:ascii="Arial" w:eastAsia="Arial" w:hAnsi="Arial" w:cs="Arial"/>
                <w:color w:val="000000"/>
                <w:sz w:val="24"/>
                <w:szCs w:val="24"/>
              </w:rPr>
              <w:t>3.5.10</w:t>
            </w:r>
          </w:hyperlink>
          <w:hyperlink w:anchor="_heading=h.2r0uhxc">
            <w:r w:rsidR="000004B2">
              <w:rPr>
                <w:rFonts w:ascii="Arial" w:eastAsia="Arial" w:hAnsi="Arial" w:cs="Arial"/>
                <w:color w:val="000000"/>
                <w:sz w:val="22"/>
                <w:szCs w:val="22"/>
              </w:rPr>
              <w:tab/>
            </w:r>
          </w:hyperlink>
          <w:r w:rsidR="000004B2">
            <w:fldChar w:fldCharType="begin"/>
          </w:r>
          <w:r w:rsidR="000004B2">
            <w:instrText xml:space="preserve"> PAGEREF _heading=h.2r0uhxc \h </w:instrText>
          </w:r>
          <w:r w:rsidR="000004B2">
            <w:fldChar w:fldCharType="separate"/>
          </w:r>
          <w:r w:rsidR="000004B2">
            <w:rPr>
              <w:rFonts w:ascii="Arial" w:eastAsia="Arial" w:hAnsi="Arial" w:cs="Arial"/>
              <w:color w:val="000000"/>
              <w:sz w:val="24"/>
              <w:szCs w:val="24"/>
            </w:rPr>
            <w:t>Análisis del factor 5.</w:t>
          </w:r>
          <w:r w:rsidR="000004B2">
            <w:rPr>
              <w:rFonts w:ascii="Arial" w:eastAsia="Arial" w:hAnsi="Arial" w:cs="Arial"/>
              <w:color w:val="000000"/>
              <w:sz w:val="24"/>
              <w:szCs w:val="24"/>
            </w:rPr>
            <w:tab/>
            <w:t>49</w:t>
          </w:r>
          <w:r w:rsidR="000004B2">
            <w:fldChar w:fldCharType="end"/>
          </w:r>
        </w:p>
        <w:p w:rsidR="00D1400C" w:rsidRDefault="0035265F">
          <w:pPr>
            <w:pBdr>
              <w:top w:val="nil"/>
              <w:left w:val="nil"/>
              <w:bottom w:val="nil"/>
              <w:right w:val="nil"/>
              <w:between w:val="nil"/>
            </w:pBdr>
            <w:tabs>
              <w:tab w:val="left" w:pos="660"/>
              <w:tab w:val="right" w:pos="9680"/>
            </w:tabs>
            <w:spacing w:after="100"/>
            <w:jc w:val="both"/>
            <w:rPr>
              <w:rFonts w:ascii="Arial" w:eastAsia="Arial" w:hAnsi="Arial" w:cs="Arial"/>
              <w:color w:val="000000"/>
              <w:sz w:val="22"/>
              <w:szCs w:val="22"/>
            </w:rPr>
          </w:pPr>
          <w:hyperlink w:anchor="_heading=h.3q5sasy">
            <w:r w:rsidR="000004B2">
              <w:rPr>
                <w:rFonts w:ascii="Arial" w:eastAsia="Arial" w:hAnsi="Arial" w:cs="Arial"/>
                <w:color w:val="000000"/>
                <w:sz w:val="24"/>
                <w:szCs w:val="24"/>
              </w:rPr>
              <w:t>3.6.</w:t>
            </w:r>
          </w:hyperlink>
          <w:hyperlink w:anchor="_heading=h.3q5sasy">
            <w:r w:rsidR="000004B2">
              <w:rPr>
                <w:rFonts w:ascii="Arial" w:eastAsia="Arial" w:hAnsi="Arial" w:cs="Arial"/>
                <w:color w:val="000000"/>
                <w:sz w:val="22"/>
                <w:szCs w:val="22"/>
              </w:rPr>
              <w:tab/>
            </w:r>
          </w:hyperlink>
          <w:r w:rsidR="000004B2">
            <w:fldChar w:fldCharType="begin"/>
          </w:r>
          <w:r w:rsidR="000004B2">
            <w:instrText xml:space="preserve"> PAGEREF _heading=h.3q5sasy \h </w:instrText>
          </w:r>
          <w:r w:rsidR="000004B2">
            <w:fldChar w:fldCharType="separate"/>
          </w:r>
          <w:r w:rsidR="000004B2">
            <w:rPr>
              <w:rFonts w:ascii="Arial" w:eastAsia="Arial" w:hAnsi="Arial" w:cs="Arial"/>
              <w:color w:val="000000"/>
              <w:sz w:val="24"/>
              <w:szCs w:val="24"/>
            </w:rPr>
            <w:t>FACTOR 6. PERMANENCIA Y GRADUACIÓN.</w:t>
          </w:r>
          <w:r w:rsidR="000004B2">
            <w:rPr>
              <w:rFonts w:ascii="Arial" w:eastAsia="Arial" w:hAnsi="Arial" w:cs="Arial"/>
              <w:color w:val="000000"/>
              <w:sz w:val="24"/>
              <w:szCs w:val="24"/>
            </w:rPr>
            <w:tab/>
            <w:t>51</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5b2l0r">
            <w:r w:rsidR="000004B2">
              <w:rPr>
                <w:rFonts w:ascii="Arial" w:eastAsia="Arial" w:hAnsi="Arial" w:cs="Arial"/>
                <w:color w:val="000000"/>
                <w:sz w:val="24"/>
                <w:szCs w:val="24"/>
              </w:rPr>
              <w:t>3.6.1 característica 27. Políticas, estrategias y estructura para la permanencia y la graduación.</w:t>
            </w:r>
            <w:r w:rsidR="000004B2">
              <w:rPr>
                <w:rFonts w:ascii="Arial" w:eastAsia="Arial" w:hAnsi="Arial" w:cs="Arial"/>
                <w:color w:val="000000"/>
                <w:sz w:val="24"/>
                <w:szCs w:val="24"/>
              </w:rPr>
              <w:tab/>
              <w:t>51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kgcv8k">
            <w:r w:rsidR="000004B2">
              <w:rPr>
                <w:rFonts w:ascii="Arial" w:eastAsia="Arial" w:hAnsi="Arial" w:cs="Arial"/>
                <w:color w:val="000000"/>
                <w:sz w:val="24"/>
                <w:szCs w:val="24"/>
              </w:rPr>
              <w:t>3.6.2 Característica 28. Caracterización de estudiantes y sistema de alertas tempranas.</w:t>
            </w:r>
            <w:r w:rsidR="000004B2">
              <w:rPr>
                <w:rFonts w:ascii="Arial" w:eastAsia="Arial" w:hAnsi="Arial" w:cs="Arial"/>
                <w:color w:val="000000"/>
                <w:sz w:val="24"/>
                <w:szCs w:val="24"/>
              </w:rPr>
              <w:tab/>
              <w:t>51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4g0dwd">
            <w:r w:rsidR="000004B2">
              <w:rPr>
                <w:rFonts w:ascii="Arial" w:eastAsia="Arial" w:hAnsi="Arial" w:cs="Arial"/>
                <w:color w:val="000000"/>
                <w:sz w:val="24"/>
                <w:szCs w:val="24"/>
              </w:rPr>
              <w:t>3.6.3 Característica 29. Ajustes a los aspectos curriculares.</w:t>
            </w:r>
            <w:r w:rsidR="000004B2">
              <w:rPr>
                <w:rFonts w:ascii="Arial" w:eastAsia="Arial" w:hAnsi="Arial" w:cs="Arial"/>
                <w:color w:val="000000"/>
                <w:sz w:val="24"/>
                <w:szCs w:val="24"/>
              </w:rPr>
              <w:tab/>
              <w:t>52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jlao46">
            <w:r w:rsidR="000004B2">
              <w:rPr>
                <w:rFonts w:ascii="Arial" w:eastAsia="Arial" w:hAnsi="Arial" w:cs="Arial"/>
                <w:color w:val="000000"/>
                <w:sz w:val="24"/>
                <w:szCs w:val="24"/>
              </w:rPr>
              <w:t>3.6.4 Característica 30. Mecanismos de selección</w:t>
            </w:r>
          </w:hyperlink>
          <w:hyperlink w:anchor="_heading=h.1jlao46">
            <w:r w:rsidR="000004B2">
              <w:rPr>
                <w:rFonts w:ascii="Arial" w:eastAsia="Arial" w:hAnsi="Arial" w:cs="Arial"/>
                <w:smallCaps/>
                <w:color w:val="000000"/>
                <w:sz w:val="24"/>
                <w:szCs w:val="24"/>
              </w:rPr>
              <w:t>.</w:t>
            </w:r>
          </w:hyperlink>
          <w:hyperlink w:anchor="_heading=h.1jlao46">
            <w:r w:rsidR="000004B2">
              <w:rPr>
                <w:rFonts w:ascii="Arial" w:eastAsia="Arial" w:hAnsi="Arial" w:cs="Arial"/>
                <w:color w:val="000000"/>
                <w:sz w:val="24"/>
                <w:szCs w:val="24"/>
              </w:rPr>
              <w:tab/>
              <w:t>52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3ky6rz">
            <w:r w:rsidR="000004B2">
              <w:rPr>
                <w:rFonts w:ascii="Arial" w:eastAsia="Arial" w:hAnsi="Arial" w:cs="Arial"/>
                <w:color w:val="000000"/>
                <w:sz w:val="24"/>
                <w:szCs w:val="24"/>
              </w:rPr>
              <w:t>3.6.5. Análisis del factor 6.</w:t>
            </w:r>
            <w:r w:rsidR="000004B2">
              <w:rPr>
                <w:rFonts w:ascii="Arial" w:eastAsia="Arial" w:hAnsi="Arial" w:cs="Arial"/>
                <w:color w:val="000000"/>
                <w:sz w:val="24"/>
                <w:szCs w:val="24"/>
              </w:rPr>
              <w:tab/>
              <w:t>53</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xvir7l">
            <w:r w:rsidR="000004B2">
              <w:rPr>
                <w:rFonts w:ascii="Arial" w:eastAsia="Arial" w:hAnsi="Arial" w:cs="Arial"/>
                <w:color w:val="000000"/>
                <w:sz w:val="24"/>
                <w:szCs w:val="24"/>
              </w:rPr>
              <w:t>3.6.5. Análisis del factor 6.</w:t>
            </w:r>
            <w:r w:rsidR="000004B2">
              <w:rPr>
                <w:rFonts w:ascii="Arial" w:eastAsia="Arial" w:hAnsi="Arial" w:cs="Arial"/>
                <w:color w:val="000000"/>
                <w:sz w:val="24"/>
                <w:szCs w:val="24"/>
              </w:rPr>
              <w:tab/>
              <w:t>54</w:t>
            </w:r>
          </w:hyperlink>
        </w:p>
        <w:p w:rsidR="00D1400C" w:rsidRDefault="0035265F">
          <w:pPr>
            <w:pBdr>
              <w:top w:val="nil"/>
              <w:left w:val="nil"/>
              <w:bottom w:val="nil"/>
              <w:right w:val="nil"/>
              <w:between w:val="nil"/>
            </w:pBdr>
            <w:tabs>
              <w:tab w:val="left" w:pos="660"/>
              <w:tab w:val="right" w:pos="9680"/>
            </w:tabs>
            <w:spacing w:after="100"/>
            <w:jc w:val="both"/>
            <w:rPr>
              <w:rFonts w:ascii="Arial" w:eastAsia="Arial" w:hAnsi="Arial" w:cs="Arial"/>
              <w:color w:val="000000"/>
              <w:sz w:val="22"/>
              <w:szCs w:val="22"/>
            </w:rPr>
          </w:pPr>
          <w:hyperlink w:anchor="_heading=h.1x0gk37">
            <w:r w:rsidR="000004B2">
              <w:rPr>
                <w:rFonts w:ascii="Arial" w:eastAsia="Arial" w:hAnsi="Arial" w:cs="Arial"/>
                <w:smallCaps/>
                <w:color w:val="000000"/>
                <w:sz w:val="24"/>
                <w:szCs w:val="24"/>
              </w:rPr>
              <w:t>3.7.</w:t>
            </w:r>
          </w:hyperlink>
          <w:hyperlink w:anchor="_heading=h.1x0gk37">
            <w:r w:rsidR="000004B2">
              <w:rPr>
                <w:rFonts w:ascii="Arial" w:eastAsia="Arial" w:hAnsi="Arial" w:cs="Arial"/>
                <w:color w:val="000000"/>
                <w:sz w:val="22"/>
                <w:szCs w:val="22"/>
              </w:rPr>
              <w:tab/>
            </w:r>
          </w:hyperlink>
          <w:r w:rsidR="000004B2">
            <w:fldChar w:fldCharType="begin"/>
          </w:r>
          <w:r w:rsidR="000004B2">
            <w:instrText xml:space="preserve"> PAGEREF _heading=h.1x0gk37 \h </w:instrText>
          </w:r>
          <w:r w:rsidR="000004B2">
            <w:fldChar w:fldCharType="separate"/>
          </w:r>
          <w:r w:rsidR="000004B2">
            <w:rPr>
              <w:rFonts w:ascii="Arial" w:eastAsia="Arial" w:hAnsi="Arial" w:cs="Arial"/>
              <w:smallCaps/>
              <w:color w:val="000000"/>
              <w:sz w:val="24"/>
              <w:szCs w:val="24"/>
            </w:rPr>
            <w:t>FACTOR 7. INTERACCIÓN CON EL ENTORNO NACIONAL E INTERNACIONAL.</w:t>
          </w:r>
          <w:r w:rsidR="000004B2">
            <w:rPr>
              <w:rFonts w:ascii="Arial" w:eastAsia="Arial" w:hAnsi="Arial" w:cs="Arial"/>
              <w:color w:val="000000"/>
              <w:sz w:val="24"/>
              <w:szCs w:val="24"/>
            </w:rPr>
            <w:tab/>
            <w:t>55</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h042r0">
            <w:r w:rsidR="000004B2">
              <w:rPr>
                <w:rFonts w:ascii="Arial" w:eastAsia="Arial" w:hAnsi="Arial" w:cs="Arial"/>
                <w:color w:val="000000"/>
                <w:sz w:val="24"/>
                <w:szCs w:val="24"/>
              </w:rPr>
              <w:t>3.7.1 Característica 31. Inserción del programa en contextos académicos nacionales e internacionales.</w:t>
            </w:r>
            <w:r w:rsidR="000004B2">
              <w:rPr>
                <w:rFonts w:ascii="Arial" w:eastAsia="Arial" w:hAnsi="Arial" w:cs="Arial"/>
                <w:color w:val="000000"/>
                <w:sz w:val="24"/>
                <w:szCs w:val="24"/>
              </w:rPr>
              <w:tab/>
              <w:t>55</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w5ecyt">
            <w:r w:rsidR="000004B2">
              <w:rPr>
                <w:rFonts w:ascii="Arial" w:eastAsia="Arial" w:hAnsi="Arial" w:cs="Arial"/>
                <w:color w:val="000000"/>
                <w:sz w:val="24"/>
                <w:szCs w:val="24"/>
              </w:rPr>
              <w:t>3.7.2 Característica 32. Relaciones externas de profesores y estudiantes.</w:t>
            </w:r>
            <w:r w:rsidR="000004B2">
              <w:rPr>
                <w:rFonts w:ascii="Arial" w:eastAsia="Arial" w:hAnsi="Arial" w:cs="Arial"/>
                <w:color w:val="000000"/>
                <w:sz w:val="24"/>
                <w:szCs w:val="24"/>
              </w:rPr>
              <w:tab/>
              <w:t>56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baon6m">
            <w:r w:rsidR="000004B2">
              <w:rPr>
                <w:rFonts w:ascii="Arial" w:eastAsia="Arial" w:hAnsi="Arial" w:cs="Arial"/>
                <w:color w:val="000000"/>
                <w:sz w:val="24"/>
                <w:szCs w:val="24"/>
              </w:rPr>
              <w:t>3.7.3 Característica 33. Habilidades comunicativas en una segunda lengua.</w:t>
            </w:r>
            <w:r w:rsidR="000004B2">
              <w:rPr>
                <w:rFonts w:ascii="Arial" w:eastAsia="Arial" w:hAnsi="Arial" w:cs="Arial"/>
                <w:color w:val="000000"/>
                <w:sz w:val="24"/>
                <w:szCs w:val="24"/>
              </w:rPr>
              <w:tab/>
              <w:t>56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vac5uf">
            <w:r w:rsidR="000004B2">
              <w:rPr>
                <w:rFonts w:ascii="Arial" w:eastAsia="Arial" w:hAnsi="Arial" w:cs="Arial"/>
                <w:color w:val="000000"/>
                <w:sz w:val="24"/>
                <w:szCs w:val="24"/>
              </w:rPr>
              <w:t>3.7.4. Análisis del factor.</w:t>
            </w:r>
            <w:r w:rsidR="000004B2">
              <w:rPr>
                <w:rFonts w:ascii="Arial" w:eastAsia="Arial" w:hAnsi="Arial" w:cs="Arial"/>
                <w:color w:val="000000"/>
                <w:sz w:val="24"/>
                <w:szCs w:val="24"/>
              </w:rPr>
              <w:tab/>
              <w:t>57</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pkwqa1">
            <w:r w:rsidR="000004B2">
              <w:rPr>
                <w:rFonts w:ascii="Arial" w:eastAsia="Arial" w:hAnsi="Arial" w:cs="Arial"/>
                <w:color w:val="000000"/>
                <w:sz w:val="24"/>
                <w:szCs w:val="24"/>
              </w:rPr>
              <w:t>3.7.4. Análisis del factor 7.</w:t>
            </w:r>
            <w:r w:rsidR="000004B2">
              <w:rPr>
                <w:rFonts w:ascii="Arial" w:eastAsia="Arial" w:hAnsi="Arial" w:cs="Arial"/>
                <w:color w:val="000000"/>
                <w:sz w:val="24"/>
                <w:szCs w:val="24"/>
              </w:rPr>
              <w:tab/>
              <w:t>57</w:t>
            </w:r>
          </w:hyperlink>
        </w:p>
        <w:p w:rsidR="00D1400C" w:rsidRDefault="0035265F">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1opuj5n">
            <w:r w:rsidR="000004B2">
              <w:rPr>
                <w:rFonts w:ascii="Arial" w:eastAsia="Arial" w:hAnsi="Arial" w:cs="Arial"/>
                <w:smallCaps/>
                <w:color w:val="000000"/>
                <w:sz w:val="24"/>
                <w:szCs w:val="24"/>
              </w:rPr>
              <w:t>3.8 FACTOR 8. APORTES DE LA INVESTIGACIÓN, LA INNOVACIÓN, EL DESARROLLO TECNOLÓGICO Y LA CREACIÓN, ASOCIADOS AL PROGRAMA ACADÉMICO.</w:t>
            </w:r>
          </w:hyperlink>
          <w:hyperlink w:anchor="_heading=h.1opuj5n">
            <w:r w:rsidR="000004B2">
              <w:rPr>
                <w:rFonts w:ascii="Arial" w:eastAsia="Arial" w:hAnsi="Arial" w:cs="Arial"/>
                <w:color w:val="000000"/>
                <w:sz w:val="24"/>
                <w:szCs w:val="24"/>
              </w:rPr>
              <w:tab/>
              <w:t>58</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8pi1tg">
            <w:r w:rsidR="000004B2">
              <w:rPr>
                <w:rFonts w:ascii="Arial" w:eastAsia="Arial" w:hAnsi="Arial" w:cs="Arial"/>
                <w:color w:val="000000"/>
                <w:sz w:val="24"/>
                <w:szCs w:val="24"/>
              </w:rPr>
              <w:t>3.8.1 Característica 34. Formación para la investigación, desarrollo tecnológico, la innovación y la creación artística y cultural.</w:t>
            </w:r>
            <w:r w:rsidR="000004B2">
              <w:rPr>
                <w:rFonts w:ascii="Arial" w:eastAsia="Arial" w:hAnsi="Arial" w:cs="Arial"/>
                <w:color w:val="000000"/>
                <w:sz w:val="24"/>
                <w:szCs w:val="24"/>
              </w:rPr>
              <w:tab/>
              <w:t>58</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nusc19">
            <w:r w:rsidR="000004B2">
              <w:rPr>
                <w:rFonts w:ascii="Arial" w:eastAsia="Arial" w:hAnsi="Arial" w:cs="Arial"/>
                <w:color w:val="000000"/>
                <w:sz w:val="24"/>
                <w:szCs w:val="24"/>
              </w:rPr>
              <w:t>3.8.2 Característica 35. Compromiso con la investigación, desarrollo tecnológico, la innovación y la creación.</w:t>
            </w:r>
            <w:r w:rsidR="000004B2">
              <w:rPr>
                <w:rFonts w:ascii="Arial" w:eastAsia="Arial" w:hAnsi="Arial" w:cs="Arial"/>
                <w:color w:val="000000"/>
                <w:sz w:val="24"/>
                <w:szCs w:val="24"/>
              </w:rPr>
              <w:tab/>
              <w:t>59</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302m92">
            <w:r w:rsidR="000004B2">
              <w:rPr>
                <w:rFonts w:ascii="Arial" w:eastAsia="Arial" w:hAnsi="Arial" w:cs="Arial"/>
                <w:color w:val="000000"/>
                <w:sz w:val="24"/>
                <w:szCs w:val="24"/>
              </w:rPr>
              <w:t>3.8.3. Análisis del factor 8.</w:t>
            </w:r>
            <w:r w:rsidR="000004B2">
              <w:rPr>
                <w:rFonts w:ascii="Arial" w:eastAsia="Arial" w:hAnsi="Arial" w:cs="Arial"/>
                <w:color w:val="000000"/>
                <w:sz w:val="24"/>
                <w:szCs w:val="24"/>
              </w:rPr>
              <w:tab/>
              <w:t>60</w:t>
            </w:r>
          </w:hyperlink>
        </w:p>
        <w:p w:rsidR="00D1400C" w:rsidRDefault="0035265F">
          <w:pPr>
            <w:pBdr>
              <w:top w:val="nil"/>
              <w:left w:val="nil"/>
              <w:bottom w:val="nil"/>
              <w:right w:val="nil"/>
              <w:between w:val="nil"/>
            </w:pBdr>
            <w:tabs>
              <w:tab w:val="left" w:pos="1320"/>
              <w:tab w:val="right" w:pos="9680"/>
            </w:tabs>
            <w:spacing w:after="100"/>
            <w:ind w:left="480"/>
            <w:jc w:val="both"/>
            <w:rPr>
              <w:rFonts w:ascii="Arial" w:eastAsia="Arial" w:hAnsi="Arial" w:cs="Arial"/>
              <w:color w:val="000000"/>
              <w:sz w:val="22"/>
              <w:szCs w:val="22"/>
            </w:rPr>
          </w:pPr>
          <w:hyperlink w:anchor="_heading=h.2250f4o">
            <w:r w:rsidR="000004B2">
              <w:rPr>
                <w:rFonts w:ascii="Arial" w:eastAsia="Arial" w:hAnsi="Arial" w:cs="Arial"/>
                <w:color w:val="000000"/>
                <w:sz w:val="24"/>
                <w:szCs w:val="24"/>
              </w:rPr>
              <w:t>3.8.3</w:t>
            </w:r>
          </w:hyperlink>
          <w:hyperlink w:anchor="_heading=h.2250f4o">
            <w:r w:rsidR="000004B2">
              <w:rPr>
                <w:rFonts w:ascii="Arial" w:eastAsia="Arial" w:hAnsi="Arial" w:cs="Arial"/>
                <w:color w:val="000000"/>
                <w:sz w:val="22"/>
                <w:szCs w:val="22"/>
              </w:rPr>
              <w:tab/>
            </w:r>
          </w:hyperlink>
          <w:r w:rsidR="000004B2">
            <w:fldChar w:fldCharType="begin"/>
          </w:r>
          <w:r w:rsidR="000004B2">
            <w:instrText xml:space="preserve"> PAGEREF _heading=h.2250f4o \h </w:instrText>
          </w:r>
          <w:r w:rsidR="000004B2">
            <w:fldChar w:fldCharType="separate"/>
          </w:r>
          <w:r w:rsidR="000004B2">
            <w:rPr>
              <w:rFonts w:ascii="Arial" w:eastAsia="Arial" w:hAnsi="Arial" w:cs="Arial"/>
              <w:color w:val="000000"/>
              <w:sz w:val="24"/>
              <w:szCs w:val="24"/>
            </w:rPr>
            <w:t>Análisis del factor 8.</w:t>
          </w:r>
          <w:r w:rsidR="000004B2">
            <w:rPr>
              <w:rFonts w:ascii="Arial" w:eastAsia="Arial" w:hAnsi="Arial" w:cs="Arial"/>
              <w:color w:val="000000"/>
              <w:sz w:val="24"/>
              <w:szCs w:val="24"/>
            </w:rPr>
            <w:tab/>
            <w:t>60</w:t>
          </w:r>
          <w:r w:rsidR="000004B2">
            <w:fldChar w:fldCharType="end"/>
          </w:r>
        </w:p>
        <w:p w:rsidR="00D1400C" w:rsidRDefault="0035265F">
          <w:pPr>
            <w:pBdr>
              <w:top w:val="nil"/>
              <w:left w:val="nil"/>
              <w:bottom w:val="nil"/>
              <w:right w:val="nil"/>
              <w:between w:val="nil"/>
            </w:pBdr>
            <w:tabs>
              <w:tab w:val="left" w:pos="660"/>
              <w:tab w:val="right" w:pos="9680"/>
            </w:tabs>
            <w:spacing w:after="100"/>
            <w:jc w:val="both"/>
            <w:rPr>
              <w:rFonts w:ascii="Arial" w:eastAsia="Arial" w:hAnsi="Arial" w:cs="Arial"/>
              <w:color w:val="000000"/>
              <w:sz w:val="22"/>
              <w:szCs w:val="22"/>
            </w:rPr>
          </w:pPr>
          <w:hyperlink w:anchor="_heading=h.319y80a">
            <w:r w:rsidR="000004B2">
              <w:rPr>
                <w:rFonts w:ascii="Arial" w:eastAsia="Arial" w:hAnsi="Arial" w:cs="Arial"/>
                <w:color w:val="000000"/>
                <w:sz w:val="24"/>
                <w:szCs w:val="24"/>
              </w:rPr>
              <w:t>3.9.</w:t>
            </w:r>
          </w:hyperlink>
          <w:hyperlink w:anchor="_heading=h.319y80a">
            <w:r w:rsidR="000004B2">
              <w:rPr>
                <w:rFonts w:ascii="Arial" w:eastAsia="Arial" w:hAnsi="Arial" w:cs="Arial"/>
                <w:color w:val="000000"/>
                <w:sz w:val="22"/>
                <w:szCs w:val="22"/>
              </w:rPr>
              <w:tab/>
            </w:r>
          </w:hyperlink>
          <w:r w:rsidR="000004B2">
            <w:fldChar w:fldCharType="begin"/>
          </w:r>
          <w:r w:rsidR="000004B2">
            <w:instrText xml:space="preserve"> PAGEREF _heading=h.319y80a \h </w:instrText>
          </w:r>
          <w:r w:rsidR="000004B2">
            <w:fldChar w:fldCharType="separate"/>
          </w:r>
          <w:r w:rsidR="000004B2">
            <w:rPr>
              <w:rFonts w:ascii="Arial" w:eastAsia="Arial" w:hAnsi="Arial" w:cs="Arial"/>
              <w:color w:val="000000"/>
              <w:sz w:val="24"/>
              <w:szCs w:val="24"/>
            </w:rPr>
            <w:t>FACTOR 9. BIENESTAR DE LA COMUNIDAD ACADÉMICA DEL PROGRAMA.</w:t>
          </w:r>
          <w:r w:rsidR="000004B2">
            <w:rPr>
              <w:rFonts w:ascii="Arial" w:eastAsia="Arial" w:hAnsi="Arial" w:cs="Arial"/>
              <w:color w:val="000000"/>
              <w:sz w:val="24"/>
              <w:szCs w:val="24"/>
            </w:rPr>
            <w:tab/>
            <w:t>62</w:t>
          </w:r>
          <w:r w:rsidR="000004B2">
            <w:fldChar w:fldCharType="end"/>
          </w:r>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gf8i83">
            <w:r w:rsidR="000004B2">
              <w:rPr>
                <w:rFonts w:ascii="Arial" w:eastAsia="Arial" w:hAnsi="Arial" w:cs="Arial"/>
                <w:color w:val="000000"/>
                <w:sz w:val="24"/>
                <w:szCs w:val="24"/>
              </w:rPr>
              <w:t>3.9.1 Característica 36. Programas y servicios.</w:t>
            </w:r>
            <w:r w:rsidR="000004B2">
              <w:rPr>
                <w:rFonts w:ascii="Arial" w:eastAsia="Arial" w:hAnsi="Arial" w:cs="Arial"/>
                <w:color w:val="000000"/>
                <w:sz w:val="24"/>
                <w:szCs w:val="24"/>
              </w:rPr>
              <w:tab/>
              <w:t>62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fk6b3p">
            <w:r w:rsidR="000004B2">
              <w:rPr>
                <w:rFonts w:ascii="Arial" w:eastAsia="Arial" w:hAnsi="Arial" w:cs="Arial"/>
                <w:color w:val="000000"/>
                <w:sz w:val="24"/>
                <w:szCs w:val="24"/>
              </w:rPr>
              <w:t>3.9.2. Característica 37. Participación y seguimiento.</w:t>
            </w:r>
            <w:r w:rsidR="000004B2">
              <w:rPr>
                <w:rFonts w:ascii="Arial" w:eastAsia="Arial" w:hAnsi="Arial" w:cs="Arial"/>
                <w:color w:val="000000"/>
                <w:sz w:val="24"/>
                <w:szCs w:val="24"/>
              </w:rPr>
              <w:tab/>
              <w:t>62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upglbi">
            <w:r w:rsidR="000004B2">
              <w:rPr>
                <w:rFonts w:ascii="Arial" w:eastAsia="Arial" w:hAnsi="Arial" w:cs="Arial"/>
                <w:color w:val="000000"/>
                <w:sz w:val="24"/>
                <w:szCs w:val="24"/>
              </w:rPr>
              <w:t>3.9.3. Análisis del factor 9.</w:t>
            </w:r>
            <w:r w:rsidR="000004B2">
              <w:rPr>
                <w:rFonts w:ascii="Arial" w:eastAsia="Arial" w:hAnsi="Arial" w:cs="Arial"/>
                <w:color w:val="000000"/>
                <w:sz w:val="24"/>
                <w:szCs w:val="24"/>
              </w:rPr>
              <w:tab/>
              <w:t>63</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tuee74">
            <w:r w:rsidR="000004B2">
              <w:rPr>
                <w:rFonts w:ascii="Arial" w:eastAsia="Arial" w:hAnsi="Arial" w:cs="Arial"/>
                <w:color w:val="000000"/>
                <w:sz w:val="24"/>
                <w:szCs w:val="24"/>
              </w:rPr>
              <w:t>3.9.3. Análisis del factor 9.</w:t>
            </w:r>
            <w:r w:rsidR="000004B2">
              <w:rPr>
                <w:rFonts w:ascii="Arial" w:eastAsia="Arial" w:hAnsi="Arial" w:cs="Arial"/>
                <w:color w:val="000000"/>
                <w:sz w:val="24"/>
                <w:szCs w:val="24"/>
              </w:rPr>
              <w:tab/>
              <w:t>63</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szc72q">
            <w:r w:rsidR="000004B2">
              <w:rPr>
                <w:rFonts w:ascii="Arial" w:eastAsia="Arial" w:hAnsi="Arial" w:cs="Arial"/>
                <w:color w:val="000000"/>
                <w:sz w:val="24"/>
                <w:szCs w:val="24"/>
              </w:rPr>
              <w:t>3.10.1 Característica 38. Estrategias y recursos de apoyo a profesores.</w:t>
            </w:r>
            <w:r w:rsidR="000004B2">
              <w:rPr>
                <w:rFonts w:ascii="Arial" w:eastAsia="Arial" w:hAnsi="Arial" w:cs="Arial"/>
                <w:color w:val="000000"/>
                <w:sz w:val="24"/>
                <w:szCs w:val="24"/>
              </w:rPr>
              <w:tab/>
              <w:t>65</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84mhaj">
            <w:r w:rsidR="000004B2">
              <w:rPr>
                <w:rFonts w:ascii="Arial" w:eastAsia="Arial" w:hAnsi="Arial" w:cs="Arial"/>
                <w:color w:val="000000"/>
                <w:sz w:val="24"/>
                <w:szCs w:val="24"/>
              </w:rPr>
              <w:t>3.10.2 característica 39. Estrategias y recursos de apoyo a estudiantes.</w:t>
            </w:r>
            <w:r w:rsidR="000004B2">
              <w:rPr>
                <w:rFonts w:ascii="Arial" w:eastAsia="Arial" w:hAnsi="Arial" w:cs="Arial"/>
                <w:color w:val="000000"/>
                <w:sz w:val="24"/>
                <w:szCs w:val="24"/>
              </w:rPr>
              <w:tab/>
              <w:t>66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s49zyc">
            <w:r w:rsidR="000004B2">
              <w:rPr>
                <w:rFonts w:ascii="Arial" w:eastAsia="Arial" w:hAnsi="Arial" w:cs="Arial"/>
                <w:color w:val="000000"/>
                <w:sz w:val="24"/>
                <w:szCs w:val="24"/>
              </w:rPr>
              <w:t>3.10.3 Característica 40. Recursos bibliográficos y de información.</w:t>
            </w:r>
            <w:r w:rsidR="000004B2">
              <w:rPr>
                <w:rFonts w:ascii="Arial" w:eastAsia="Arial" w:hAnsi="Arial" w:cs="Arial"/>
                <w:color w:val="000000"/>
                <w:sz w:val="24"/>
                <w:szCs w:val="24"/>
              </w:rPr>
              <w:tab/>
              <w:t>66</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meukdy">
            <w:r w:rsidR="000004B2">
              <w:rPr>
                <w:rFonts w:ascii="Arial" w:eastAsia="Arial" w:hAnsi="Arial" w:cs="Arial"/>
                <w:color w:val="000000"/>
                <w:sz w:val="24"/>
                <w:szCs w:val="24"/>
              </w:rPr>
              <w:t>3.10.4 Análisis del factor 10.</w:t>
            </w:r>
            <w:r w:rsidR="000004B2">
              <w:rPr>
                <w:rFonts w:ascii="Arial" w:eastAsia="Arial" w:hAnsi="Arial" w:cs="Arial"/>
                <w:color w:val="000000"/>
                <w:sz w:val="24"/>
                <w:szCs w:val="24"/>
              </w:rPr>
              <w:tab/>
              <w:t>67</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5jfvxd">
            <w:r w:rsidR="000004B2">
              <w:rPr>
                <w:rFonts w:ascii="Arial" w:eastAsia="Arial" w:hAnsi="Arial" w:cs="Arial"/>
                <w:color w:val="000000"/>
                <w:sz w:val="24"/>
                <w:szCs w:val="24"/>
              </w:rPr>
              <w:t>3.11.1 Característica 41. Organización y administración.</w:t>
            </w:r>
            <w:r w:rsidR="000004B2">
              <w:rPr>
                <w:rFonts w:ascii="Arial" w:eastAsia="Arial" w:hAnsi="Arial" w:cs="Arial"/>
                <w:color w:val="000000"/>
                <w:sz w:val="24"/>
                <w:szCs w:val="24"/>
              </w:rPr>
              <w:tab/>
              <w:t>69</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koq656">
            <w:r w:rsidR="000004B2">
              <w:rPr>
                <w:rFonts w:ascii="Arial" w:eastAsia="Arial" w:hAnsi="Arial" w:cs="Arial"/>
                <w:color w:val="000000"/>
                <w:sz w:val="24"/>
                <w:szCs w:val="24"/>
              </w:rPr>
              <w:t>3.11.2 Característica 42. Dirección y gestión.</w:t>
            </w:r>
            <w:r w:rsidR="000004B2">
              <w:rPr>
                <w:rFonts w:ascii="Arial" w:eastAsia="Arial" w:hAnsi="Arial" w:cs="Arial"/>
                <w:color w:val="000000"/>
                <w:sz w:val="24"/>
                <w:szCs w:val="24"/>
              </w:rPr>
              <w:tab/>
              <w:t>69</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zu0gcz">
            <w:r w:rsidR="000004B2">
              <w:rPr>
                <w:rFonts w:ascii="Arial" w:eastAsia="Arial" w:hAnsi="Arial" w:cs="Arial"/>
                <w:color w:val="000000"/>
                <w:sz w:val="24"/>
                <w:szCs w:val="24"/>
              </w:rPr>
              <w:t>3.11.3 Característica 43. Sistemas de comunicación e información.</w:t>
            </w:r>
            <w:r w:rsidR="000004B2">
              <w:rPr>
                <w:rFonts w:ascii="Arial" w:eastAsia="Arial" w:hAnsi="Arial" w:cs="Arial"/>
                <w:color w:val="000000"/>
                <w:sz w:val="24"/>
                <w:szCs w:val="24"/>
              </w:rPr>
              <w:tab/>
              <w:t>70</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jtnz0s">
            <w:r w:rsidR="000004B2">
              <w:rPr>
                <w:rFonts w:ascii="Arial" w:eastAsia="Arial" w:hAnsi="Arial" w:cs="Arial"/>
                <w:color w:val="000000"/>
                <w:sz w:val="24"/>
                <w:szCs w:val="24"/>
              </w:rPr>
              <w:t>3.11.4 Característica 44. Estudiantes y capacidad institucional.</w:t>
            </w:r>
            <w:r w:rsidR="000004B2">
              <w:rPr>
                <w:rFonts w:ascii="Arial" w:eastAsia="Arial" w:hAnsi="Arial" w:cs="Arial"/>
                <w:color w:val="000000"/>
                <w:sz w:val="24"/>
                <w:szCs w:val="24"/>
              </w:rPr>
              <w:tab/>
              <w:t>71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1yyy98l">
            <w:r w:rsidR="000004B2">
              <w:rPr>
                <w:rFonts w:ascii="Arial" w:eastAsia="Arial" w:hAnsi="Arial" w:cs="Arial"/>
                <w:color w:val="000000"/>
                <w:sz w:val="24"/>
                <w:szCs w:val="24"/>
              </w:rPr>
              <w:t>3.11.5. Característica 45. Financiación del programa académico.</w:t>
            </w:r>
            <w:r w:rsidR="000004B2">
              <w:rPr>
                <w:rFonts w:ascii="Arial" w:eastAsia="Arial" w:hAnsi="Arial" w:cs="Arial"/>
                <w:color w:val="000000"/>
                <w:sz w:val="24"/>
                <w:szCs w:val="24"/>
              </w:rPr>
              <w:tab/>
              <w:t>71</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4iylrwe">
            <w:r w:rsidR="000004B2">
              <w:rPr>
                <w:rFonts w:ascii="Arial" w:eastAsia="Arial" w:hAnsi="Arial" w:cs="Arial"/>
                <w:color w:val="000000"/>
                <w:sz w:val="24"/>
                <w:szCs w:val="24"/>
              </w:rPr>
              <w:t>3.11.6 Característica 46. Aseguramiento de la alta calidad y mejora continua.</w:t>
            </w:r>
            <w:r w:rsidR="000004B2">
              <w:rPr>
                <w:rFonts w:ascii="Arial" w:eastAsia="Arial" w:hAnsi="Arial" w:cs="Arial"/>
                <w:color w:val="000000"/>
                <w:sz w:val="24"/>
                <w:szCs w:val="24"/>
              </w:rPr>
              <w:tab/>
              <w:t>72</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y3w247">
            <w:r w:rsidR="000004B2">
              <w:rPr>
                <w:rFonts w:ascii="Arial" w:eastAsia="Arial" w:hAnsi="Arial" w:cs="Arial"/>
                <w:color w:val="000000"/>
                <w:sz w:val="24"/>
                <w:szCs w:val="24"/>
              </w:rPr>
              <w:t>3.11.7. Análisis del factor 11.</w:t>
            </w:r>
            <w:r w:rsidR="000004B2">
              <w:rPr>
                <w:rFonts w:ascii="Arial" w:eastAsia="Arial" w:hAnsi="Arial" w:cs="Arial"/>
                <w:color w:val="000000"/>
                <w:sz w:val="24"/>
                <w:szCs w:val="24"/>
              </w:rPr>
              <w:tab/>
              <w:t>72</w:t>
            </w:r>
          </w:hyperlink>
        </w:p>
        <w:p w:rsidR="00D1400C" w:rsidRDefault="0035265F">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3x8tuzt">
            <w:r w:rsidR="000004B2">
              <w:rPr>
                <w:rFonts w:ascii="Arial" w:eastAsia="Arial" w:hAnsi="Arial" w:cs="Arial"/>
                <w:color w:val="000000"/>
                <w:sz w:val="24"/>
                <w:szCs w:val="24"/>
              </w:rPr>
              <w:t>3.12. FACTOR 12. RECURSOS FÍSICOS Y TECNOLÓGICOS.</w:t>
            </w:r>
            <w:r w:rsidR="000004B2">
              <w:rPr>
                <w:rFonts w:ascii="Arial" w:eastAsia="Arial" w:hAnsi="Arial" w:cs="Arial"/>
                <w:color w:val="000000"/>
                <w:sz w:val="24"/>
                <w:szCs w:val="24"/>
              </w:rPr>
              <w:tab/>
              <w:t>74</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2ce457m">
            <w:r w:rsidR="000004B2">
              <w:rPr>
                <w:rFonts w:ascii="Arial" w:eastAsia="Arial" w:hAnsi="Arial" w:cs="Arial"/>
                <w:color w:val="000000"/>
                <w:sz w:val="24"/>
                <w:szCs w:val="24"/>
              </w:rPr>
              <w:t>3.12.1 Característica 47. Recursos de infraestructura física y tecnológica.</w:t>
            </w:r>
            <w:r w:rsidR="000004B2">
              <w:rPr>
                <w:rFonts w:ascii="Arial" w:eastAsia="Arial" w:hAnsi="Arial" w:cs="Arial"/>
                <w:color w:val="000000"/>
                <w:sz w:val="24"/>
                <w:szCs w:val="24"/>
              </w:rPr>
              <w:tab/>
              <w:t>74</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rjefff">
            <w:r w:rsidR="000004B2">
              <w:rPr>
                <w:rFonts w:ascii="Arial" w:eastAsia="Arial" w:hAnsi="Arial" w:cs="Arial"/>
                <w:color w:val="000000"/>
                <w:sz w:val="24"/>
                <w:szCs w:val="24"/>
              </w:rPr>
              <w:t>3.12.2 Característica 48. Recursos informáticos y de comunicación.</w:t>
            </w:r>
            <w:r w:rsidR="000004B2">
              <w:rPr>
                <w:rFonts w:ascii="Arial" w:eastAsia="Arial" w:hAnsi="Arial" w:cs="Arial"/>
                <w:color w:val="000000"/>
                <w:sz w:val="24"/>
                <w:szCs w:val="24"/>
              </w:rPr>
              <w:tab/>
              <w:t>74</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3bj1y38">
            <w:r w:rsidR="000004B2">
              <w:rPr>
                <w:rFonts w:ascii="Arial" w:eastAsia="Arial" w:hAnsi="Arial" w:cs="Arial"/>
                <w:color w:val="000000"/>
                <w:sz w:val="24"/>
                <w:szCs w:val="24"/>
              </w:rPr>
              <w:t>3.12.3 Análisis del factor 12.</w:t>
            </w:r>
            <w:r w:rsidR="000004B2">
              <w:rPr>
                <w:rFonts w:ascii="Arial" w:eastAsia="Arial" w:hAnsi="Arial" w:cs="Arial"/>
                <w:color w:val="000000"/>
                <w:sz w:val="24"/>
                <w:szCs w:val="24"/>
              </w:rPr>
              <w:tab/>
              <w:t>75</w:t>
            </w:r>
          </w:hyperlink>
        </w:p>
        <w:p w:rsidR="00D1400C" w:rsidRDefault="0035265F">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2pta16n">
            <w:r w:rsidR="000004B2">
              <w:rPr>
                <w:rFonts w:ascii="Arial" w:eastAsia="Arial" w:hAnsi="Arial" w:cs="Arial"/>
                <w:smallCaps/>
                <w:color w:val="000000"/>
                <w:sz w:val="24"/>
                <w:szCs w:val="24"/>
              </w:rPr>
              <w:t>CAPÍTULO 4: FORTALEZAS Y ASPECTOS POR MEJORAR</w:t>
            </w:r>
          </w:hyperlink>
          <w:hyperlink w:anchor="_heading=h.2pta16n">
            <w:r w:rsidR="000004B2">
              <w:rPr>
                <w:rFonts w:ascii="Arial" w:eastAsia="Arial" w:hAnsi="Arial" w:cs="Arial"/>
                <w:color w:val="000000"/>
                <w:sz w:val="24"/>
                <w:szCs w:val="24"/>
              </w:rPr>
              <w:tab/>
              <w:t>76</w:t>
            </w:r>
          </w:hyperlink>
        </w:p>
        <w:p w:rsidR="00D1400C" w:rsidRDefault="0035265F">
          <w:pPr>
            <w:pBdr>
              <w:top w:val="nil"/>
              <w:left w:val="nil"/>
              <w:bottom w:val="nil"/>
              <w:right w:val="nil"/>
              <w:between w:val="nil"/>
            </w:pBdr>
            <w:tabs>
              <w:tab w:val="right" w:pos="9680"/>
            </w:tabs>
            <w:spacing w:after="100"/>
            <w:jc w:val="both"/>
            <w:rPr>
              <w:rFonts w:ascii="Arial" w:eastAsia="Arial" w:hAnsi="Arial" w:cs="Arial"/>
              <w:color w:val="000000"/>
              <w:sz w:val="22"/>
              <w:szCs w:val="22"/>
            </w:rPr>
          </w:pPr>
          <w:hyperlink w:anchor="_heading=h.3oy7u29">
            <w:r w:rsidR="000004B2">
              <w:rPr>
                <w:rFonts w:ascii="Arial" w:eastAsia="Arial" w:hAnsi="Arial" w:cs="Arial"/>
                <w:smallCaps/>
                <w:color w:val="000000"/>
                <w:sz w:val="24"/>
                <w:szCs w:val="24"/>
              </w:rPr>
              <w:t>CAPÍTULO 5: PLAN DE MEJORAMIENTO</w:t>
            </w:r>
          </w:hyperlink>
          <w:hyperlink w:anchor="_heading=h.3oy7u29">
            <w:r w:rsidR="000004B2">
              <w:rPr>
                <w:rFonts w:ascii="Arial" w:eastAsia="Arial" w:hAnsi="Arial" w:cs="Arial"/>
                <w:color w:val="000000"/>
                <w:sz w:val="24"/>
                <w:szCs w:val="24"/>
              </w:rPr>
              <w:tab/>
              <w:t>77</w:t>
            </w:r>
          </w:hyperlink>
        </w:p>
        <w:p w:rsidR="00D1400C" w:rsidRDefault="0035265F">
          <w:pPr>
            <w:pBdr>
              <w:top w:val="nil"/>
              <w:left w:val="nil"/>
              <w:bottom w:val="nil"/>
              <w:right w:val="nil"/>
              <w:between w:val="nil"/>
            </w:pBdr>
            <w:tabs>
              <w:tab w:val="right" w:pos="9680"/>
            </w:tabs>
            <w:spacing w:after="100"/>
            <w:ind w:left="480"/>
            <w:jc w:val="both"/>
            <w:rPr>
              <w:rFonts w:ascii="Arial" w:eastAsia="Arial" w:hAnsi="Arial" w:cs="Arial"/>
              <w:color w:val="000000"/>
              <w:sz w:val="22"/>
              <w:szCs w:val="22"/>
            </w:rPr>
          </w:pPr>
          <w:hyperlink w:anchor="_heading=h.j8sehv">
            <w:r w:rsidR="000004B2">
              <w:rPr>
                <w:rFonts w:ascii="Arial" w:eastAsia="Arial" w:hAnsi="Arial" w:cs="Arial"/>
                <w:color w:val="000000"/>
                <w:sz w:val="24"/>
                <w:szCs w:val="24"/>
              </w:rPr>
              <w:t>LISTADO DE ANEXOS</w:t>
            </w:r>
            <w:r w:rsidR="000004B2">
              <w:rPr>
                <w:rFonts w:ascii="Arial" w:eastAsia="Arial" w:hAnsi="Arial" w:cs="Arial"/>
                <w:color w:val="000000"/>
                <w:sz w:val="24"/>
                <w:szCs w:val="24"/>
              </w:rPr>
              <w:tab/>
              <w:t>78</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338fx5o">
            <w:r w:rsidR="000004B2">
              <w:rPr>
                <w:rFonts w:ascii="Arial" w:eastAsia="Arial" w:hAnsi="Arial" w:cs="Arial"/>
                <w:color w:val="000000"/>
                <w:sz w:val="24"/>
                <w:szCs w:val="24"/>
              </w:rPr>
              <w:t>BASE LEGAL</w:t>
            </w:r>
            <w:r w:rsidR="000004B2">
              <w:rPr>
                <w:rFonts w:ascii="Arial" w:eastAsia="Arial" w:hAnsi="Arial" w:cs="Arial"/>
                <w:color w:val="000000"/>
                <w:sz w:val="24"/>
                <w:szCs w:val="24"/>
              </w:rPr>
              <w:tab/>
              <w:t>79</w:t>
            </w:r>
          </w:hyperlink>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1idq7dh">
            <w:r w:rsidR="000004B2">
              <w:rPr>
                <w:rFonts w:ascii="Arial" w:eastAsia="Arial" w:hAnsi="Arial" w:cs="Arial"/>
                <w:color w:val="000000"/>
                <w:sz w:val="24"/>
                <w:szCs w:val="24"/>
              </w:rPr>
              <w:t>1.</w:t>
            </w:r>
          </w:hyperlink>
          <w:hyperlink w:anchor="_heading=h.1idq7dh">
            <w:r w:rsidR="000004B2">
              <w:rPr>
                <w:rFonts w:ascii="Arial" w:eastAsia="Arial" w:hAnsi="Arial" w:cs="Arial"/>
                <w:color w:val="000000"/>
                <w:sz w:val="22"/>
                <w:szCs w:val="22"/>
              </w:rPr>
              <w:tab/>
            </w:r>
          </w:hyperlink>
          <w:r w:rsidR="000004B2">
            <w:fldChar w:fldCharType="begin"/>
          </w:r>
          <w:r w:rsidR="000004B2">
            <w:instrText xml:space="preserve"> PAGEREF _heading=h.1idq7dh \h </w:instrText>
          </w:r>
          <w:r w:rsidR="000004B2">
            <w:fldChar w:fldCharType="separate"/>
          </w:r>
          <w:r w:rsidR="000004B2">
            <w:rPr>
              <w:rFonts w:ascii="Arial" w:eastAsia="Arial" w:hAnsi="Arial" w:cs="Arial"/>
              <w:color w:val="000000"/>
              <w:sz w:val="24"/>
              <w:szCs w:val="24"/>
            </w:rPr>
            <w:t>REGISTROS</w:t>
          </w:r>
          <w:r w:rsidR="000004B2">
            <w:rPr>
              <w:rFonts w:ascii="Arial" w:eastAsia="Arial" w:hAnsi="Arial" w:cs="Arial"/>
              <w:color w:val="000000"/>
              <w:sz w:val="24"/>
              <w:szCs w:val="24"/>
            </w:rPr>
            <w:tab/>
            <w:t>79</w:t>
          </w:r>
          <w:r w:rsidR="000004B2">
            <w:fldChar w:fldCharType="end"/>
          </w:r>
        </w:p>
        <w:p w:rsidR="00D1400C" w:rsidRDefault="0035265F">
          <w:pPr>
            <w:pBdr>
              <w:top w:val="nil"/>
              <w:left w:val="nil"/>
              <w:bottom w:val="nil"/>
              <w:right w:val="nil"/>
              <w:between w:val="nil"/>
            </w:pBdr>
            <w:tabs>
              <w:tab w:val="left" w:pos="880"/>
              <w:tab w:val="right" w:pos="9350"/>
            </w:tabs>
            <w:spacing w:after="100"/>
            <w:ind w:left="240"/>
            <w:jc w:val="both"/>
            <w:rPr>
              <w:rFonts w:ascii="Arial" w:eastAsia="Arial" w:hAnsi="Arial" w:cs="Arial"/>
              <w:color w:val="000000"/>
              <w:sz w:val="22"/>
              <w:szCs w:val="22"/>
            </w:rPr>
          </w:pPr>
          <w:hyperlink w:anchor="_heading=h.2hio093">
            <w:r w:rsidR="000004B2">
              <w:rPr>
                <w:rFonts w:ascii="Arial" w:eastAsia="Arial" w:hAnsi="Arial" w:cs="Arial"/>
                <w:color w:val="000000"/>
                <w:sz w:val="24"/>
                <w:szCs w:val="24"/>
              </w:rPr>
              <w:t>2.</w:t>
            </w:r>
          </w:hyperlink>
          <w:hyperlink w:anchor="_heading=h.2hio093">
            <w:r w:rsidR="000004B2">
              <w:rPr>
                <w:rFonts w:ascii="Arial" w:eastAsia="Arial" w:hAnsi="Arial" w:cs="Arial"/>
                <w:color w:val="000000"/>
                <w:sz w:val="22"/>
                <w:szCs w:val="22"/>
              </w:rPr>
              <w:tab/>
            </w:r>
          </w:hyperlink>
          <w:r w:rsidR="000004B2">
            <w:fldChar w:fldCharType="begin"/>
          </w:r>
          <w:r w:rsidR="000004B2">
            <w:instrText xml:space="preserve"> PAGEREF _heading=h.2hio093 \h </w:instrText>
          </w:r>
          <w:r w:rsidR="000004B2">
            <w:fldChar w:fldCharType="separate"/>
          </w:r>
          <w:r w:rsidR="000004B2">
            <w:rPr>
              <w:rFonts w:ascii="Arial" w:eastAsia="Arial" w:hAnsi="Arial" w:cs="Arial"/>
              <w:color w:val="000000"/>
              <w:sz w:val="24"/>
              <w:szCs w:val="24"/>
            </w:rPr>
            <w:t>ANEXOS</w:t>
          </w:r>
          <w:r w:rsidR="000004B2">
            <w:rPr>
              <w:rFonts w:ascii="Arial" w:eastAsia="Arial" w:hAnsi="Arial" w:cs="Arial"/>
              <w:color w:val="000000"/>
              <w:sz w:val="24"/>
              <w:szCs w:val="24"/>
            </w:rPr>
            <w:tab/>
            <w:t>79</w:t>
          </w:r>
          <w:r w:rsidR="000004B2">
            <w:fldChar w:fldCharType="end"/>
          </w:r>
        </w:p>
        <w:p w:rsidR="00D1400C" w:rsidRDefault="000004B2">
          <w:pPr>
            <w:jc w:val="both"/>
            <w:rPr>
              <w:rFonts w:ascii="Arial" w:eastAsia="Arial" w:hAnsi="Arial" w:cs="Arial"/>
              <w:sz w:val="24"/>
              <w:szCs w:val="24"/>
            </w:rPr>
          </w:pPr>
          <w:r>
            <w:fldChar w:fldCharType="end"/>
          </w:r>
        </w:p>
      </w:sdtContent>
    </w:sdt>
    <w:p w:rsidR="00D1400C" w:rsidRDefault="000004B2">
      <w:pPr>
        <w:jc w:val="center"/>
        <w:rPr>
          <w:rFonts w:ascii="Arial" w:eastAsia="Arial" w:hAnsi="Arial" w:cs="Arial"/>
          <w:b/>
          <w:sz w:val="24"/>
          <w:szCs w:val="24"/>
        </w:rPr>
      </w:pPr>
      <w:r>
        <w:rPr>
          <w:rFonts w:ascii="Arial" w:eastAsia="Arial" w:hAnsi="Arial" w:cs="Arial"/>
          <w:b/>
          <w:sz w:val="24"/>
          <w:szCs w:val="24"/>
        </w:rPr>
        <w:t>LISTADO DE TABLAS</w:t>
      </w:r>
    </w:p>
    <w:p w:rsidR="00D1400C" w:rsidRDefault="00D1400C">
      <w:pPr>
        <w:jc w:val="both"/>
        <w:rPr>
          <w:rFonts w:ascii="Arial" w:eastAsia="Arial" w:hAnsi="Arial" w:cs="Arial"/>
          <w:b/>
          <w:sz w:val="24"/>
          <w:szCs w:val="24"/>
        </w:rPr>
      </w:pPr>
    </w:p>
    <w:sdt>
      <w:sdtPr>
        <w:id w:val="-548999592"/>
        <w:docPartObj>
          <w:docPartGallery w:val="Table of Contents"/>
          <w:docPartUnique/>
        </w:docPartObj>
      </w:sdtPr>
      <w:sdtEndPr/>
      <w:sdtContent>
        <w:p w:rsidR="00D1400C" w:rsidRDefault="000004B2">
          <w:pPr>
            <w:pBdr>
              <w:top w:val="nil"/>
              <w:left w:val="nil"/>
              <w:bottom w:val="nil"/>
              <w:right w:val="nil"/>
              <w:between w:val="nil"/>
            </w:pBdr>
            <w:tabs>
              <w:tab w:val="right" w:pos="9680"/>
            </w:tabs>
            <w:jc w:val="both"/>
            <w:rPr>
              <w:rFonts w:ascii="Arial" w:eastAsia="Arial" w:hAnsi="Arial" w:cs="Arial"/>
              <w:color w:val="000000"/>
              <w:sz w:val="22"/>
              <w:szCs w:val="22"/>
            </w:rPr>
          </w:pPr>
          <w:r>
            <w:fldChar w:fldCharType="begin"/>
          </w:r>
          <w:r>
            <w:instrText xml:space="preserve"> TOC \h \u \z \t "Heading 1,1,Heading 2,2,Heading 3,3,Heading 4,4,Heading 5,5,Heading 6,6,"</w:instrText>
          </w:r>
          <w:r>
            <w:fldChar w:fldCharType="separate"/>
          </w:r>
          <w:hyperlink w:anchor="_heading=h.3znysh7">
            <w:r>
              <w:rPr>
                <w:rFonts w:ascii="Arial" w:eastAsia="Arial" w:hAnsi="Arial" w:cs="Arial"/>
                <w:color w:val="000000"/>
                <w:sz w:val="24"/>
                <w:szCs w:val="24"/>
              </w:rPr>
              <w:t>Tabla 1. Población y Muestras</w:t>
            </w:r>
            <w:r>
              <w:rPr>
                <w:rFonts w:ascii="Arial" w:eastAsia="Arial" w:hAnsi="Arial" w:cs="Arial"/>
                <w:color w:val="000000"/>
                <w:sz w:val="24"/>
                <w:szCs w:val="24"/>
              </w:rPr>
              <w:tab/>
              <w:t>17</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et92p0">
            <w:r w:rsidR="000004B2">
              <w:rPr>
                <w:rFonts w:ascii="Arial" w:eastAsia="Arial" w:hAnsi="Arial" w:cs="Arial"/>
                <w:color w:val="000000"/>
                <w:sz w:val="24"/>
                <w:szCs w:val="24"/>
              </w:rPr>
              <w:t>Tabla 2. Escala valorativa de la Matriz de Emisión de Juicios</w:t>
            </w:r>
            <w:r w:rsidR="000004B2">
              <w:rPr>
                <w:rFonts w:ascii="Arial" w:eastAsia="Arial" w:hAnsi="Arial" w:cs="Arial"/>
                <w:color w:val="000000"/>
                <w:sz w:val="24"/>
                <w:szCs w:val="24"/>
              </w:rPr>
              <w:tab/>
              <w:t>18</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j2qqm3">
            <w:r w:rsidR="000004B2">
              <w:rPr>
                <w:rFonts w:ascii="Arial" w:eastAsia="Arial" w:hAnsi="Arial" w:cs="Arial"/>
                <w:color w:val="000000"/>
                <w:sz w:val="24"/>
                <w:szCs w:val="24"/>
              </w:rPr>
              <w:t>Tabla 3. Resumen del Factor 1. Proceso de autoevaluación Programa xxxxxxxx</w:t>
            </w:r>
            <w:r w:rsidR="000004B2">
              <w:rPr>
                <w:rFonts w:ascii="Arial" w:eastAsia="Arial" w:hAnsi="Arial" w:cs="Arial"/>
                <w:color w:val="000000"/>
                <w:sz w:val="24"/>
                <w:szCs w:val="24"/>
              </w:rPr>
              <w:tab/>
              <w:t>24</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4i7ojhp">
            <w:r w:rsidR="000004B2">
              <w:rPr>
                <w:rFonts w:ascii="Arial" w:eastAsia="Arial" w:hAnsi="Arial" w:cs="Arial"/>
                <w:color w:val="000000"/>
                <w:sz w:val="24"/>
                <w:szCs w:val="24"/>
              </w:rPr>
              <w:t>Tabla 3. Resumen del Factor 1. Proceso de autoevaluación anterior (AÑO 20XX) y proceso de autoevaluación actual (AÑO 20XX).</w:t>
            </w:r>
            <w:r w:rsidR="000004B2">
              <w:rPr>
                <w:rFonts w:ascii="Arial" w:eastAsia="Arial" w:hAnsi="Arial" w:cs="Arial"/>
                <w:color w:val="000000"/>
                <w:sz w:val="24"/>
                <w:szCs w:val="24"/>
              </w:rPr>
              <w:tab/>
              <w:t>24</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49x2ik5">
            <w:r w:rsidR="000004B2">
              <w:rPr>
                <w:rFonts w:ascii="Arial" w:eastAsia="Arial" w:hAnsi="Arial" w:cs="Arial"/>
                <w:color w:val="000000"/>
                <w:sz w:val="24"/>
                <w:szCs w:val="24"/>
              </w:rPr>
              <w:t>Tabla 4. Resumen del Factor 2: Proceso de autoevaluación del Programa de XXXXXXX</w:t>
            </w:r>
            <w:r w:rsidR="000004B2">
              <w:rPr>
                <w:rFonts w:ascii="Arial" w:eastAsia="Arial" w:hAnsi="Arial" w:cs="Arial"/>
                <w:color w:val="000000"/>
                <w:sz w:val="24"/>
                <w:szCs w:val="24"/>
              </w:rPr>
              <w:tab/>
              <w:t>28</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47n2zr">
            <w:r w:rsidR="000004B2">
              <w:rPr>
                <w:rFonts w:ascii="Arial" w:eastAsia="Arial" w:hAnsi="Arial" w:cs="Arial"/>
                <w:color w:val="000000"/>
                <w:sz w:val="24"/>
                <w:szCs w:val="24"/>
              </w:rPr>
              <w:t>Tabla 4. Resumen del Factor 2: Proceso de autoevaluación anterior (AÑO XXXX) - Proceso de autoevaluación actual (AÑO XXXX)</w:t>
            </w:r>
            <w:r w:rsidR="000004B2">
              <w:rPr>
                <w:rFonts w:ascii="Arial" w:eastAsia="Arial" w:hAnsi="Arial" w:cs="Arial"/>
                <w:color w:val="000000"/>
                <w:sz w:val="24"/>
                <w:szCs w:val="24"/>
              </w:rPr>
              <w:tab/>
              <w:t>29</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u6wntf">
            <w:r w:rsidR="000004B2">
              <w:rPr>
                <w:rFonts w:ascii="Arial" w:eastAsia="Arial" w:hAnsi="Arial" w:cs="Arial"/>
                <w:color w:val="000000"/>
                <w:sz w:val="24"/>
                <w:szCs w:val="24"/>
              </w:rPr>
              <w:t>Tabla 5. Resumen del Factor 3: Proceso de autoevaluación del Programa xxxxx</w:t>
            </w:r>
            <w:r w:rsidR="000004B2">
              <w:rPr>
                <w:rFonts w:ascii="Arial" w:eastAsia="Arial" w:hAnsi="Arial" w:cs="Arial"/>
                <w:color w:val="000000"/>
                <w:sz w:val="24"/>
                <w:szCs w:val="24"/>
              </w:rPr>
              <w:tab/>
              <w:t>37</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tbugp1">
            <w:r w:rsidR="000004B2">
              <w:rPr>
                <w:rFonts w:ascii="Arial" w:eastAsia="Arial" w:hAnsi="Arial" w:cs="Arial"/>
                <w:color w:val="000000"/>
                <w:sz w:val="24"/>
                <w:szCs w:val="24"/>
              </w:rPr>
              <w:t>Tabla 5. Resumen del Factor 3: Proceso de autoevaluación anterior (AÑO XXXX) - Proceso de autoevaluación actual (AÑO XXXX)</w:t>
            </w:r>
            <w:r w:rsidR="000004B2">
              <w:rPr>
                <w:rFonts w:ascii="Arial" w:eastAsia="Arial" w:hAnsi="Arial" w:cs="Arial"/>
                <w:color w:val="000000"/>
                <w:sz w:val="24"/>
                <w:szCs w:val="24"/>
              </w:rPr>
              <w:tab/>
              <w:t>38</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mrcu09">
            <w:r w:rsidR="000004B2">
              <w:rPr>
                <w:rFonts w:ascii="Arial" w:eastAsia="Arial" w:hAnsi="Arial" w:cs="Arial"/>
                <w:color w:val="000000"/>
                <w:sz w:val="24"/>
                <w:szCs w:val="24"/>
              </w:rPr>
              <w:t>Tabla 6. Resumen del Factor 4: Proceso de autoevaluación del Programa xxxxxx</w:t>
            </w:r>
            <w:r w:rsidR="000004B2">
              <w:rPr>
                <w:rFonts w:ascii="Arial" w:eastAsia="Arial" w:hAnsi="Arial" w:cs="Arial"/>
                <w:color w:val="000000"/>
                <w:sz w:val="24"/>
                <w:szCs w:val="24"/>
              </w:rPr>
              <w:tab/>
              <w:t>41</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lwamvv">
            <w:r w:rsidR="000004B2">
              <w:rPr>
                <w:rFonts w:ascii="Arial" w:eastAsia="Arial" w:hAnsi="Arial" w:cs="Arial"/>
                <w:color w:val="000000"/>
                <w:sz w:val="24"/>
                <w:szCs w:val="24"/>
              </w:rPr>
              <w:t>Tabla 6. Resumen del Factor 4: Proceso de autoevaluación anterior (AÑO XXXX) - Proceso de autoevaluación actual (AÑO XXXX)</w:t>
            </w:r>
            <w:r w:rsidR="000004B2">
              <w:rPr>
                <w:rFonts w:ascii="Arial" w:eastAsia="Arial" w:hAnsi="Arial" w:cs="Arial"/>
                <w:color w:val="000000"/>
                <w:sz w:val="24"/>
                <w:szCs w:val="24"/>
              </w:rPr>
              <w:tab/>
              <w:t>42</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4bvk7pj">
            <w:r w:rsidR="000004B2">
              <w:rPr>
                <w:rFonts w:ascii="Arial" w:eastAsia="Arial" w:hAnsi="Arial" w:cs="Arial"/>
                <w:color w:val="000000"/>
                <w:sz w:val="24"/>
                <w:szCs w:val="24"/>
              </w:rPr>
              <w:t>Tabla 7. Resumen del Factor 5: Proceso de autoevaluación del Programa xxxxx</w:t>
            </w:r>
            <w:r w:rsidR="000004B2">
              <w:rPr>
                <w:rFonts w:ascii="Arial" w:eastAsia="Arial" w:hAnsi="Arial" w:cs="Arial"/>
                <w:color w:val="000000"/>
                <w:sz w:val="24"/>
                <w:szCs w:val="24"/>
              </w:rPr>
              <w:tab/>
              <w:t>49</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664s55">
            <w:r w:rsidR="000004B2">
              <w:rPr>
                <w:rFonts w:ascii="Arial" w:eastAsia="Arial" w:hAnsi="Arial" w:cs="Arial"/>
                <w:color w:val="000000"/>
                <w:sz w:val="24"/>
                <w:szCs w:val="24"/>
              </w:rPr>
              <w:t>Tabla 7. Resumen del Factor 5: Proceso de autoevaluación anterior (AÑO XXXX) - Proceso de autoevaluación actual (AÑO XXXX)</w:t>
            </w:r>
            <w:r w:rsidR="000004B2">
              <w:rPr>
                <w:rFonts w:ascii="Arial" w:eastAsia="Arial" w:hAnsi="Arial" w:cs="Arial"/>
                <w:color w:val="000000"/>
                <w:sz w:val="24"/>
                <w:szCs w:val="24"/>
              </w:rPr>
              <w:tab/>
              <w:t>49</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iq8gzs">
            <w:r w:rsidR="000004B2">
              <w:rPr>
                <w:rFonts w:ascii="Arial" w:eastAsia="Arial" w:hAnsi="Arial" w:cs="Arial"/>
                <w:color w:val="000000"/>
                <w:sz w:val="24"/>
                <w:szCs w:val="24"/>
              </w:rPr>
              <w:t>Tabla 8. Resumen del Factor 6: Proceso de autoevaluación Programa xxxxx</w:t>
            </w:r>
            <w:r w:rsidR="000004B2">
              <w:rPr>
                <w:rFonts w:ascii="Arial" w:eastAsia="Arial" w:hAnsi="Arial" w:cs="Arial"/>
                <w:color w:val="000000"/>
                <w:sz w:val="24"/>
                <w:szCs w:val="24"/>
              </w:rPr>
              <w:tab/>
              <w:t>53</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hv69ve">
            <w:r w:rsidR="000004B2">
              <w:rPr>
                <w:rFonts w:ascii="Arial" w:eastAsia="Arial" w:hAnsi="Arial" w:cs="Arial"/>
                <w:color w:val="000000"/>
                <w:sz w:val="24"/>
                <w:szCs w:val="24"/>
              </w:rPr>
              <w:t>Tabla 8. Resumen del Factor 6: Proceso de autoevaluación anterior (AÑO XXXX) - proceso de autoevaluación actual (AÑO XXXX)</w:t>
            </w:r>
            <w:r w:rsidR="000004B2">
              <w:rPr>
                <w:rFonts w:ascii="Arial" w:eastAsia="Arial" w:hAnsi="Arial" w:cs="Arial"/>
                <w:color w:val="000000"/>
                <w:sz w:val="24"/>
                <w:szCs w:val="24"/>
              </w:rPr>
              <w:tab/>
              <w:t>54</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afmg28">
            <w:r w:rsidR="000004B2">
              <w:rPr>
                <w:rFonts w:ascii="Arial" w:eastAsia="Arial" w:hAnsi="Arial" w:cs="Arial"/>
                <w:color w:val="000000"/>
                <w:sz w:val="24"/>
                <w:szCs w:val="24"/>
              </w:rPr>
              <w:t>Tabla 9. Resumen del Factor 7: Proceso de autoevaluación del Programa xxxx</w:t>
            </w:r>
            <w:r w:rsidR="000004B2">
              <w:rPr>
                <w:rFonts w:ascii="Arial" w:eastAsia="Arial" w:hAnsi="Arial" w:cs="Arial"/>
                <w:color w:val="000000"/>
                <w:sz w:val="24"/>
                <w:szCs w:val="24"/>
              </w:rPr>
              <w:tab/>
              <w:t>57</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9kk8xu">
            <w:r w:rsidR="000004B2">
              <w:rPr>
                <w:rFonts w:ascii="Arial" w:eastAsia="Arial" w:hAnsi="Arial" w:cs="Arial"/>
                <w:color w:val="000000"/>
                <w:sz w:val="24"/>
                <w:szCs w:val="24"/>
              </w:rPr>
              <w:t>Tabla 9. Resumen del Factor 7: Proceso de autoevaluación anterior (AÑO XXXX) - Proceso de autoevaluación actual (AÑO XXXX)</w:t>
            </w:r>
            <w:r w:rsidR="000004B2">
              <w:rPr>
                <w:rFonts w:ascii="Arial" w:eastAsia="Arial" w:hAnsi="Arial" w:cs="Arial"/>
                <w:color w:val="000000"/>
                <w:sz w:val="24"/>
                <w:szCs w:val="24"/>
              </w:rPr>
              <w:tab/>
              <w:t>57</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mzq4wv">
            <w:r w:rsidR="000004B2">
              <w:rPr>
                <w:rFonts w:ascii="Arial" w:eastAsia="Arial" w:hAnsi="Arial" w:cs="Arial"/>
                <w:color w:val="000000"/>
                <w:sz w:val="24"/>
                <w:szCs w:val="24"/>
              </w:rPr>
              <w:t>Tabla 10. Resumen del Factor 8: Proceso de autoevaluación del Programa de xxxxxx</w:t>
            </w:r>
            <w:r w:rsidR="000004B2">
              <w:rPr>
                <w:rFonts w:ascii="Arial" w:eastAsia="Arial" w:hAnsi="Arial" w:cs="Arial"/>
                <w:color w:val="000000"/>
                <w:sz w:val="24"/>
                <w:szCs w:val="24"/>
              </w:rPr>
              <w:tab/>
              <w:t>60</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haapch">
            <w:r w:rsidR="000004B2">
              <w:rPr>
                <w:rFonts w:ascii="Arial" w:eastAsia="Arial" w:hAnsi="Arial" w:cs="Arial"/>
                <w:color w:val="000000"/>
                <w:sz w:val="24"/>
                <w:szCs w:val="24"/>
              </w:rPr>
              <w:t>Tabla 10. Resumen del Factor 8: Proceso de autoevaluación anterior (AÑO XXXX) - Proceso de autoevaluación actual (AÑO XXXX)</w:t>
            </w:r>
            <w:r w:rsidR="000004B2">
              <w:rPr>
                <w:rFonts w:ascii="Arial" w:eastAsia="Arial" w:hAnsi="Arial" w:cs="Arial"/>
                <w:color w:val="000000"/>
                <w:sz w:val="24"/>
                <w:szCs w:val="24"/>
              </w:rPr>
              <w:tab/>
              <w:t>60</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ep43zb">
            <w:r w:rsidR="000004B2">
              <w:rPr>
                <w:rFonts w:ascii="Arial" w:eastAsia="Arial" w:hAnsi="Arial" w:cs="Arial"/>
                <w:color w:val="000000"/>
                <w:sz w:val="24"/>
                <w:szCs w:val="24"/>
              </w:rPr>
              <w:t>Tabla 11. Resumen del Factor 9: Proceso de autoevaluación del Programa de xxxxxx</w:t>
            </w:r>
            <w:r w:rsidR="000004B2">
              <w:rPr>
                <w:rFonts w:ascii="Arial" w:eastAsia="Arial" w:hAnsi="Arial" w:cs="Arial"/>
                <w:color w:val="000000"/>
                <w:sz w:val="24"/>
                <w:szCs w:val="24"/>
              </w:rPr>
              <w:tab/>
              <w:t>63</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4du1wux">
            <w:r w:rsidR="000004B2">
              <w:rPr>
                <w:rFonts w:ascii="Arial" w:eastAsia="Arial" w:hAnsi="Arial" w:cs="Arial"/>
                <w:color w:val="000000"/>
                <w:sz w:val="24"/>
                <w:szCs w:val="24"/>
              </w:rPr>
              <w:t>Tabla 11. Resumen del Factor 9: Proceso de autoevaluación anterior (AÑO XXXX) - Proceso de autoevaluación actual (AÑO XXXX)</w:t>
            </w:r>
            <w:r w:rsidR="000004B2">
              <w:rPr>
                <w:rFonts w:ascii="Arial" w:eastAsia="Arial" w:hAnsi="Arial" w:cs="Arial"/>
                <w:color w:val="000000"/>
                <w:sz w:val="24"/>
                <w:szCs w:val="24"/>
              </w:rPr>
              <w:tab/>
              <w:t>63</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36ei31r">
            <w:r w:rsidR="000004B2">
              <w:rPr>
                <w:rFonts w:ascii="Arial" w:eastAsia="Arial" w:hAnsi="Arial" w:cs="Arial"/>
                <w:color w:val="000000"/>
                <w:sz w:val="24"/>
                <w:szCs w:val="24"/>
              </w:rPr>
              <w:t>Tabla 12. Resumen del Factor 10: Proceso de autoevaluación del Programa de xxxxxx</w:t>
            </w:r>
            <w:r w:rsidR="000004B2">
              <w:rPr>
                <w:rFonts w:ascii="Arial" w:eastAsia="Arial" w:hAnsi="Arial" w:cs="Arial"/>
                <w:color w:val="000000"/>
                <w:sz w:val="24"/>
                <w:szCs w:val="24"/>
              </w:rPr>
              <w:tab/>
              <w:t>67</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ljsd9k">
            <w:r w:rsidR="000004B2">
              <w:rPr>
                <w:rFonts w:ascii="Arial" w:eastAsia="Arial" w:hAnsi="Arial" w:cs="Arial"/>
                <w:color w:val="000000"/>
                <w:sz w:val="24"/>
                <w:szCs w:val="24"/>
              </w:rPr>
              <w:t>Tabla 12. Resumen del Factor 10: Proceso de autoevaluación anterior (AÑO XXXX) - Proceso de autoevaluación actual (AÑO XXXX)</w:t>
            </w:r>
            <w:r w:rsidR="000004B2">
              <w:rPr>
                <w:rFonts w:ascii="Arial" w:eastAsia="Arial" w:hAnsi="Arial" w:cs="Arial"/>
                <w:color w:val="000000"/>
                <w:sz w:val="24"/>
                <w:szCs w:val="24"/>
              </w:rPr>
              <w:tab/>
              <w:t>68</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d96cc0">
            <w:r w:rsidR="000004B2">
              <w:rPr>
                <w:rFonts w:ascii="Arial" w:eastAsia="Arial" w:hAnsi="Arial" w:cs="Arial"/>
                <w:color w:val="000000"/>
                <w:sz w:val="24"/>
                <w:szCs w:val="24"/>
              </w:rPr>
              <w:t>Tabla 13. Resumen del Factor 11: Proceso de autoevaluación del Programa de XXXXXX</w:t>
            </w:r>
            <w:r w:rsidR="000004B2">
              <w:rPr>
                <w:rFonts w:ascii="Arial" w:eastAsia="Arial" w:hAnsi="Arial" w:cs="Arial"/>
                <w:color w:val="000000"/>
                <w:sz w:val="24"/>
                <w:szCs w:val="24"/>
              </w:rPr>
              <w:tab/>
              <w:t>72</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qoc8b1">
            <w:r w:rsidR="000004B2">
              <w:rPr>
                <w:rFonts w:ascii="Arial" w:eastAsia="Arial" w:hAnsi="Arial" w:cs="Arial"/>
                <w:color w:val="000000"/>
                <w:sz w:val="24"/>
                <w:szCs w:val="24"/>
              </w:rPr>
              <w:t>Tabla 14. Resumen del Factor 11: Proceso de autoevaluación del Programa de xxxxx</w:t>
            </w:r>
            <w:r w:rsidR="000004B2">
              <w:rPr>
                <w:rFonts w:ascii="Arial" w:eastAsia="Arial" w:hAnsi="Arial" w:cs="Arial"/>
                <w:color w:val="000000"/>
                <w:sz w:val="24"/>
                <w:szCs w:val="24"/>
              </w:rPr>
              <w:tab/>
              <w:t>75</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14ykbeg">
            <w:r w:rsidR="000004B2">
              <w:rPr>
                <w:rFonts w:ascii="Arial" w:eastAsia="Arial" w:hAnsi="Arial" w:cs="Arial"/>
                <w:color w:val="000000"/>
                <w:sz w:val="24"/>
                <w:szCs w:val="24"/>
              </w:rPr>
              <w:t>Tabla 15. Resumen de la calificación total de todos los factores del proceso de autoevaluación del Programa XXXX</w:t>
            </w:r>
            <w:r w:rsidR="000004B2">
              <w:rPr>
                <w:rFonts w:ascii="Arial" w:eastAsia="Arial" w:hAnsi="Arial" w:cs="Arial"/>
                <w:color w:val="000000"/>
                <w:sz w:val="24"/>
                <w:szCs w:val="24"/>
              </w:rPr>
              <w:tab/>
              <w:t>76</w:t>
            </w:r>
          </w:hyperlink>
        </w:p>
        <w:p w:rsidR="00D1400C" w:rsidRDefault="0035265F">
          <w:pPr>
            <w:pBdr>
              <w:top w:val="nil"/>
              <w:left w:val="nil"/>
              <w:bottom w:val="nil"/>
              <w:right w:val="nil"/>
              <w:between w:val="nil"/>
            </w:pBdr>
            <w:tabs>
              <w:tab w:val="right" w:pos="9680"/>
            </w:tabs>
            <w:jc w:val="both"/>
            <w:rPr>
              <w:rFonts w:ascii="Arial" w:eastAsia="Arial" w:hAnsi="Arial" w:cs="Arial"/>
              <w:color w:val="000000"/>
              <w:sz w:val="22"/>
              <w:szCs w:val="22"/>
            </w:rPr>
          </w:pPr>
          <w:hyperlink w:anchor="_heading=h.243i4a2">
            <w:r w:rsidR="000004B2">
              <w:rPr>
                <w:rFonts w:ascii="Arial" w:eastAsia="Arial" w:hAnsi="Arial" w:cs="Arial"/>
                <w:color w:val="000000"/>
                <w:sz w:val="24"/>
                <w:szCs w:val="24"/>
              </w:rPr>
              <w:t>Tabla 16. Plan de Mejoramiento</w:t>
            </w:r>
            <w:r w:rsidR="000004B2">
              <w:rPr>
                <w:rFonts w:ascii="Arial" w:eastAsia="Arial" w:hAnsi="Arial" w:cs="Arial"/>
                <w:color w:val="000000"/>
                <w:sz w:val="24"/>
                <w:szCs w:val="24"/>
              </w:rPr>
              <w:tab/>
              <w:t>77</w:t>
            </w:r>
          </w:hyperlink>
          <w:r w:rsidR="000004B2">
            <w:fldChar w:fldCharType="end"/>
          </w:r>
        </w:p>
      </w:sdtContent>
    </w:sdt>
    <w:p w:rsidR="00D1400C" w:rsidRDefault="000004B2">
      <w:pPr>
        <w:pBdr>
          <w:top w:val="nil"/>
          <w:left w:val="nil"/>
          <w:bottom w:val="nil"/>
          <w:right w:val="nil"/>
          <w:between w:val="nil"/>
        </w:pBdr>
        <w:tabs>
          <w:tab w:val="right" w:pos="9350"/>
        </w:tabs>
        <w:jc w:val="both"/>
        <w:rPr>
          <w:rFonts w:ascii="Arial" w:eastAsia="Arial" w:hAnsi="Arial" w:cs="Arial"/>
          <w:color w:val="000000"/>
          <w:sz w:val="24"/>
          <w:szCs w:val="24"/>
        </w:rPr>
      </w:pPr>
      <w:r>
        <w:br w:type="page"/>
      </w:r>
    </w:p>
    <w:p w:rsidR="00D1400C" w:rsidRDefault="00D1400C">
      <w:pPr>
        <w:jc w:val="both"/>
        <w:rPr>
          <w:rFonts w:ascii="Arial" w:eastAsia="Arial" w:hAnsi="Arial" w:cs="Arial"/>
          <w:b/>
          <w:sz w:val="24"/>
          <w:szCs w:val="24"/>
        </w:rPr>
      </w:pPr>
    </w:p>
    <w:p w:rsidR="00D1400C" w:rsidRDefault="000004B2">
      <w:pPr>
        <w:jc w:val="center"/>
        <w:rPr>
          <w:rFonts w:ascii="Arial" w:eastAsia="Arial" w:hAnsi="Arial" w:cs="Arial"/>
          <w:b/>
          <w:sz w:val="24"/>
          <w:szCs w:val="24"/>
        </w:rPr>
      </w:pPr>
      <w:r>
        <w:rPr>
          <w:rFonts w:ascii="Arial" w:eastAsia="Arial" w:hAnsi="Arial" w:cs="Arial"/>
          <w:b/>
          <w:sz w:val="24"/>
          <w:szCs w:val="24"/>
        </w:rPr>
        <w:t>LISTADO DE GRÁFICAS</w:t>
      </w: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D1400C">
      <w:pPr>
        <w:jc w:val="both"/>
        <w:rPr>
          <w:rFonts w:ascii="Arial" w:eastAsia="Arial" w:hAnsi="Arial" w:cs="Arial"/>
          <w:b/>
          <w:color w:val="FF0000"/>
          <w:sz w:val="24"/>
          <w:szCs w:val="24"/>
        </w:rPr>
      </w:pPr>
    </w:p>
    <w:p w:rsidR="00D1400C" w:rsidRDefault="000004B2">
      <w:pPr>
        <w:spacing w:after="160" w:line="259" w:lineRule="auto"/>
        <w:jc w:val="both"/>
        <w:rPr>
          <w:rFonts w:ascii="Arial" w:eastAsia="Arial" w:hAnsi="Arial" w:cs="Arial"/>
          <w:b/>
          <w:color w:val="FF0000"/>
          <w:sz w:val="24"/>
          <w:szCs w:val="24"/>
        </w:rPr>
      </w:pPr>
      <w:r>
        <w:br w:type="page"/>
      </w:r>
    </w:p>
    <w:p w:rsidR="00D1400C" w:rsidRDefault="000004B2">
      <w:pPr>
        <w:pStyle w:val="Ttulo2"/>
      </w:pPr>
      <w:bookmarkStart w:id="1" w:name="_heading=h.30j0zll" w:colFirst="0" w:colLast="0"/>
      <w:bookmarkEnd w:id="1"/>
      <w:r>
        <w:lastRenderedPageBreak/>
        <w:t>INTRODUCCIÓN</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b/>
          <w:i/>
          <w:sz w:val="24"/>
          <w:szCs w:val="24"/>
        </w:rPr>
      </w:pPr>
      <w:r>
        <w:rPr>
          <w:rFonts w:ascii="Arial" w:eastAsia="Arial" w:hAnsi="Arial" w:cs="Arial"/>
          <w:b/>
          <w:i/>
          <w:sz w:val="24"/>
          <w:szCs w:val="24"/>
        </w:rPr>
        <w:t>“La introducción debe incluir una breve descripción del proceso de autoevaluación, de la metodología empleada y el grado de participación que tuvieron los diversos actores institucionales y sociales en el proceso de autoevaluación del Programa o la Institución. Incluye además una descripción sucinta del contenido del informe de autoevaluación”</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El documento presenta el informe del proceso de autoevaluación del Programa de </w:t>
      </w:r>
      <w:r>
        <w:rPr>
          <w:rFonts w:ascii="Arial" w:eastAsia="Arial" w:hAnsi="Arial" w:cs="Arial"/>
          <w:color w:val="FF0000"/>
          <w:sz w:val="24"/>
          <w:szCs w:val="24"/>
        </w:rPr>
        <w:t>xxxxxxx</w:t>
      </w:r>
      <w:r>
        <w:rPr>
          <w:rFonts w:ascii="Arial" w:eastAsia="Arial" w:hAnsi="Arial" w:cs="Arial"/>
          <w:sz w:val="24"/>
          <w:szCs w:val="24"/>
        </w:rPr>
        <w:t xml:space="preserve"> de la Universidad del Tolima, documento que se elabora en el marco de la solicitud de renovación del Registro Calificado siguiendo la Guía 03 del Consejo Nacional de Acreditación - CNA del Ministerio de Educación Nacional - MEN para acreditación de Programas Académicos e Instituciones de Educación Superior, cuya versión final es de marzo de 2021.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En el capítulo primero se presenta la metodología utilizada en el proceso, el grado de participación que tuvieron los diversos actores institucionales y sociales en el proceso, los resultados del análisis documental, estadístico y de apreciación del Programa. En un segundo capítulo se realiza la descripción de los aspectos generales del programa de </w:t>
      </w:r>
      <w:r>
        <w:rPr>
          <w:rFonts w:ascii="Arial" w:eastAsia="Arial" w:hAnsi="Arial" w:cs="Arial"/>
          <w:color w:val="FF0000"/>
          <w:sz w:val="24"/>
          <w:szCs w:val="24"/>
        </w:rPr>
        <w:t xml:space="preserve">xxxxxx. </w:t>
      </w:r>
      <w:r>
        <w:rPr>
          <w:rFonts w:ascii="Arial" w:eastAsia="Arial" w:hAnsi="Arial" w:cs="Arial"/>
          <w:sz w:val="24"/>
          <w:szCs w:val="24"/>
        </w:rPr>
        <w:t xml:space="preserve">Como tercer capítulo se presentan los resultados obtenidos en la autoevaluación; un cuarto capítulo que expone las fortalezas y aspectos por mejorar del Programa y juicio explícito sobre su calidad; por último, en el capítulo quinto se formula el Plan de Mejoramiento.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Con los resultados obtenidos durante el proceso de autoevaluación del programa y la implementación del Plan de Mejoramiento, se espera ofrecer a la comunidad en general un programa que cumpla con las características de calidad establecidas por el Consejo Nacional de Acreditación y el Ministerio de Educación Nacional.</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El desarrollo del proceso de autoevaluación evidenció fortalezas y debilidades que constituyen el punto de partida del diseño, socialización, concertación y puesta en marcha del Plan de Mejoramiento y reorientación del Programa. La dinámica generada contribuyó al fortalecimiento, actualización y revisión de la pertinencia del programa.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sz w:val="24"/>
          <w:szCs w:val="24"/>
        </w:rPr>
        <w:t xml:space="preserve">A continuación, se presenta una descripción de la metodología empleada en el proceso de autoevaluación del Programa de </w:t>
      </w:r>
      <w:r>
        <w:rPr>
          <w:rFonts w:ascii="Arial" w:eastAsia="Arial" w:hAnsi="Arial" w:cs="Arial"/>
          <w:color w:val="FF0000"/>
          <w:sz w:val="24"/>
          <w:szCs w:val="24"/>
        </w:rPr>
        <w:t>xxxxxxx</w:t>
      </w:r>
    </w:p>
    <w:p w:rsidR="00D1400C" w:rsidRDefault="000004B2">
      <w:pPr>
        <w:spacing w:after="160" w:line="259" w:lineRule="auto"/>
        <w:jc w:val="both"/>
        <w:rPr>
          <w:rFonts w:ascii="Arial" w:eastAsia="Arial" w:hAnsi="Arial" w:cs="Arial"/>
          <w:color w:val="FF0000"/>
          <w:sz w:val="24"/>
          <w:szCs w:val="24"/>
        </w:rPr>
      </w:pPr>
      <w:r>
        <w:br w:type="page"/>
      </w:r>
    </w:p>
    <w:p w:rsidR="00D1400C" w:rsidRDefault="000004B2">
      <w:pPr>
        <w:pStyle w:val="Ttulo2"/>
      </w:pPr>
      <w:bookmarkStart w:id="2" w:name="_heading=h.1fob9te" w:colFirst="0" w:colLast="0"/>
      <w:bookmarkEnd w:id="2"/>
      <w:r>
        <w:lastRenderedPageBreak/>
        <w:t>CAPÍTULO 1. METODOLOGÍA – MODELO DE AUTOEVALUACIÓN UNIVERSIDAD DEL TOLIMA.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Los procesos de Autoevaluación están estrechamente vinculados por cuanto son articuladores entre el reconocimiento de lo que somos como Institución de Educación Superior de carácter estatal y la visión de futuro que nos proponemos como universidad.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En este contexto, entendemos la autoevaluación como el proceso de mejoramiento permanente que, partiendo de un proceso participativo, crítico, reflexivo y propositivo, se convierte en una herramienta pedagógica dinamizadora de los procesos institucionales y promotora de desarrollo y progreso. A su vez, la acreditación, como herramienta para asegurar la calidad, ha incidido notoria y positivamente en la generación de un clima organizacional comprometido con el deber de lograr el reconocimiento legal y social no solo de los programas académicos sino de la Universidad en su integralidad.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El proceso de autoevaluación se organizó en las siguientes etapas:</w:t>
      </w:r>
    </w:p>
    <w:p w:rsidR="00D1400C" w:rsidRDefault="000004B2">
      <w:pPr>
        <w:jc w:val="both"/>
        <w:rPr>
          <w:rFonts w:ascii="Arial" w:eastAsia="Arial" w:hAnsi="Arial" w:cs="Arial"/>
          <w:sz w:val="24"/>
          <w:szCs w:val="24"/>
        </w:rPr>
      </w:pPr>
      <w:r>
        <w:rPr>
          <w:rFonts w:ascii="Arial" w:eastAsia="Arial" w:hAnsi="Arial" w:cs="Arial"/>
          <w:sz w:val="24"/>
          <w:szCs w:val="24"/>
        </w:rPr>
        <w:t xml:space="preserve">En la </w:t>
      </w:r>
      <w:r>
        <w:rPr>
          <w:rFonts w:ascii="Arial" w:eastAsia="Arial" w:hAnsi="Arial" w:cs="Arial"/>
          <w:b/>
          <w:sz w:val="24"/>
          <w:szCs w:val="24"/>
        </w:rPr>
        <w:t xml:space="preserve">etapa organizacional. </w:t>
      </w:r>
      <w:r>
        <w:rPr>
          <w:rFonts w:ascii="Arial" w:eastAsia="Arial" w:hAnsi="Arial" w:cs="Arial"/>
          <w:sz w:val="24"/>
          <w:szCs w:val="24"/>
        </w:rPr>
        <w:t>En esta se conformó el equipo de trabajo (</w:t>
      </w:r>
      <w:r>
        <w:rPr>
          <w:rFonts w:ascii="Arial" w:eastAsia="Arial" w:hAnsi="Arial" w:cs="Arial"/>
          <w:color w:val="FF0000"/>
          <w:sz w:val="24"/>
          <w:szCs w:val="24"/>
        </w:rPr>
        <w:t>Anexo N°1 Conformación Comité Técnico de Autoevaluación)</w:t>
      </w:r>
      <w:r>
        <w:rPr>
          <w:rFonts w:ascii="Arial" w:eastAsia="Arial" w:hAnsi="Arial" w:cs="Arial"/>
          <w:sz w:val="24"/>
          <w:szCs w:val="24"/>
        </w:rPr>
        <w:t xml:space="preserve"> que lideró las acciones necesarias en el proceso de autoevaluación, con fundamento en las consideraciones siguientes:</w:t>
      </w:r>
    </w:p>
    <w:p w:rsidR="00D1400C" w:rsidRDefault="00D1400C">
      <w:pPr>
        <w:jc w:val="both"/>
        <w:rPr>
          <w:rFonts w:ascii="Arial" w:eastAsia="Arial" w:hAnsi="Arial" w:cs="Arial"/>
          <w:sz w:val="24"/>
          <w:szCs w:val="24"/>
        </w:rPr>
      </w:pPr>
    </w:p>
    <w:p w:rsidR="00D1400C" w:rsidRDefault="000004B2">
      <w:pPr>
        <w:numPr>
          <w:ilvl w:val="0"/>
          <w:numId w:val="20"/>
        </w:numPr>
        <w:jc w:val="both"/>
        <w:rPr>
          <w:rFonts w:ascii="Arial" w:eastAsia="Arial" w:hAnsi="Arial" w:cs="Arial"/>
          <w:sz w:val="24"/>
          <w:szCs w:val="24"/>
        </w:rPr>
      </w:pPr>
      <w:r>
        <w:rPr>
          <w:rFonts w:ascii="Arial" w:eastAsia="Arial" w:hAnsi="Arial" w:cs="Arial"/>
          <w:sz w:val="24"/>
          <w:szCs w:val="24"/>
        </w:rPr>
        <w:t>Mantener un número no superior a 10 personas, con el propósito de garantizar la operatividad del trabajo.</w:t>
      </w:r>
    </w:p>
    <w:p w:rsidR="00D1400C" w:rsidRDefault="000004B2">
      <w:pPr>
        <w:numPr>
          <w:ilvl w:val="0"/>
          <w:numId w:val="20"/>
        </w:numPr>
        <w:jc w:val="both"/>
        <w:rPr>
          <w:rFonts w:ascii="Arial" w:eastAsia="Arial" w:hAnsi="Arial" w:cs="Arial"/>
          <w:sz w:val="24"/>
          <w:szCs w:val="24"/>
        </w:rPr>
      </w:pPr>
      <w:r>
        <w:rPr>
          <w:rFonts w:ascii="Arial" w:eastAsia="Arial" w:hAnsi="Arial" w:cs="Arial"/>
          <w:sz w:val="24"/>
          <w:szCs w:val="24"/>
        </w:rPr>
        <w:t>Incluir a los grupos de interés de la comunidad académica del Programa que representan los diferentes estamentos: profesores, personal de administración, estudiantes, egresados y empleadores.</w:t>
      </w:r>
    </w:p>
    <w:p w:rsidR="00D1400C" w:rsidRDefault="000004B2">
      <w:pPr>
        <w:numPr>
          <w:ilvl w:val="0"/>
          <w:numId w:val="20"/>
        </w:numPr>
        <w:jc w:val="both"/>
        <w:rPr>
          <w:rFonts w:ascii="Arial" w:eastAsia="Arial" w:hAnsi="Arial" w:cs="Arial"/>
          <w:sz w:val="24"/>
          <w:szCs w:val="24"/>
        </w:rPr>
      </w:pPr>
      <w:r>
        <w:rPr>
          <w:rFonts w:ascii="Arial" w:eastAsia="Arial" w:hAnsi="Arial" w:cs="Arial"/>
          <w:sz w:val="24"/>
          <w:szCs w:val="24"/>
        </w:rPr>
        <w:t>Poseer capacidad para trabajar en equipo y facilidad de comunicación con los otros integrantes de la unidad académica en la que se lleva a cabo el proceso.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Este equipo conformó el Comité Técnico de Autoevaluación, y estuvo integrado por:</w:t>
      </w:r>
    </w:p>
    <w:p w:rsidR="00D1400C" w:rsidRDefault="00D1400C">
      <w:pPr>
        <w:jc w:val="both"/>
        <w:rPr>
          <w:rFonts w:ascii="Arial" w:eastAsia="Arial" w:hAnsi="Arial" w:cs="Arial"/>
          <w:sz w:val="24"/>
          <w:szCs w:val="24"/>
        </w:rPr>
      </w:pP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El Coordinador de Autoevaluación del Programa.</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El Decano de la Facultad.</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El Director del Programa.</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Directores de Departamento.</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Representante de los docentes del programa.</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Representante de los estudiantes.</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Representante de los graduados.</w:t>
      </w:r>
    </w:p>
    <w:p w:rsidR="00D1400C" w:rsidRDefault="000004B2">
      <w:pPr>
        <w:numPr>
          <w:ilvl w:val="0"/>
          <w:numId w:val="21"/>
        </w:numPr>
        <w:jc w:val="both"/>
        <w:rPr>
          <w:rFonts w:ascii="Arial" w:eastAsia="Arial" w:hAnsi="Arial" w:cs="Arial"/>
          <w:sz w:val="24"/>
          <w:szCs w:val="24"/>
        </w:rPr>
      </w:pPr>
      <w:r>
        <w:rPr>
          <w:rFonts w:ascii="Arial" w:eastAsia="Arial" w:hAnsi="Arial" w:cs="Arial"/>
          <w:sz w:val="24"/>
          <w:szCs w:val="24"/>
        </w:rPr>
        <w:t>Representante del sector productivo – empleadores.</w:t>
      </w:r>
    </w:p>
    <w:p w:rsidR="00D1400C" w:rsidRDefault="00D1400C">
      <w:pPr>
        <w:ind w:left="360"/>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El Comité tuvo las siguientes funciones:</w:t>
      </w:r>
    </w:p>
    <w:p w:rsidR="00D1400C" w:rsidRDefault="00D1400C">
      <w:pPr>
        <w:ind w:left="360"/>
        <w:jc w:val="both"/>
        <w:rPr>
          <w:rFonts w:ascii="Arial" w:eastAsia="Arial" w:hAnsi="Arial" w:cs="Arial"/>
          <w:sz w:val="24"/>
          <w:szCs w:val="24"/>
        </w:rPr>
      </w:pP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Elaboración de plan de trabajo, mediante un cronograma de actividades, con fechas límites y responsables de ejecución.</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Planteamiento del diseño metodológico.</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Ponderación de los distintos factores y características.</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Identificación de fuentes y audiencias.</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Identificación de poblaciones, funcionarios y dependencias para encuestas y talleres.</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Recolección y análisis de la información.</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Análisis y emisión de juicios sobre los aspectos a evaluar.</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Formulación del plan de mejoramiento.</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Elaboración del informe final.</w:t>
      </w:r>
    </w:p>
    <w:p w:rsidR="00D1400C" w:rsidRDefault="000004B2">
      <w:pPr>
        <w:numPr>
          <w:ilvl w:val="0"/>
          <w:numId w:val="1"/>
        </w:numPr>
        <w:jc w:val="both"/>
        <w:rPr>
          <w:rFonts w:ascii="Arial" w:eastAsia="Arial" w:hAnsi="Arial" w:cs="Arial"/>
          <w:sz w:val="24"/>
          <w:szCs w:val="24"/>
        </w:rPr>
      </w:pPr>
      <w:r>
        <w:rPr>
          <w:rFonts w:ascii="Arial" w:eastAsia="Arial" w:hAnsi="Arial" w:cs="Arial"/>
          <w:sz w:val="24"/>
          <w:szCs w:val="24"/>
        </w:rPr>
        <w:t>Determinación de los documentos por revisar.</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En la </w:t>
      </w:r>
      <w:r>
        <w:rPr>
          <w:rFonts w:ascii="Arial" w:eastAsia="Arial" w:hAnsi="Arial" w:cs="Arial"/>
          <w:b/>
          <w:sz w:val="24"/>
          <w:szCs w:val="24"/>
        </w:rPr>
        <w:t>etapa conceptual</w:t>
      </w:r>
      <w:r>
        <w:rPr>
          <w:rFonts w:ascii="Arial" w:eastAsia="Arial" w:hAnsi="Arial" w:cs="Arial"/>
          <w:sz w:val="24"/>
          <w:szCs w:val="24"/>
        </w:rPr>
        <w:t xml:space="preserve">, el Comité Técnico de Autoevaluación del Programa </w:t>
      </w:r>
      <w:r>
        <w:rPr>
          <w:rFonts w:ascii="Arial" w:eastAsia="Arial" w:hAnsi="Arial" w:cs="Arial"/>
          <w:color w:val="FF0000"/>
          <w:sz w:val="24"/>
          <w:szCs w:val="24"/>
        </w:rPr>
        <w:t xml:space="preserve">XXXXX, </w:t>
      </w:r>
      <w:r>
        <w:rPr>
          <w:rFonts w:ascii="Arial" w:eastAsia="Arial" w:hAnsi="Arial" w:cs="Arial"/>
          <w:sz w:val="24"/>
          <w:szCs w:val="24"/>
        </w:rPr>
        <w:t>realizó la sensibilización a la comunidad académica del programa, respecto a la comprensión de los fundamentos, propósitos y alcances del proceso de autoevaluación con lo cual se logró la apropiación del modelo de autoevaluación de la Universidad del Tolima.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La</w:t>
      </w:r>
      <w:r>
        <w:rPr>
          <w:rFonts w:ascii="Arial" w:eastAsia="Arial" w:hAnsi="Arial" w:cs="Arial"/>
          <w:b/>
          <w:sz w:val="24"/>
          <w:szCs w:val="24"/>
        </w:rPr>
        <w:t xml:space="preserve"> etapa metodológica instrumental</w:t>
      </w:r>
      <w:r>
        <w:rPr>
          <w:rFonts w:ascii="Arial" w:eastAsia="Arial" w:hAnsi="Arial" w:cs="Arial"/>
          <w:sz w:val="24"/>
          <w:szCs w:val="24"/>
        </w:rPr>
        <w:t xml:space="preserve"> contempló dos acciones: la determinación de la ponderación y el diseño de los instrumentos para recolección de la información en los distintos grupos de interés de la comunidad universitaria. En esta etapa se logró la valoración diferencial de los factores a evaluar mediante el </w:t>
      </w:r>
      <w:r>
        <w:rPr>
          <w:rFonts w:ascii="Arial" w:eastAsia="Arial" w:hAnsi="Arial" w:cs="Arial"/>
          <w:b/>
          <w:sz w:val="24"/>
          <w:szCs w:val="24"/>
        </w:rPr>
        <w:t>proceso de ponderación</w:t>
      </w:r>
      <w:r>
        <w:rPr>
          <w:rFonts w:ascii="Arial" w:eastAsia="Arial" w:hAnsi="Arial" w:cs="Arial"/>
          <w:sz w:val="24"/>
          <w:szCs w:val="24"/>
        </w:rPr>
        <w:t xml:space="preserve">, desde una perspectiva integradora de las opiniones de los diversos actores del programa de </w:t>
      </w:r>
      <w:r>
        <w:rPr>
          <w:rFonts w:ascii="Arial" w:eastAsia="Arial" w:hAnsi="Arial" w:cs="Arial"/>
          <w:color w:val="FF0000"/>
          <w:sz w:val="24"/>
          <w:szCs w:val="24"/>
        </w:rPr>
        <w:t>XXXXXX</w:t>
      </w:r>
      <w:r>
        <w:rPr>
          <w:rFonts w:ascii="Arial" w:eastAsia="Arial" w:hAnsi="Arial" w:cs="Arial"/>
          <w:sz w:val="24"/>
          <w:szCs w:val="24"/>
        </w:rPr>
        <w:t xml:space="preserve"> de la Facultad de </w:t>
      </w:r>
      <w:r>
        <w:rPr>
          <w:rFonts w:ascii="Arial" w:eastAsia="Arial" w:hAnsi="Arial" w:cs="Arial"/>
          <w:color w:val="FF0000"/>
          <w:sz w:val="24"/>
          <w:szCs w:val="24"/>
        </w:rPr>
        <w:t>XXXXXX.</w:t>
      </w:r>
      <w:r>
        <w:rPr>
          <w:rFonts w:ascii="Arial" w:eastAsia="Arial" w:hAnsi="Arial" w:cs="Arial"/>
          <w:sz w:val="24"/>
          <w:szCs w:val="24"/>
        </w:rPr>
        <w:t xml:space="preserve">  Esta jerarquización se hizo antes de entrar a evaluar el desempeño del programa respecto de cada uno de esos elementos.  La importancia relativa de los elementos establecidos antes de la evaluación definió su incidencia en la calidad global del programa. (</w:t>
      </w:r>
      <w:r>
        <w:rPr>
          <w:rFonts w:ascii="Arial" w:eastAsia="Arial" w:hAnsi="Arial" w:cs="Arial"/>
          <w:color w:val="FF0000"/>
          <w:sz w:val="24"/>
          <w:szCs w:val="24"/>
        </w:rPr>
        <w:t>Anexo N°2 Resultados Matriz de Ponderación)</w:t>
      </w:r>
      <w:r>
        <w:rPr>
          <w:rFonts w:ascii="Arial" w:eastAsia="Arial" w:hAnsi="Arial" w:cs="Arial"/>
          <w:sz w:val="24"/>
          <w:szCs w:val="24"/>
        </w:rPr>
        <w:t>.</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b/>
          <w:sz w:val="24"/>
          <w:szCs w:val="24"/>
        </w:rPr>
      </w:pPr>
      <w:r>
        <w:rPr>
          <w:rFonts w:ascii="Arial" w:eastAsia="Arial" w:hAnsi="Arial" w:cs="Arial"/>
          <w:sz w:val="24"/>
          <w:szCs w:val="24"/>
        </w:rPr>
        <w:t>De igual forma en esta epata se realizó la</w:t>
      </w:r>
      <w:r>
        <w:rPr>
          <w:rFonts w:ascii="Arial" w:eastAsia="Arial" w:hAnsi="Arial" w:cs="Arial"/>
          <w:b/>
          <w:sz w:val="24"/>
          <w:szCs w:val="24"/>
        </w:rPr>
        <w:t xml:space="preserve"> definición de instrumentos, </w:t>
      </w:r>
      <w:r>
        <w:rPr>
          <w:rFonts w:ascii="Arial" w:eastAsia="Arial" w:hAnsi="Arial" w:cs="Arial"/>
          <w:sz w:val="24"/>
          <w:szCs w:val="24"/>
        </w:rPr>
        <w:t xml:space="preserve">de acuerdo con la información requerida para adelantar el proceso, las fuentes de la misma, la población que se debía consultar y las estrategias metodológicas más adecuadas para la obtención de datos, se diseñaron los instrumentos (Anexo </w:t>
      </w:r>
      <w:r>
        <w:rPr>
          <w:rFonts w:ascii="Arial" w:eastAsia="Arial" w:hAnsi="Arial" w:cs="Arial"/>
          <w:color w:val="FF0000"/>
          <w:sz w:val="24"/>
          <w:szCs w:val="24"/>
        </w:rPr>
        <w:t>N° 3 Instrumento E</w:t>
      </w:r>
      <w:r>
        <w:rPr>
          <w:rFonts w:ascii="Arial" w:eastAsia="Arial" w:hAnsi="Arial" w:cs="Arial"/>
          <w:sz w:val="24"/>
          <w:szCs w:val="24"/>
        </w:rPr>
        <w:t xml:space="preserve">ncuesta), se establecieron las formas de valoración e interpretación, se seleccionaron las estrategias de aplicación y la organización de los aspectos operativos de logística.  Al respecto, la Institución ha venido trabajando con modelo de encuestas a estudiantes, docentes, directivos, administrativos, </w:t>
      </w:r>
      <w:r>
        <w:rPr>
          <w:rFonts w:ascii="Arial" w:eastAsia="Arial" w:hAnsi="Arial" w:cs="Arial"/>
          <w:sz w:val="24"/>
          <w:szCs w:val="24"/>
        </w:rPr>
        <w:lastRenderedPageBreak/>
        <w:t xml:space="preserve">egresados y empleadores, proceso que se realizó con el apoyo de las tecnologías de la información y la comunicación.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En la</w:t>
      </w:r>
      <w:r>
        <w:rPr>
          <w:rFonts w:ascii="Arial" w:eastAsia="Arial" w:hAnsi="Arial" w:cs="Arial"/>
          <w:b/>
          <w:sz w:val="24"/>
          <w:szCs w:val="24"/>
        </w:rPr>
        <w:t xml:space="preserve"> etapa operativa de campo </w:t>
      </w:r>
      <w:r>
        <w:rPr>
          <w:rFonts w:ascii="Arial" w:eastAsia="Arial" w:hAnsi="Arial" w:cs="Arial"/>
          <w:sz w:val="24"/>
          <w:szCs w:val="24"/>
        </w:rPr>
        <w:t xml:space="preserve">se integró la información requerida para la descripción análisis y valoración de los factores, características y aspectos contemplados en el modelo propuesto con dos fases: fase documental y fase aplicación de instrumentos.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Una vez definidos los instrumentos para la recolección de información, el Comité estableció tanto la muestra porcentual necesaria para que la opinión de los grupos de interés sea representativa, como la logística más adecuada para que la aplicación de los instrumentos se realizara de la manera más eficiente.</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El muestreo aleatorio simple con un grado de confiabilidad del 95% fue empleado como método de selección, en el cual cada una de las muestras tiene la misma probabilidad de ser elegida. La población encuestada fue la siguiente:</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3" w:name="_heading=h.3znysh7" w:colFirst="0" w:colLast="0"/>
      <w:bookmarkEnd w:id="3"/>
      <w:r>
        <w:rPr>
          <w:rFonts w:ascii="Arial" w:eastAsia="Arial" w:hAnsi="Arial" w:cs="Arial"/>
          <w:b/>
          <w:color w:val="000000"/>
          <w:sz w:val="24"/>
          <w:szCs w:val="24"/>
        </w:rPr>
        <w:t>Tabla 1. Población y Muestras</w:t>
      </w:r>
    </w:p>
    <w:tbl>
      <w:tblPr>
        <w:tblStyle w:val="a"/>
        <w:tblW w:w="935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2337"/>
        <w:gridCol w:w="2337"/>
        <w:gridCol w:w="2338"/>
        <w:gridCol w:w="2338"/>
      </w:tblGrid>
      <w:tr w:rsidR="00D1400C">
        <w:trPr>
          <w:trHeight w:val="254"/>
        </w:trPr>
        <w:tc>
          <w:tcPr>
            <w:tcW w:w="2337" w:type="dxa"/>
          </w:tcPr>
          <w:p w:rsidR="00D1400C" w:rsidRDefault="000004B2">
            <w:pPr>
              <w:jc w:val="both"/>
              <w:rPr>
                <w:rFonts w:ascii="Arial" w:eastAsia="Arial" w:hAnsi="Arial" w:cs="Arial"/>
                <w:b/>
                <w:sz w:val="24"/>
                <w:szCs w:val="24"/>
              </w:rPr>
            </w:pPr>
            <w:r>
              <w:rPr>
                <w:rFonts w:ascii="Arial" w:eastAsia="Arial" w:hAnsi="Arial" w:cs="Arial"/>
                <w:b/>
                <w:sz w:val="24"/>
                <w:szCs w:val="24"/>
              </w:rPr>
              <w:t xml:space="preserve">Grupo de interés </w:t>
            </w:r>
          </w:p>
        </w:tc>
        <w:tc>
          <w:tcPr>
            <w:tcW w:w="2337" w:type="dxa"/>
          </w:tcPr>
          <w:p w:rsidR="00D1400C" w:rsidRDefault="000004B2">
            <w:pPr>
              <w:jc w:val="both"/>
              <w:rPr>
                <w:rFonts w:ascii="Arial" w:eastAsia="Arial" w:hAnsi="Arial" w:cs="Arial"/>
                <w:b/>
                <w:sz w:val="24"/>
                <w:szCs w:val="24"/>
              </w:rPr>
            </w:pPr>
            <w:r>
              <w:rPr>
                <w:rFonts w:ascii="Arial" w:eastAsia="Arial" w:hAnsi="Arial" w:cs="Arial"/>
                <w:b/>
                <w:sz w:val="24"/>
                <w:szCs w:val="24"/>
              </w:rPr>
              <w:t>Población</w:t>
            </w:r>
          </w:p>
        </w:tc>
        <w:tc>
          <w:tcPr>
            <w:tcW w:w="2338" w:type="dxa"/>
          </w:tcPr>
          <w:p w:rsidR="00D1400C" w:rsidRDefault="000004B2">
            <w:pPr>
              <w:jc w:val="both"/>
              <w:rPr>
                <w:rFonts w:ascii="Arial" w:eastAsia="Arial" w:hAnsi="Arial" w:cs="Arial"/>
                <w:b/>
                <w:sz w:val="24"/>
                <w:szCs w:val="24"/>
              </w:rPr>
            </w:pPr>
            <w:r>
              <w:rPr>
                <w:rFonts w:ascii="Arial" w:eastAsia="Arial" w:hAnsi="Arial" w:cs="Arial"/>
                <w:b/>
                <w:sz w:val="24"/>
                <w:szCs w:val="24"/>
              </w:rPr>
              <w:t>Muestra</w:t>
            </w:r>
          </w:p>
        </w:tc>
        <w:tc>
          <w:tcPr>
            <w:tcW w:w="2338" w:type="dxa"/>
          </w:tcPr>
          <w:p w:rsidR="00D1400C" w:rsidRDefault="000004B2">
            <w:pPr>
              <w:jc w:val="both"/>
              <w:rPr>
                <w:rFonts w:ascii="Arial" w:eastAsia="Arial" w:hAnsi="Arial" w:cs="Arial"/>
                <w:b/>
                <w:sz w:val="24"/>
                <w:szCs w:val="24"/>
              </w:rPr>
            </w:pPr>
            <w:r>
              <w:rPr>
                <w:rFonts w:ascii="Arial" w:eastAsia="Arial" w:hAnsi="Arial" w:cs="Arial"/>
                <w:b/>
                <w:sz w:val="24"/>
                <w:szCs w:val="24"/>
              </w:rPr>
              <w:t>Encuestados</w:t>
            </w:r>
          </w:p>
        </w:tc>
      </w:tr>
      <w:tr w:rsidR="00D1400C">
        <w:trPr>
          <w:trHeight w:val="245"/>
        </w:trPr>
        <w:tc>
          <w:tcPr>
            <w:tcW w:w="2337" w:type="dxa"/>
          </w:tcPr>
          <w:p w:rsidR="00D1400C" w:rsidRDefault="000004B2">
            <w:pPr>
              <w:jc w:val="both"/>
              <w:rPr>
                <w:rFonts w:ascii="Arial" w:eastAsia="Arial" w:hAnsi="Arial" w:cs="Arial"/>
                <w:sz w:val="24"/>
                <w:szCs w:val="24"/>
              </w:rPr>
            </w:pPr>
            <w:r>
              <w:rPr>
                <w:rFonts w:ascii="Arial" w:eastAsia="Arial" w:hAnsi="Arial" w:cs="Arial"/>
                <w:sz w:val="24"/>
                <w:szCs w:val="24"/>
              </w:rPr>
              <w:t>Estudiantes</w:t>
            </w:r>
          </w:p>
        </w:tc>
        <w:tc>
          <w:tcPr>
            <w:tcW w:w="2337"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r>
      <w:tr w:rsidR="00D1400C">
        <w:trPr>
          <w:trHeight w:val="254"/>
        </w:trPr>
        <w:tc>
          <w:tcPr>
            <w:tcW w:w="2337" w:type="dxa"/>
          </w:tcPr>
          <w:p w:rsidR="00D1400C" w:rsidRDefault="000004B2">
            <w:pPr>
              <w:jc w:val="both"/>
              <w:rPr>
                <w:rFonts w:ascii="Arial" w:eastAsia="Arial" w:hAnsi="Arial" w:cs="Arial"/>
                <w:sz w:val="24"/>
                <w:szCs w:val="24"/>
              </w:rPr>
            </w:pPr>
            <w:r>
              <w:rPr>
                <w:rFonts w:ascii="Arial" w:eastAsia="Arial" w:hAnsi="Arial" w:cs="Arial"/>
                <w:sz w:val="24"/>
                <w:szCs w:val="24"/>
              </w:rPr>
              <w:t>Profesores</w:t>
            </w:r>
          </w:p>
        </w:tc>
        <w:tc>
          <w:tcPr>
            <w:tcW w:w="2337"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r>
      <w:tr w:rsidR="00D1400C">
        <w:trPr>
          <w:trHeight w:val="245"/>
        </w:trPr>
        <w:tc>
          <w:tcPr>
            <w:tcW w:w="233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Graduados </w:t>
            </w:r>
          </w:p>
        </w:tc>
        <w:tc>
          <w:tcPr>
            <w:tcW w:w="2337"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r>
      <w:tr w:rsidR="00D1400C">
        <w:trPr>
          <w:trHeight w:val="254"/>
        </w:trPr>
        <w:tc>
          <w:tcPr>
            <w:tcW w:w="2337" w:type="dxa"/>
          </w:tcPr>
          <w:p w:rsidR="00D1400C" w:rsidRDefault="000004B2">
            <w:pPr>
              <w:jc w:val="both"/>
              <w:rPr>
                <w:rFonts w:ascii="Arial" w:eastAsia="Arial" w:hAnsi="Arial" w:cs="Arial"/>
                <w:sz w:val="24"/>
                <w:szCs w:val="24"/>
              </w:rPr>
            </w:pPr>
            <w:r>
              <w:rPr>
                <w:rFonts w:ascii="Arial" w:eastAsia="Arial" w:hAnsi="Arial" w:cs="Arial"/>
                <w:sz w:val="24"/>
                <w:szCs w:val="24"/>
              </w:rPr>
              <w:t>Empleadores</w:t>
            </w:r>
          </w:p>
        </w:tc>
        <w:tc>
          <w:tcPr>
            <w:tcW w:w="2337"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c>
          <w:tcPr>
            <w:tcW w:w="2338" w:type="dxa"/>
          </w:tcPr>
          <w:p w:rsidR="00D1400C" w:rsidRDefault="00D1400C">
            <w:pPr>
              <w:jc w:val="both"/>
              <w:rPr>
                <w:rFonts w:ascii="Arial" w:eastAsia="Arial" w:hAnsi="Arial" w:cs="Arial"/>
                <w:b/>
                <w:sz w:val="24"/>
                <w:szCs w:val="24"/>
              </w:rPr>
            </w:pPr>
          </w:p>
        </w:tc>
      </w:tr>
    </w:tbl>
    <w:p w:rsidR="00D1400C" w:rsidRDefault="000004B2">
      <w:pPr>
        <w:jc w:val="both"/>
        <w:rPr>
          <w:rFonts w:ascii="Arial" w:eastAsia="Arial" w:hAnsi="Arial" w:cs="Arial"/>
          <w:sz w:val="24"/>
          <w:szCs w:val="24"/>
        </w:rPr>
      </w:pPr>
      <w:r>
        <w:rPr>
          <w:rFonts w:ascii="Arial" w:eastAsia="Arial" w:hAnsi="Arial" w:cs="Arial"/>
          <w:sz w:val="24"/>
          <w:szCs w:val="24"/>
        </w:rPr>
        <w:t>Fuente: Comité Técnico de Autoevaluación del Programa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Para la fase documental</w:t>
      </w:r>
      <w:r>
        <w:rPr>
          <w:rFonts w:ascii="Arial" w:eastAsia="Arial" w:hAnsi="Arial" w:cs="Arial"/>
          <w:b/>
          <w:i/>
          <w:sz w:val="24"/>
          <w:szCs w:val="24"/>
        </w:rPr>
        <w:t xml:space="preserve"> </w:t>
      </w:r>
      <w:r>
        <w:rPr>
          <w:rFonts w:ascii="Arial" w:eastAsia="Arial" w:hAnsi="Arial" w:cs="Arial"/>
          <w:sz w:val="24"/>
          <w:szCs w:val="24"/>
        </w:rPr>
        <w:t>los lineamientos del CNA del año 2020 proponen la recopilación de documentos que se hace necesario anexar para dar soporte a los distintos procesos académico - administrativos que se autoevalúan.  Estos documentos fueron fundamentales en el momento de verificar los procesos y de evidenciarlos en el informe final.</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En la</w:t>
      </w:r>
      <w:r>
        <w:rPr>
          <w:rFonts w:ascii="Arial" w:eastAsia="Arial" w:hAnsi="Arial" w:cs="Arial"/>
          <w:b/>
          <w:sz w:val="24"/>
          <w:szCs w:val="24"/>
        </w:rPr>
        <w:t xml:space="preserve"> etapa descriptiva – valorativa,</w:t>
      </w:r>
      <w:r>
        <w:rPr>
          <w:rFonts w:ascii="Arial" w:eastAsia="Arial" w:hAnsi="Arial" w:cs="Arial"/>
          <w:sz w:val="24"/>
          <w:szCs w:val="24"/>
        </w:rPr>
        <w:t xml:space="preserve"> los resultados del procesamiento de los instrumentos y la revisión documental se integraron para tener una visión completa del estado de las diferentes características contempladas en el modelo del CNA. Para el cumplimiento de este propósito, el Comité Técnico preparó e integró la información relacionada con los aspectos contemplados en cada una de las características.</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El equipo analizó con detalle la documentación, se determinó si era preciso contar con información adicional y se llegó a conclusiones respecto a los aspectos que se debían </w:t>
      </w:r>
      <w:r>
        <w:rPr>
          <w:rFonts w:ascii="Arial" w:eastAsia="Arial" w:hAnsi="Arial" w:cs="Arial"/>
          <w:sz w:val="24"/>
          <w:szCs w:val="24"/>
        </w:rPr>
        <w:lastRenderedPageBreak/>
        <w:t>valorar por estar contemplados en los lineamientos del Consejo Nacional de Acreditación – CNA.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En un proceso reflexivo, el equipo realizó una valoración descriptiva de cómo se situaban los procesos académico - administrativos, respecto a cada uno de los criterios y características que se presentan en la guía del CNA. Se tuvo en cuenta que la descripción fuese el resultado del consenso entre los miembros del Comité Técnico. En este sentido, cada miembro del equipo explicó los componentes, los matices e implicaciones de las afirmaciones que se sustentaron para que las afirmaciones expresasen las ideas de quienes participaron en el ejercicio de autoevaluación. Estas valoraciones también fueron expresadas cuantitativamente para efectos de la ponderación.  Para este propósito se usó una escala de 1 a 5, en la que 1 expresa el menor grado de cumplimiento y 5 el máximo.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Con el objeto de realizar  una valoración de orden cualitativo que complementará la cuantitividad, la oficina de Dirección de Aseguramiento de la Calidad empleó una matriz de emisión de juicios que permitió relacionar las calificaciones de los factores, las características y los aspectos a evaluar con el peso relativo (o ponderación) establecido con anterioridad por el Comité Técnico de Autoevaluación y obtener una calificación porcentual y cualitativa del grado de cumplimiento, bajo la siguiente escala:</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4" w:name="_heading=h.2et92p0" w:colFirst="0" w:colLast="0"/>
      <w:bookmarkEnd w:id="4"/>
      <w:r>
        <w:rPr>
          <w:rFonts w:ascii="Arial" w:eastAsia="Arial" w:hAnsi="Arial" w:cs="Arial"/>
          <w:b/>
          <w:i/>
          <w:color w:val="000000"/>
          <w:sz w:val="24"/>
          <w:szCs w:val="24"/>
        </w:rPr>
        <w:t>Tabla 2. Escala valorativa de la Matriz de Emisión de Juicios</w:t>
      </w:r>
    </w:p>
    <w:p w:rsidR="00D1400C" w:rsidRDefault="00D1400C">
      <w:pPr>
        <w:jc w:val="both"/>
        <w:rPr>
          <w:rFonts w:ascii="Arial" w:eastAsia="Arial" w:hAnsi="Arial" w:cs="Arial"/>
          <w:sz w:val="24"/>
          <w:szCs w:val="24"/>
        </w:rPr>
      </w:pPr>
    </w:p>
    <w:tbl>
      <w:tblPr>
        <w:tblStyle w:val="a0"/>
        <w:tblW w:w="8783" w:type="dxa"/>
        <w:jc w:val="center"/>
        <w:tblInd w:w="0" w:type="dxa"/>
        <w:tblLayout w:type="fixed"/>
        <w:tblLook w:val="0400" w:firstRow="0" w:lastRow="0" w:firstColumn="0" w:lastColumn="0" w:noHBand="0" w:noVBand="1"/>
      </w:tblPr>
      <w:tblGrid>
        <w:gridCol w:w="1759"/>
        <w:gridCol w:w="1019"/>
        <w:gridCol w:w="1005"/>
        <w:gridCol w:w="1917"/>
        <w:gridCol w:w="1406"/>
        <w:gridCol w:w="1404"/>
        <w:gridCol w:w="273"/>
      </w:tblGrid>
      <w:tr w:rsidR="00D1400C">
        <w:trPr>
          <w:trHeight w:val="255"/>
          <w:jc w:val="center"/>
        </w:trPr>
        <w:tc>
          <w:tcPr>
            <w:tcW w:w="176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A</w:t>
            </w:r>
          </w:p>
        </w:tc>
        <w:tc>
          <w:tcPr>
            <w:tcW w:w="1019" w:type="dxa"/>
            <w:tcBorders>
              <w:top w:val="single" w:sz="4" w:space="0" w:color="000000"/>
              <w:left w:val="nil"/>
              <w:bottom w:val="single" w:sz="4" w:space="0" w:color="000000"/>
              <w:right w:val="single" w:sz="4" w:space="0" w:color="000000"/>
            </w:tcBorders>
            <w:shd w:val="clear" w:color="auto" w:fill="FDE9D9"/>
            <w:vAlign w:val="center"/>
          </w:tcPr>
          <w:p w:rsidR="00D1400C" w:rsidRDefault="000004B2">
            <w:pPr>
              <w:jc w:val="both"/>
              <w:rPr>
                <w:rFonts w:ascii="Arial" w:eastAsia="Arial" w:hAnsi="Arial" w:cs="Arial"/>
                <w:b/>
                <w:color w:val="000000"/>
              </w:rPr>
            </w:pPr>
            <w:r>
              <w:rPr>
                <w:rFonts w:ascii="Arial" w:eastAsia="Arial" w:hAnsi="Arial" w:cs="Arial"/>
                <w:b/>
                <w:color w:val="000000"/>
              </w:rPr>
              <w:t>4,5 a 5</w:t>
            </w:r>
          </w:p>
        </w:tc>
        <w:tc>
          <w:tcPr>
            <w:tcW w:w="1005" w:type="dxa"/>
            <w:tcBorders>
              <w:top w:val="single" w:sz="4" w:space="0" w:color="000000"/>
              <w:left w:val="nil"/>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80 a 100</w:t>
            </w:r>
          </w:p>
        </w:tc>
        <w:tc>
          <w:tcPr>
            <w:tcW w:w="5000" w:type="dxa"/>
            <w:gridSpan w:val="4"/>
            <w:tcBorders>
              <w:top w:val="single" w:sz="4" w:space="0" w:color="000000"/>
              <w:left w:val="nil"/>
              <w:bottom w:val="single" w:sz="4" w:space="0" w:color="000000"/>
              <w:right w:val="single" w:sz="4" w:space="0" w:color="000000"/>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Se cumple plenamente</w:t>
            </w:r>
          </w:p>
        </w:tc>
      </w:tr>
      <w:tr w:rsidR="00D1400C">
        <w:trPr>
          <w:trHeight w:val="255"/>
          <w:jc w:val="center"/>
        </w:trPr>
        <w:tc>
          <w:tcPr>
            <w:tcW w:w="1760" w:type="dxa"/>
            <w:tcBorders>
              <w:top w:val="nil"/>
              <w:left w:val="single" w:sz="4" w:space="0" w:color="000000"/>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B</w:t>
            </w:r>
          </w:p>
        </w:tc>
        <w:tc>
          <w:tcPr>
            <w:tcW w:w="1019" w:type="dxa"/>
            <w:tcBorders>
              <w:top w:val="nil"/>
              <w:left w:val="nil"/>
              <w:bottom w:val="single" w:sz="4" w:space="0" w:color="000000"/>
              <w:right w:val="single" w:sz="4" w:space="0" w:color="000000"/>
            </w:tcBorders>
            <w:shd w:val="clear" w:color="auto" w:fill="FDE9D9"/>
            <w:vAlign w:val="center"/>
          </w:tcPr>
          <w:p w:rsidR="00D1400C" w:rsidRDefault="000004B2">
            <w:pPr>
              <w:jc w:val="both"/>
              <w:rPr>
                <w:rFonts w:ascii="Arial" w:eastAsia="Arial" w:hAnsi="Arial" w:cs="Arial"/>
                <w:b/>
                <w:color w:val="000000"/>
              </w:rPr>
            </w:pPr>
            <w:r>
              <w:rPr>
                <w:rFonts w:ascii="Arial" w:eastAsia="Arial" w:hAnsi="Arial" w:cs="Arial"/>
                <w:b/>
                <w:color w:val="000000"/>
              </w:rPr>
              <w:t>3,5 a 4,4</w:t>
            </w:r>
          </w:p>
        </w:tc>
        <w:tc>
          <w:tcPr>
            <w:tcW w:w="1005" w:type="dxa"/>
            <w:tcBorders>
              <w:top w:val="nil"/>
              <w:left w:val="nil"/>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60 a 79</w:t>
            </w:r>
          </w:p>
        </w:tc>
        <w:tc>
          <w:tcPr>
            <w:tcW w:w="5000" w:type="dxa"/>
            <w:gridSpan w:val="4"/>
            <w:tcBorders>
              <w:top w:val="single" w:sz="4" w:space="0" w:color="000000"/>
              <w:left w:val="nil"/>
              <w:bottom w:val="single" w:sz="4" w:space="0" w:color="000000"/>
              <w:right w:val="single" w:sz="4" w:space="0" w:color="000000"/>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Se cumple en alto grado</w:t>
            </w:r>
          </w:p>
        </w:tc>
      </w:tr>
      <w:tr w:rsidR="00D1400C">
        <w:trPr>
          <w:trHeight w:val="255"/>
          <w:jc w:val="center"/>
        </w:trPr>
        <w:tc>
          <w:tcPr>
            <w:tcW w:w="1760" w:type="dxa"/>
            <w:tcBorders>
              <w:top w:val="nil"/>
              <w:left w:val="single" w:sz="4" w:space="0" w:color="000000"/>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C</w:t>
            </w:r>
          </w:p>
        </w:tc>
        <w:tc>
          <w:tcPr>
            <w:tcW w:w="1019" w:type="dxa"/>
            <w:tcBorders>
              <w:top w:val="nil"/>
              <w:left w:val="nil"/>
              <w:bottom w:val="single" w:sz="4" w:space="0" w:color="000000"/>
              <w:right w:val="single" w:sz="4" w:space="0" w:color="000000"/>
            </w:tcBorders>
            <w:shd w:val="clear" w:color="auto" w:fill="FDE9D9"/>
            <w:vAlign w:val="center"/>
          </w:tcPr>
          <w:p w:rsidR="00D1400C" w:rsidRDefault="000004B2">
            <w:pPr>
              <w:jc w:val="both"/>
              <w:rPr>
                <w:rFonts w:ascii="Arial" w:eastAsia="Arial" w:hAnsi="Arial" w:cs="Arial"/>
                <w:b/>
                <w:color w:val="000000"/>
              </w:rPr>
            </w:pPr>
            <w:r>
              <w:rPr>
                <w:rFonts w:ascii="Arial" w:eastAsia="Arial" w:hAnsi="Arial" w:cs="Arial"/>
                <w:b/>
                <w:color w:val="000000"/>
              </w:rPr>
              <w:t>3 a 3,4</w:t>
            </w:r>
          </w:p>
        </w:tc>
        <w:tc>
          <w:tcPr>
            <w:tcW w:w="1005" w:type="dxa"/>
            <w:tcBorders>
              <w:top w:val="nil"/>
              <w:left w:val="nil"/>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40 a 59</w:t>
            </w:r>
          </w:p>
        </w:tc>
        <w:tc>
          <w:tcPr>
            <w:tcW w:w="3323" w:type="dxa"/>
            <w:gridSpan w:val="2"/>
            <w:tcBorders>
              <w:top w:val="single" w:sz="4" w:space="0" w:color="000000"/>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Se cumple aceptablemente</w:t>
            </w:r>
          </w:p>
        </w:tc>
        <w:tc>
          <w:tcPr>
            <w:tcW w:w="1404" w:type="dxa"/>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r>
      <w:tr w:rsidR="00D1400C">
        <w:trPr>
          <w:trHeight w:val="255"/>
          <w:jc w:val="center"/>
        </w:trPr>
        <w:tc>
          <w:tcPr>
            <w:tcW w:w="1760" w:type="dxa"/>
            <w:tcBorders>
              <w:top w:val="nil"/>
              <w:left w:val="single" w:sz="4" w:space="0" w:color="000000"/>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D</w:t>
            </w:r>
          </w:p>
        </w:tc>
        <w:tc>
          <w:tcPr>
            <w:tcW w:w="1019" w:type="dxa"/>
            <w:tcBorders>
              <w:top w:val="nil"/>
              <w:left w:val="nil"/>
              <w:bottom w:val="single" w:sz="4" w:space="0" w:color="000000"/>
              <w:right w:val="single" w:sz="4" w:space="0" w:color="000000"/>
            </w:tcBorders>
            <w:shd w:val="clear" w:color="auto" w:fill="FDE9D9"/>
            <w:vAlign w:val="center"/>
          </w:tcPr>
          <w:p w:rsidR="00D1400C" w:rsidRDefault="000004B2">
            <w:pPr>
              <w:jc w:val="both"/>
              <w:rPr>
                <w:rFonts w:ascii="Arial" w:eastAsia="Arial" w:hAnsi="Arial" w:cs="Arial"/>
                <w:b/>
                <w:color w:val="000000"/>
              </w:rPr>
            </w:pPr>
            <w:r>
              <w:rPr>
                <w:rFonts w:ascii="Arial" w:eastAsia="Arial" w:hAnsi="Arial" w:cs="Arial"/>
                <w:b/>
                <w:color w:val="000000"/>
              </w:rPr>
              <w:t>2 a 2,9</w:t>
            </w:r>
          </w:p>
        </w:tc>
        <w:tc>
          <w:tcPr>
            <w:tcW w:w="1005" w:type="dxa"/>
            <w:tcBorders>
              <w:top w:val="nil"/>
              <w:left w:val="nil"/>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20 a 39</w:t>
            </w:r>
          </w:p>
        </w:tc>
        <w:tc>
          <w:tcPr>
            <w:tcW w:w="3323" w:type="dxa"/>
            <w:gridSpan w:val="2"/>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Se cumple insatisfactoriamente</w:t>
            </w:r>
          </w:p>
        </w:tc>
        <w:tc>
          <w:tcPr>
            <w:tcW w:w="1404" w:type="dxa"/>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r>
      <w:tr w:rsidR="00D1400C">
        <w:trPr>
          <w:trHeight w:val="255"/>
          <w:jc w:val="center"/>
        </w:trPr>
        <w:tc>
          <w:tcPr>
            <w:tcW w:w="1760" w:type="dxa"/>
            <w:tcBorders>
              <w:top w:val="nil"/>
              <w:left w:val="single" w:sz="4" w:space="0" w:color="000000"/>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E</w:t>
            </w:r>
          </w:p>
        </w:tc>
        <w:tc>
          <w:tcPr>
            <w:tcW w:w="1019" w:type="dxa"/>
            <w:tcBorders>
              <w:top w:val="nil"/>
              <w:left w:val="nil"/>
              <w:bottom w:val="single" w:sz="4" w:space="0" w:color="000000"/>
              <w:right w:val="single" w:sz="4" w:space="0" w:color="000000"/>
            </w:tcBorders>
            <w:shd w:val="clear" w:color="auto" w:fill="FDE9D9"/>
            <w:vAlign w:val="center"/>
          </w:tcPr>
          <w:p w:rsidR="00D1400C" w:rsidRDefault="000004B2">
            <w:pPr>
              <w:jc w:val="both"/>
              <w:rPr>
                <w:rFonts w:ascii="Arial" w:eastAsia="Arial" w:hAnsi="Arial" w:cs="Arial"/>
                <w:b/>
                <w:color w:val="000000"/>
              </w:rPr>
            </w:pPr>
            <w:r>
              <w:rPr>
                <w:rFonts w:ascii="Arial" w:eastAsia="Arial" w:hAnsi="Arial" w:cs="Arial"/>
                <w:b/>
                <w:color w:val="000000"/>
              </w:rPr>
              <w:t>1 a 1,9</w:t>
            </w:r>
          </w:p>
        </w:tc>
        <w:tc>
          <w:tcPr>
            <w:tcW w:w="1005" w:type="dxa"/>
            <w:tcBorders>
              <w:top w:val="nil"/>
              <w:left w:val="nil"/>
              <w:bottom w:val="single" w:sz="4" w:space="0" w:color="000000"/>
              <w:right w:val="single" w:sz="4" w:space="0" w:color="000000"/>
            </w:tcBorders>
            <w:shd w:val="clear" w:color="auto" w:fill="FFFFFF"/>
            <w:vAlign w:val="center"/>
          </w:tcPr>
          <w:p w:rsidR="00D1400C" w:rsidRDefault="000004B2">
            <w:pPr>
              <w:jc w:val="both"/>
              <w:rPr>
                <w:rFonts w:ascii="Arial" w:eastAsia="Arial" w:hAnsi="Arial" w:cs="Arial"/>
                <w:b/>
                <w:color w:val="000000"/>
              </w:rPr>
            </w:pPr>
            <w:r>
              <w:rPr>
                <w:rFonts w:ascii="Arial" w:eastAsia="Arial" w:hAnsi="Arial" w:cs="Arial"/>
                <w:b/>
                <w:color w:val="000000"/>
              </w:rPr>
              <w:t>10 a 19</w:t>
            </w:r>
          </w:p>
        </w:tc>
        <w:tc>
          <w:tcPr>
            <w:tcW w:w="1917" w:type="dxa"/>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No se cumple</w:t>
            </w:r>
          </w:p>
        </w:tc>
        <w:tc>
          <w:tcPr>
            <w:tcW w:w="1406" w:type="dxa"/>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c>
          <w:tcPr>
            <w:tcW w:w="1404" w:type="dxa"/>
            <w:tcBorders>
              <w:top w:val="nil"/>
              <w:left w:val="nil"/>
              <w:bottom w:val="single" w:sz="4" w:space="0" w:color="000000"/>
              <w:right w:val="nil"/>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c>
          <w:tcPr>
            <w:tcW w:w="273" w:type="dxa"/>
            <w:tcBorders>
              <w:top w:val="nil"/>
              <w:left w:val="nil"/>
              <w:bottom w:val="single" w:sz="4" w:space="0" w:color="000000"/>
              <w:right w:val="single" w:sz="4" w:space="0" w:color="000000"/>
            </w:tcBorders>
            <w:shd w:val="clear" w:color="auto" w:fill="EAF1DD"/>
            <w:vAlign w:val="center"/>
          </w:tcPr>
          <w:p w:rsidR="00D1400C" w:rsidRDefault="000004B2">
            <w:pPr>
              <w:jc w:val="both"/>
              <w:rPr>
                <w:rFonts w:ascii="Arial" w:eastAsia="Arial" w:hAnsi="Arial" w:cs="Arial"/>
                <w:color w:val="000000"/>
              </w:rPr>
            </w:pPr>
            <w:r>
              <w:rPr>
                <w:rFonts w:ascii="Arial" w:eastAsia="Arial" w:hAnsi="Arial" w:cs="Arial"/>
                <w:color w:val="000000"/>
              </w:rPr>
              <w:t> </w:t>
            </w:r>
          </w:p>
        </w:tc>
      </w:tr>
    </w:tbl>
    <w:p w:rsidR="00D1400C" w:rsidRDefault="000004B2">
      <w:pPr>
        <w:jc w:val="both"/>
        <w:rPr>
          <w:rFonts w:ascii="Arial" w:eastAsia="Arial" w:hAnsi="Arial" w:cs="Arial"/>
          <w:sz w:val="24"/>
          <w:szCs w:val="24"/>
        </w:rPr>
      </w:pPr>
      <w:r>
        <w:rPr>
          <w:rFonts w:ascii="Arial" w:eastAsia="Arial" w:hAnsi="Arial" w:cs="Arial"/>
          <w:sz w:val="24"/>
          <w:szCs w:val="24"/>
        </w:rPr>
        <w:t xml:space="preserve">|Fuente: Dirección de Aseguramiento de la Calidad  </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Etapa reguladora</w:t>
      </w:r>
      <w:r>
        <w:rPr>
          <w:rFonts w:ascii="Arial" w:eastAsia="Arial" w:hAnsi="Arial" w:cs="Arial"/>
          <w:sz w:val="24"/>
          <w:szCs w:val="24"/>
        </w:rPr>
        <w:t>.  Luego de realizar la emisión de juicios (</w:t>
      </w:r>
      <w:r>
        <w:rPr>
          <w:rFonts w:ascii="Arial" w:eastAsia="Arial" w:hAnsi="Arial" w:cs="Arial"/>
          <w:color w:val="FF0000"/>
          <w:sz w:val="24"/>
          <w:szCs w:val="24"/>
        </w:rPr>
        <w:t>Anexo N° 4 Emisión de Juicios</w:t>
      </w:r>
      <w:r>
        <w:rPr>
          <w:rFonts w:ascii="Arial" w:eastAsia="Arial" w:hAnsi="Arial" w:cs="Arial"/>
          <w:sz w:val="24"/>
          <w:szCs w:val="24"/>
        </w:rPr>
        <w:t xml:space="preserve">) sobre el estado de la calidad del programa se generó una visión general, tanto de las fortalezas como de las oportunidades de mejora que los grupos de interés perciben del Programa de </w:t>
      </w:r>
      <w:r>
        <w:rPr>
          <w:rFonts w:ascii="Arial" w:eastAsia="Arial" w:hAnsi="Arial" w:cs="Arial"/>
          <w:color w:val="FF0000"/>
          <w:sz w:val="24"/>
          <w:szCs w:val="24"/>
        </w:rPr>
        <w:t>XXXXX</w:t>
      </w:r>
      <w:r>
        <w:rPr>
          <w:rFonts w:ascii="Arial" w:eastAsia="Arial" w:hAnsi="Arial" w:cs="Arial"/>
          <w:sz w:val="24"/>
          <w:szCs w:val="24"/>
        </w:rPr>
        <w:t>, este ejercicio fue el insumo para diseñar el Plan de mejoramiento del Programa (</w:t>
      </w:r>
      <w:r>
        <w:rPr>
          <w:rFonts w:ascii="Arial" w:eastAsia="Arial" w:hAnsi="Arial" w:cs="Arial"/>
          <w:color w:val="FF0000"/>
          <w:sz w:val="24"/>
          <w:szCs w:val="24"/>
        </w:rPr>
        <w:t>Anexo N° 5 Plan de Mejoramiento del Programa), el cual se</w:t>
      </w:r>
      <w:r>
        <w:rPr>
          <w:rFonts w:ascii="Arial" w:eastAsia="Arial" w:hAnsi="Arial" w:cs="Arial"/>
          <w:sz w:val="24"/>
          <w:szCs w:val="24"/>
        </w:rPr>
        <w:t xml:space="preserve"> articula con el Plan de Desarrollo Institucional, y debe ser consistente, medible y realizable, con el propósito de incrementar la calidad académica del Programa.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lastRenderedPageBreak/>
        <w:t xml:space="preserve">Para la </w:t>
      </w:r>
      <w:r>
        <w:rPr>
          <w:rFonts w:ascii="Arial" w:eastAsia="Arial" w:hAnsi="Arial" w:cs="Arial"/>
          <w:b/>
          <w:sz w:val="24"/>
          <w:szCs w:val="24"/>
        </w:rPr>
        <w:t xml:space="preserve">etapa de elaboración del documento final, </w:t>
      </w:r>
      <w:r>
        <w:rPr>
          <w:rFonts w:ascii="Arial" w:eastAsia="Arial" w:hAnsi="Arial" w:cs="Arial"/>
          <w:sz w:val="24"/>
          <w:szCs w:val="24"/>
        </w:rPr>
        <w:t>el equipo contó con los insumos necesarios para la elaboración del documento de autoevaluación, teniendo en cuenta que su análisis pudiese brindar orientaciones para el mejoramiento continuo.</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 xml:space="preserve">Etapa de evaluación externa. </w:t>
      </w:r>
      <w:r>
        <w:rPr>
          <w:rFonts w:ascii="Arial" w:eastAsia="Arial" w:hAnsi="Arial" w:cs="Arial"/>
          <w:sz w:val="24"/>
          <w:szCs w:val="24"/>
        </w:rPr>
        <w:t>Una vez finalizado el proceso de autoevaluación, del programa sometemos el Programa a un proceso de evaluación externa por parte de pares académicos con el fin de que se evalúe la calidad del Programa y se establezca el cumplimiento de las condiciones de calidad.</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Es importante precisar que uno de los propósitos del presente informe es evidenciar el compromiso de los grupos de interés de la comunidad universitaria del Programa de </w:t>
      </w:r>
      <w:r>
        <w:rPr>
          <w:rFonts w:ascii="Arial" w:eastAsia="Arial" w:hAnsi="Arial" w:cs="Arial"/>
          <w:color w:val="FF0000"/>
          <w:sz w:val="24"/>
          <w:szCs w:val="24"/>
        </w:rPr>
        <w:t xml:space="preserve">XXXXXXX </w:t>
      </w:r>
      <w:r>
        <w:rPr>
          <w:rFonts w:ascii="Arial" w:eastAsia="Arial" w:hAnsi="Arial" w:cs="Arial"/>
          <w:sz w:val="24"/>
          <w:szCs w:val="24"/>
        </w:rPr>
        <w:t>(estudiantes profesores, directivos, personal administrativo, egresados y sector externo) en fortalecer los procesos de mejoramiento continuo que garantizan la calidad académica. El proceso denota la apuesta colectiva por mantener una educación de alto nivel, pertinente, articulada con otras instituciones del ámbito regional, nacional e internacional y la obligación de robustecer la investigación y programas de proyección social que permitan atender las necesidades del entorno.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Cabe anotar que el punto de referencia para el desarrollo del nuevo proceso de autoevaluación ha sido el plan de mejoramiento resultado del ejercicio de autoevaluación con fines de acreditación anterior.</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El proceso de Autoevaluación con fines de renovación del Programa de </w:t>
      </w:r>
      <w:r>
        <w:rPr>
          <w:rFonts w:ascii="Arial" w:eastAsia="Arial" w:hAnsi="Arial" w:cs="Arial"/>
          <w:color w:val="FF0000"/>
          <w:sz w:val="24"/>
          <w:szCs w:val="24"/>
        </w:rPr>
        <w:t>XXXXXXXXX</w:t>
      </w:r>
      <w:r>
        <w:rPr>
          <w:rFonts w:ascii="Arial" w:eastAsia="Arial" w:hAnsi="Arial" w:cs="Arial"/>
          <w:sz w:val="24"/>
          <w:szCs w:val="24"/>
        </w:rPr>
        <w:t xml:space="preserve"> tuvo el acompañamiento del Departamento </w:t>
      </w:r>
      <w:r>
        <w:rPr>
          <w:rFonts w:ascii="Arial" w:eastAsia="Arial" w:hAnsi="Arial" w:cs="Arial"/>
          <w:color w:val="FF0000"/>
          <w:sz w:val="24"/>
          <w:szCs w:val="24"/>
        </w:rPr>
        <w:t>XXXXXXXXX</w:t>
      </w:r>
      <w:r>
        <w:rPr>
          <w:rFonts w:ascii="Arial" w:eastAsia="Arial" w:hAnsi="Arial" w:cs="Arial"/>
          <w:sz w:val="24"/>
          <w:szCs w:val="24"/>
        </w:rPr>
        <w:t xml:space="preserve"> y la Decanatura de la Facultad </w:t>
      </w:r>
      <w:r>
        <w:rPr>
          <w:rFonts w:ascii="Arial" w:eastAsia="Arial" w:hAnsi="Arial" w:cs="Arial"/>
          <w:color w:val="FF0000"/>
          <w:sz w:val="24"/>
          <w:szCs w:val="24"/>
        </w:rPr>
        <w:t>XXXXXXX</w:t>
      </w:r>
      <w:r>
        <w:rPr>
          <w:rFonts w:ascii="Arial" w:eastAsia="Arial" w:hAnsi="Arial" w:cs="Arial"/>
          <w:sz w:val="24"/>
          <w:szCs w:val="24"/>
        </w:rPr>
        <w:t>, al igual que de la Vicerrectoría de Docencia a través de la Dirección de Aseguramiento de la Calidad de la Universidad del Tolima.</w:t>
      </w:r>
    </w:p>
    <w:p w:rsidR="00D1400C" w:rsidRDefault="00D1400C">
      <w:pPr>
        <w:jc w:val="both"/>
        <w:rPr>
          <w:rFonts w:ascii="Arial" w:eastAsia="Arial" w:hAnsi="Arial" w:cs="Arial"/>
          <w:sz w:val="24"/>
          <w:szCs w:val="24"/>
        </w:rPr>
      </w:pPr>
    </w:p>
    <w:p w:rsidR="00D1400C" w:rsidRDefault="000004B2">
      <w:pPr>
        <w:pStyle w:val="Ttulo2"/>
      </w:pPr>
      <w:bookmarkStart w:id="5" w:name="_heading=h.tyjcwt" w:colFirst="0" w:colLast="0"/>
      <w:bookmarkEnd w:id="5"/>
      <w:r>
        <w:br w:type="column"/>
      </w:r>
      <w:r>
        <w:lastRenderedPageBreak/>
        <w:t xml:space="preserve">CAPÍTULO 2: ASPECTOS GENERALES DEL PROGRAMA </w:t>
      </w:r>
      <w:r>
        <w:rPr>
          <w:color w:val="FF0000"/>
        </w:rPr>
        <w:t>XXXXXXXXXXXXXXX</w:t>
      </w:r>
      <w:r>
        <w:t xml:space="preserve"> DE LA fACULTAD DE </w:t>
      </w:r>
      <w:r>
        <w:rPr>
          <w:color w:val="FF0000"/>
        </w:rPr>
        <w:t>xxxxxxxxxxx</w:t>
      </w:r>
      <w:r>
        <w:t xml:space="preserve"> DE LA uNIVERSIDAD DEL TOLIMA.</w:t>
      </w:r>
    </w:p>
    <w:p w:rsidR="00D1400C" w:rsidRDefault="00D1400C">
      <w:pPr>
        <w:jc w:val="both"/>
        <w:rPr>
          <w:rFonts w:ascii="Arial" w:eastAsia="Arial" w:hAnsi="Arial" w:cs="Arial"/>
          <w:color w:val="000000"/>
          <w:sz w:val="24"/>
          <w:szCs w:val="24"/>
        </w:rPr>
      </w:pPr>
    </w:p>
    <w:p w:rsidR="00D1400C" w:rsidRDefault="000004B2">
      <w:pPr>
        <w:jc w:val="both"/>
        <w:rPr>
          <w:rFonts w:ascii="Arial" w:eastAsia="Arial" w:hAnsi="Arial" w:cs="Arial"/>
          <w:b/>
          <w:i/>
          <w:color w:val="FF0000"/>
          <w:sz w:val="24"/>
          <w:szCs w:val="24"/>
        </w:rPr>
      </w:pPr>
      <w:r>
        <w:rPr>
          <w:rFonts w:ascii="Arial" w:eastAsia="Arial" w:hAnsi="Arial" w:cs="Arial"/>
          <w:b/>
          <w:i/>
          <w:color w:val="FF0000"/>
          <w:sz w:val="24"/>
          <w:szCs w:val="24"/>
        </w:rPr>
        <w:t>“…Presentación del programa académico y su papel en la institución, en este capítulo se debe incluir cualquier aspecto que el programa académico considere pertinente para destacar…”</w:t>
      </w:r>
    </w:p>
    <w:p w:rsidR="00D1400C" w:rsidRDefault="00D1400C">
      <w:pPr>
        <w:jc w:val="both"/>
        <w:rPr>
          <w:rFonts w:ascii="Arial" w:eastAsia="Arial" w:hAnsi="Arial" w:cs="Arial"/>
          <w:color w:val="000000"/>
          <w:sz w:val="24"/>
          <w:szCs w:val="24"/>
        </w:rPr>
      </w:pPr>
    </w:p>
    <w:p w:rsidR="00D1400C" w:rsidRDefault="000004B2">
      <w:pPr>
        <w:pStyle w:val="Ttulo2"/>
        <w:rPr>
          <w:color w:val="FF0000"/>
        </w:rPr>
      </w:pPr>
      <w:bookmarkStart w:id="6" w:name="_heading=h.3dy6vkm" w:colFirst="0" w:colLast="0"/>
      <w:bookmarkEnd w:id="6"/>
      <w:r>
        <w:t>2.1.</w:t>
      </w:r>
      <w:r>
        <w:rPr>
          <w:color w:val="000000"/>
        </w:rPr>
        <w:t xml:space="preserve"> Breve reseña histórica del programa de </w:t>
      </w:r>
      <w:r>
        <w:rPr>
          <w:color w:val="FF0000"/>
        </w:rPr>
        <w:t>xxxxx</w:t>
      </w:r>
    </w:p>
    <w:p w:rsidR="00D1400C" w:rsidRDefault="00D1400C">
      <w:pPr>
        <w:jc w:val="both"/>
        <w:rPr>
          <w:rFonts w:ascii="Arial" w:eastAsia="Arial" w:hAnsi="Arial" w:cs="Arial"/>
          <w:color w:val="000000"/>
          <w:sz w:val="24"/>
          <w:szCs w:val="24"/>
        </w:rPr>
      </w:pPr>
    </w:p>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XXXXXXXX</w:t>
      </w:r>
    </w:p>
    <w:p w:rsidR="00D1400C" w:rsidRDefault="00D1400C">
      <w:pPr>
        <w:jc w:val="both"/>
        <w:rPr>
          <w:rFonts w:ascii="Arial" w:eastAsia="Arial" w:hAnsi="Arial" w:cs="Arial"/>
          <w:color w:val="000000"/>
          <w:sz w:val="24"/>
          <w:szCs w:val="24"/>
        </w:rPr>
      </w:pPr>
    </w:p>
    <w:p w:rsidR="00D1400C" w:rsidRDefault="000004B2">
      <w:pPr>
        <w:pStyle w:val="Ttulo2"/>
      </w:pPr>
      <w:bookmarkStart w:id="7" w:name="_heading=h.1t3h5sf" w:colFirst="0" w:colLast="0"/>
      <w:bookmarkEnd w:id="7"/>
      <w:r>
        <w:t>2.2 Información actualizada sobre el programa</w:t>
      </w:r>
      <w:r>
        <w:rPr>
          <w:b w:val="0"/>
        </w:rPr>
        <w:t>.</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XXXXXXXX</w:t>
      </w:r>
    </w:p>
    <w:p w:rsidR="00D1400C" w:rsidRDefault="00D1400C">
      <w:pPr>
        <w:jc w:val="both"/>
        <w:rPr>
          <w:rFonts w:ascii="Arial" w:eastAsia="Arial" w:hAnsi="Arial" w:cs="Arial"/>
          <w:color w:val="FF0000"/>
          <w:sz w:val="24"/>
          <w:szCs w:val="24"/>
        </w:rPr>
      </w:pPr>
    </w:p>
    <w:p w:rsidR="00D1400C" w:rsidRDefault="000004B2">
      <w:pPr>
        <w:pStyle w:val="Ttulo2"/>
      </w:pPr>
      <w:bookmarkStart w:id="8" w:name="_heading=h.4d34og8" w:colFirst="0" w:colLast="0"/>
      <w:bookmarkEnd w:id="8"/>
      <w:r>
        <w:t>2.3 Plan de estudios vigente, señalando los ajustes que haya sufrido desde el otorgamiento del registro calificado.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XXXXXXXX</w:t>
      </w:r>
    </w:p>
    <w:p w:rsidR="00D1400C" w:rsidRDefault="00D1400C">
      <w:pPr>
        <w:jc w:val="both"/>
        <w:rPr>
          <w:rFonts w:ascii="Arial" w:eastAsia="Arial" w:hAnsi="Arial" w:cs="Arial"/>
          <w:sz w:val="24"/>
          <w:szCs w:val="24"/>
        </w:rPr>
      </w:pPr>
    </w:p>
    <w:p w:rsidR="00D1400C" w:rsidRDefault="000004B2">
      <w:pPr>
        <w:pStyle w:val="Ttulo2"/>
      </w:pPr>
      <w:bookmarkStart w:id="9" w:name="_heading=h.2s8eyo1" w:colFirst="0" w:colLast="0"/>
      <w:bookmarkEnd w:id="9"/>
      <w:r>
        <w:t>2.4 Población estudiantil por semestre, durante el tiempo en que estuvo vigente el registro calificado, incluyendo índices de retención y porcentaje de deserción.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XXXXXXXX</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pStyle w:val="Ttulo2"/>
      </w:pPr>
      <w:bookmarkStart w:id="10" w:name="_heading=h.17dp8vu" w:colFirst="0" w:colLast="0"/>
      <w:bookmarkEnd w:id="10"/>
      <w:r>
        <w:t>2.5 Número de egresados y graduados del programa.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XXXXXXXX</w:t>
      </w:r>
    </w:p>
    <w:p w:rsidR="00D1400C" w:rsidRDefault="00D1400C">
      <w:pPr>
        <w:jc w:val="both"/>
        <w:rPr>
          <w:rFonts w:ascii="Arial" w:eastAsia="Arial" w:hAnsi="Arial" w:cs="Arial"/>
          <w:sz w:val="24"/>
          <w:szCs w:val="24"/>
        </w:rPr>
      </w:pPr>
    </w:p>
    <w:p w:rsidR="00D1400C" w:rsidRDefault="000004B2">
      <w:pPr>
        <w:pStyle w:val="Ttulo2"/>
      </w:pPr>
      <w:bookmarkStart w:id="11" w:name="_heading=h.3rdcrjn" w:colFirst="0" w:colLast="0"/>
      <w:bookmarkEnd w:id="11"/>
      <w:r>
        <w:t>2.6 Número de profesores al servicio del programa discriminados por dedicación y niveles de formación.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XXXXXXXXX</w:t>
      </w:r>
    </w:p>
    <w:p w:rsidR="00D1400C" w:rsidRDefault="00D1400C">
      <w:pPr>
        <w:jc w:val="both"/>
        <w:rPr>
          <w:rFonts w:ascii="Arial" w:eastAsia="Arial" w:hAnsi="Arial" w:cs="Arial"/>
          <w:sz w:val="24"/>
          <w:szCs w:val="24"/>
        </w:rPr>
      </w:pPr>
    </w:p>
    <w:p w:rsidR="00D1400C" w:rsidRDefault="000004B2">
      <w:pPr>
        <w:pStyle w:val="Ttulo2"/>
      </w:pPr>
      <w:bookmarkStart w:id="12" w:name="_heading=h.26in1rg" w:colFirst="0" w:colLast="0"/>
      <w:bookmarkEnd w:id="12"/>
      <w:r>
        <w:t>2.7 Organización administrativa del programa xxxxxxx.</w:t>
      </w:r>
    </w:p>
    <w:p w:rsidR="00D1400C" w:rsidRDefault="00D1400C">
      <w:pPr>
        <w:jc w:val="both"/>
        <w:rPr>
          <w:rFonts w:ascii="Arial" w:eastAsia="Arial" w:hAnsi="Arial" w:cs="Arial"/>
          <w:sz w:val="24"/>
          <w:szCs w:val="24"/>
        </w:rPr>
      </w:pPr>
    </w:p>
    <w:p w:rsidR="00D1400C" w:rsidRDefault="000004B2">
      <w:pPr>
        <w:pStyle w:val="Ttulo2"/>
      </w:pPr>
      <w:bookmarkStart w:id="13" w:name="_heading=h.lnxbz9" w:colFirst="0" w:colLast="0"/>
      <w:bookmarkEnd w:id="13"/>
      <w:r>
        <w:lastRenderedPageBreak/>
        <w:t xml:space="preserve">2.8 Experiencias significativas del programa. </w:t>
      </w:r>
    </w:p>
    <w:p w:rsidR="00D1400C" w:rsidRDefault="00D1400C">
      <w:pPr>
        <w:jc w:val="both"/>
        <w:rPr>
          <w:rFonts w:ascii="Arial" w:eastAsia="Arial" w:hAnsi="Arial" w:cs="Arial"/>
          <w:b/>
          <w:i/>
          <w:sz w:val="24"/>
          <w:szCs w:val="24"/>
        </w:rPr>
      </w:pPr>
    </w:p>
    <w:p w:rsidR="00D1400C" w:rsidRDefault="000004B2">
      <w:pPr>
        <w:pStyle w:val="Ttulo1"/>
        <w:rPr>
          <w:rFonts w:ascii="Arial" w:eastAsia="Arial" w:hAnsi="Arial" w:cs="Arial"/>
          <w:b/>
          <w:color w:val="000000"/>
          <w:sz w:val="24"/>
          <w:szCs w:val="24"/>
        </w:rPr>
      </w:pPr>
      <w:bookmarkStart w:id="14" w:name="_heading=h.35nkun2" w:colFirst="0" w:colLast="0"/>
      <w:bookmarkEnd w:id="14"/>
      <w:r>
        <w:rPr>
          <w:rFonts w:ascii="Arial" w:eastAsia="Arial" w:hAnsi="Arial" w:cs="Arial"/>
          <w:b/>
          <w:color w:val="000000"/>
          <w:sz w:val="24"/>
          <w:szCs w:val="24"/>
        </w:rPr>
        <w:t>CAPÍTULO 3: INFORME POR FACTOR</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i/>
          <w:color w:val="FF0000"/>
          <w:sz w:val="24"/>
          <w:szCs w:val="24"/>
        </w:rPr>
      </w:pPr>
      <w:r>
        <w:rPr>
          <w:rFonts w:ascii="Arial" w:eastAsia="Arial" w:hAnsi="Arial" w:cs="Arial"/>
          <w:i/>
          <w:color w:val="FF0000"/>
          <w:sz w:val="24"/>
          <w:szCs w:val="24"/>
        </w:rPr>
        <w:t>“…Aquí se debe presentar la valoración interpretativa de la calidad de cada factor, lo cual implica una argumentación sólida de los aspectos evaluados a través del análisis de los resultados obtenidos en la autoevaluación de cada uno de los factores y características del modelo de acreditación en alta calidad, definidos en el acuerdo 02 del 2020, cada sección presenta un análisis con las características y los aspectos evaluados relacionados con cada factor. Al final de cada sección se debe presentar la conclusión del grado en el cual cada factor cumple con el óptimo definido por el Programa Académico…”</w:t>
      </w:r>
    </w:p>
    <w:p w:rsidR="00D1400C" w:rsidRDefault="00D1400C">
      <w:pPr>
        <w:jc w:val="both"/>
        <w:rPr>
          <w:rFonts w:ascii="Arial" w:eastAsia="Arial" w:hAnsi="Arial" w:cs="Arial"/>
          <w:sz w:val="24"/>
          <w:szCs w:val="24"/>
        </w:rPr>
      </w:pPr>
    </w:p>
    <w:p w:rsidR="00D1400C" w:rsidRDefault="000004B2">
      <w:pPr>
        <w:keepNext/>
        <w:keepLines/>
        <w:jc w:val="both"/>
        <w:rPr>
          <w:rFonts w:ascii="Arial" w:eastAsia="Arial" w:hAnsi="Arial" w:cs="Arial"/>
          <w:b/>
          <w:smallCaps/>
          <w:sz w:val="24"/>
          <w:szCs w:val="24"/>
        </w:rPr>
      </w:pPr>
      <w:bookmarkStart w:id="15" w:name="_heading=h.1ksv4uv" w:colFirst="0" w:colLast="0"/>
      <w:bookmarkEnd w:id="15"/>
      <w:r>
        <w:rPr>
          <w:rFonts w:ascii="Arial" w:eastAsia="Arial" w:hAnsi="Arial" w:cs="Arial"/>
          <w:b/>
          <w:smallCaps/>
          <w:sz w:val="24"/>
          <w:szCs w:val="24"/>
        </w:rPr>
        <w:t xml:space="preserve">3.1 FACTOR 1. PROYECTO EDUCATIVO DEL PROGRAMA E IDENTIDAD INSTITUCIONAL.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i/>
          <w:smallCaps/>
          <w:sz w:val="24"/>
          <w:szCs w:val="24"/>
        </w:rPr>
      </w:pPr>
      <w:r>
        <w:rPr>
          <w:rFonts w:ascii="Arial" w:eastAsia="Arial" w:hAnsi="Arial" w:cs="Arial"/>
          <w:i/>
          <w:sz w:val="24"/>
          <w:szCs w:val="24"/>
        </w:rPr>
        <w:t>“Un Programa académico de alta calidad se reconoce porque, a partir de su cultura evidente del mejoramiento continuo, define unos referentes filosóficos, pedagógicos y organizacionales, expuestos en sus lineamientos y políticas institucionales, los cuales son coherentes entre sí, y quedan establecidos en el proyecto educativo del programa o lo que haga sus veces, sirven de referentes fundamentales para el desarrollo y cumplimiento de sus propósitos, y marcan la identidad propia de su comunidad académica, la cual es reconocida por la sociedad”.</w:t>
      </w:r>
    </w:p>
    <w:p w:rsidR="00D1400C" w:rsidRDefault="00D1400C">
      <w:pPr>
        <w:jc w:val="both"/>
        <w:rPr>
          <w:rFonts w:ascii="Arial" w:eastAsia="Arial" w:hAnsi="Arial" w:cs="Arial"/>
          <w:sz w:val="24"/>
          <w:szCs w:val="24"/>
        </w:rPr>
      </w:pPr>
    </w:p>
    <w:p w:rsidR="00D1400C" w:rsidRDefault="000004B2">
      <w:pPr>
        <w:keepNext/>
        <w:keepLines/>
        <w:rPr>
          <w:rFonts w:ascii="Arial" w:eastAsia="Arial" w:hAnsi="Arial" w:cs="Arial"/>
          <w:b/>
          <w:sz w:val="24"/>
          <w:szCs w:val="24"/>
        </w:rPr>
      </w:pPr>
      <w:bookmarkStart w:id="16" w:name="_heading=h.44sinio" w:colFirst="0" w:colLast="0"/>
      <w:bookmarkEnd w:id="16"/>
      <w:r>
        <w:rPr>
          <w:rFonts w:ascii="Arial" w:eastAsia="Arial" w:hAnsi="Arial" w:cs="Arial"/>
          <w:b/>
          <w:sz w:val="24"/>
          <w:szCs w:val="24"/>
        </w:rPr>
        <w:t xml:space="preserve">3.1.1 Característica 1. Proyecto Educativo del Programa.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 xml:space="preserve">"Para el programa académico se ha definido un proyecto educativo que es coherente con la misión y la identidad institucional, así como con los campos de acción de las profesiones o disciplinas, y que orienta el desarrollo de labores formativas, académicas, docentes, científicas y culturales. Según el nivel de formación y modalidad, el proyecto educativo del programa define claramente los objetivos de formación y los resultados de aprendizaje contemplados en los aspectos curriculares, las políticas y estrategias de planeación y evaluación curricular, y la propuesta de mejoramiento continuo en el marco del sistema interno de aseguramiento de la calidad. Los documentos en los cuales se desarrolla el proyecto educativo del programa o lo que haga sus veces deben ser de conocimiento público”. </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lastRenderedPageBreak/>
        <w:t>“En el caso de los programas académicos del área de la salud, además, se tendrá en cuenta la relación y coherencia que debe existir entre la institución de educación superior y los escenarios de práctica donde se realizan las prácticas formativas”.</w:t>
      </w:r>
    </w:p>
    <w:p w:rsidR="00D1400C" w:rsidRDefault="00D1400C">
      <w:pPr>
        <w:shd w:val="clear" w:color="auto" w:fill="FFFFFF"/>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i/>
          <w:color w:val="FF0000"/>
          <w:sz w:val="24"/>
          <w:szCs w:val="24"/>
        </w:rPr>
      </w:pPr>
    </w:p>
    <w:p w:rsidR="00D1400C" w:rsidRDefault="000004B2">
      <w:pPr>
        <w:numPr>
          <w:ilvl w:val="0"/>
          <w:numId w:val="22"/>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1. Demostrar coherencia del Proyecto Educativo del Programa (PEP) o el que haga sus veces, con los lineamientos y políticas institucionales, así como en la definición de objetivos de formación y resultados de aprendizaje y la manera cómo el PEP ha ido mejorando, como resultado de los procesos de aseguramiento de la calidad, la consolidación de la identidad institucional y la relación que mantiene con la comunidad y sus grupos de interés.</w:t>
      </w:r>
    </w:p>
    <w:p w:rsidR="00D1400C" w:rsidRDefault="00D1400C">
      <w:pPr>
        <w:pBdr>
          <w:top w:val="nil"/>
          <w:left w:val="nil"/>
          <w:bottom w:val="nil"/>
          <w:right w:val="nil"/>
          <w:between w:val="nil"/>
        </w:pBdr>
        <w:shd w:val="clear" w:color="auto" w:fill="FFFFFF"/>
        <w:ind w:left="720"/>
        <w:jc w:val="both"/>
        <w:rPr>
          <w:rFonts w:ascii="Arial" w:eastAsia="Arial" w:hAnsi="Arial" w:cs="Arial"/>
          <w:i/>
          <w:color w:val="FF0000"/>
          <w:sz w:val="24"/>
          <w:szCs w:val="24"/>
        </w:rPr>
      </w:pPr>
    </w:p>
    <w:p w:rsidR="00D1400C" w:rsidRDefault="000004B2">
      <w:pPr>
        <w:keepNext/>
        <w:keepLines/>
        <w:jc w:val="both"/>
        <w:rPr>
          <w:rFonts w:ascii="Arial" w:eastAsia="Arial" w:hAnsi="Arial" w:cs="Arial"/>
          <w:b/>
          <w:sz w:val="24"/>
          <w:szCs w:val="24"/>
        </w:rPr>
      </w:pPr>
      <w:bookmarkStart w:id="17" w:name="_heading=h.2jxsxqh" w:colFirst="0" w:colLast="0"/>
      <w:bookmarkEnd w:id="17"/>
      <w:r>
        <w:rPr>
          <w:rFonts w:ascii="Arial" w:eastAsia="Arial" w:hAnsi="Arial" w:cs="Arial"/>
          <w:b/>
          <w:sz w:val="24"/>
          <w:szCs w:val="24"/>
        </w:rPr>
        <w:t xml:space="preserve">3.1.2 Característica 2. Relevancia académica y pertinencia social del programa académico. </w:t>
      </w:r>
      <w:r>
        <w:rPr>
          <w:rFonts w:ascii="Arial" w:eastAsia="Arial" w:hAnsi="Arial" w:cs="Arial"/>
          <w:b/>
          <w:sz w:val="24"/>
          <w:szCs w:val="24"/>
        </w:rPr>
        <w:br/>
      </w:r>
    </w:p>
    <w:p w:rsidR="00D1400C" w:rsidRDefault="000004B2">
      <w:pPr>
        <w:jc w:val="both"/>
        <w:rPr>
          <w:rFonts w:ascii="Arial" w:eastAsia="Arial" w:hAnsi="Arial" w:cs="Arial"/>
          <w:sz w:val="24"/>
          <w:szCs w:val="24"/>
        </w:rPr>
      </w:pPr>
      <w:r>
        <w:rPr>
          <w:rFonts w:ascii="Arial" w:eastAsia="Arial" w:hAnsi="Arial" w:cs="Arial"/>
          <w:sz w:val="24"/>
          <w:szCs w:val="24"/>
        </w:rPr>
        <w:t>“De acuerdo con el nivel de formación en el que se oferta, el programa académico responde a necesidades locales, regionales, nacionales o internacionales previamente definidas y sustentadas, independientemente de la(s) modalidad(es) en la(s) que se oferta”.</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ASPECTOS POR EVALUAR:</w:t>
      </w:r>
    </w:p>
    <w:p w:rsidR="00D1400C" w:rsidRDefault="00D1400C">
      <w:pPr>
        <w:jc w:val="both"/>
        <w:rPr>
          <w:rFonts w:ascii="Arial" w:eastAsia="Arial" w:hAnsi="Arial" w:cs="Arial"/>
          <w:b/>
          <w:i/>
          <w:color w:val="FF0000"/>
          <w:sz w:val="24"/>
          <w:szCs w:val="24"/>
        </w:rPr>
      </w:pPr>
    </w:p>
    <w:p w:rsidR="00D1400C" w:rsidRDefault="000004B2">
      <w:pPr>
        <w:numPr>
          <w:ilvl w:val="0"/>
          <w:numId w:val="2"/>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 xml:space="preserve">Análisis sobre las tendencias, necesidades y líneas de desarrollo de la disciplina o profesión, en el contexto regional, nacional e internacional. </w:t>
      </w:r>
    </w:p>
    <w:p w:rsidR="00D1400C" w:rsidRDefault="000004B2">
      <w:pPr>
        <w:numPr>
          <w:ilvl w:val="0"/>
          <w:numId w:val="2"/>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 xml:space="preserve">Estudio de la pertinencia social del programa desde la perspectiva de la comunidad académica y de sus grupos de interés con el fin de identificar necesidades y requerimientos del entorno local, regional o nacional en términos productivos y de competitividad, tecnológicos, culturales, científicos y de talento humano. </w:t>
      </w:r>
    </w:p>
    <w:p w:rsidR="00D1400C" w:rsidRDefault="000004B2">
      <w:pPr>
        <w:numPr>
          <w:ilvl w:val="0"/>
          <w:numId w:val="2"/>
        </w:numPr>
        <w:pBdr>
          <w:top w:val="nil"/>
          <w:left w:val="nil"/>
          <w:bottom w:val="nil"/>
          <w:right w:val="nil"/>
          <w:between w:val="nil"/>
        </w:pBdr>
        <w:shd w:val="clear" w:color="auto" w:fill="FFFFFF"/>
        <w:jc w:val="both"/>
        <w:rPr>
          <w:rFonts w:ascii="Arial" w:eastAsia="Arial" w:hAnsi="Arial" w:cs="Arial"/>
          <w:b/>
          <w:i/>
          <w:color w:val="FF0000"/>
          <w:sz w:val="24"/>
          <w:szCs w:val="24"/>
        </w:rPr>
      </w:pPr>
      <w:r>
        <w:rPr>
          <w:rFonts w:ascii="Arial" w:eastAsia="Arial" w:hAnsi="Arial" w:cs="Arial"/>
          <w:i/>
          <w:color w:val="FF0000"/>
          <w:sz w:val="24"/>
          <w:szCs w:val="24"/>
        </w:rPr>
        <w:t>Evidencia de las transformaciones sociales pertinentes para el contexto y el territorio en el que se ofrece el programa académico, y del entorno tanto nacional como internacional</w:t>
      </w:r>
    </w:p>
    <w:p w:rsidR="00D1400C" w:rsidRDefault="00D1400C">
      <w:pPr>
        <w:shd w:val="clear" w:color="auto" w:fill="FFFFFF"/>
        <w:jc w:val="both"/>
        <w:rPr>
          <w:rFonts w:ascii="Arial" w:eastAsia="Arial" w:hAnsi="Arial" w:cs="Arial"/>
          <w:sz w:val="24"/>
          <w:szCs w:val="24"/>
        </w:rPr>
      </w:pPr>
    </w:p>
    <w:p w:rsidR="00D1400C" w:rsidRDefault="000004B2">
      <w:pPr>
        <w:pStyle w:val="Ttulo3"/>
        <w:numPr>
          <w:ilvl w:val="2"/>
          <w:numId w:val="45"/>
        </w:numPr>
        <w:rPr>
          <w:rFonts w:ascii="Arial" w:eastAsia="Arial" w:hAnsi="Arial"/>
          <w:smallCaps/>
        </w:rPr>
      </w:pPr>
      <w:bookmarkStart w:id="18" w:name="_heading=h.z337ya" w:colFirst="0" w:colLast="0"/>
      <w:bookmarkEnd w:id="18"/>
      <w:r>
        <w:rPr>
          <w:rFonts w:ascii="Arial" w:eastAsia="Arial" w:hAnsi="Arial"/>
        </w:rPr>
        <w:t>Análisis Factor 1.</w:t>
      </w:r>
    </w:p>
    <w:p w:rsidR="00D1400C" w:rsidRDefault="00D1400C">
      <w:pPr>
        <w:jc w:val="both"/>
        <w:rPr>
          <w:rFonts w:ascii="Arial" w:eastAsia="Arial" w:hAnsi="Arial" w:cs="Arial"/>
          <w:b/>
          <w:sz w:val="24"/>
          <w:szCs w:val="24"/>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19" w:name="_heading=h.3j2qqm3" w:colFirst="0" w:colLast="0"/>
      <w:bookmarkEnd w:id="19"/>
      <w:r>
        <w:rPr>
          <w:rFonts w:ascii="Arial" w:eastAsia="Arial" w:hAnsi="Arial" w:cs="Arial"/>
          <w:b/>
          <w:i/>
          <w:color w:val="000000"/>
          <w:sz w:val="24"/>
          <w:szCs w:val="24"/>
        </w:rPr>
        <w:t xml:space="preserve">Tabla 3. Resumen del Factor 1. Proceso de autoevaluación Programa xxxxxxxx </w:t>
      </w:r>
    </w:p>
    <w:tbl>
      <w:tblPr>
        <w:tblStyle w:val="a1"/>
        <w:tblW w:w="9493"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992"/>
        <w:gridCol w:w="2977"/>
      </w:tblGrid>
      <w:tr w:rsidR="00D1400C">
        <w:trPr>
          <w:trHeight w:val="315"/>
        </w:trPr>
        <w:tc>
          <w:tcPr>
            <w:tcW w:w="9493" w:type="dxa"/>
            <w:gridSpan w:val="3"/>
            <w:shd w:val="clear" w:color="auto" w:fill="EEECE1"/>
          </w:tcPr>
          <w:p w:rsidR="00D1400C" w:rsidRDefault="000004B2">
            <w:pPr>
              <w:jc w:val="both"/>
              <w:rPr>
                <w:rFonts w:ascii="Arial" w:eastAsia="Arial" w:hAnsi="Arial" w:cs="Arial"/>
                <w:b/>
                <w:sz w:val="24"/>
                <w:szCs w:val="24"/>
              </w:rPr>
            </w:pPr>
            <w:r>
              <w:rPr>
                <w:rFonts w:ascii="Arial" w:eastAsia="Arial" w:hAnsi="Arial" w:cs="Arial"/>
                <w:b/>
                <w:sz w:val="24"/>
                <w:szCs w:val="24"/>
              </w:rPr>
              <w:t>FACTOR 1. Proyecto Educativo del Programa e Identidad Institucional</w:t>
            </w:r>
          </w:p>
        </w:tc>
      </w:tr>
      <w:tr w:rsidR="00D1400C">
        <w:trPr>
          <w:trHeight w:val="315"/>
        </w:trPr>
        <w:tc>
          <w:tcPr>
            <w:tcW w:w="5524"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CARACTERÍSTICAS</w:t>
            </w:r>
          </w:p>
        </w:tc>
        <w:tc>
          <w:tcPr>
            <w:tcW w:w="992"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977"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15"/>
        </w:trPr>
        <w:tc>
          <w:tcPr>
            <w:tcW w:w="5524" w:type="dxa"/>
          </w:tcPr>
          <w:p w:rsidR="00D1400C" w:rsidRDefault="000004B2">
            <w:pPr>
              <w:jc w:val="both"/>
              <w:rPr>
                <w:rFonts w:ascii="Arial" w:eastAsia="Arial" w:hAnsi="Arial" w:cs="Arial"/>
                <w:sz w:val="24"/>
                <w:szCs w:val="24"/>
              </w:rPr>
            </w:pPr>
            <w:r>
              <w:rPr>
                <w:rFonts w:ascii="Arial" w:eastAsia="Arial" w:hAnsi="Arial" w:cs="Arial"/>
                <w:sz w:val="24"/>
                <w:szCs w:val="24"/>
              </w:rPr>
              <w:lastRenderedPageBreak/>
              <w:t>1. Proyecto Educativo del Programa</w:t>
            </w:r>
          </w:p>
        </w:tc>
        <w:tc>
          <w:tcPr>
            <w:tcW w:w="992" w:type="dxa"/>
          </w:tcPr>
          <w:p w:rsidR="00D1400C" w:rsidRDefault="00D1400C">
            <w:pPr>
              <w:jc w:val="both"/>
              <w:rPr>
                <w:rFonts w:ascii="Arial" w:eastAsia="Arial" w:hAnsi="Arial" w:cs="Arial"/>
                <w:sz w:val="24"/>
                <w:szCs w:val="24"/>
              </w:rPr>
            </w:pPr>
          </w:p>
        </w:tc>
        <w:tc>
          <w:tcPr>
            <w:tcW w:w="2977" w:type="dxa"/>
          </w:tcPr>
          <w:p w:rsidR="00D1400C" w:rsidRDefault="00D1400C">
            <w:pPr>
              <w:jc w:val="both"/>
              <w:rPr>
                <w:rFonts w:ascii="Arial" w:eastAsia="Arial" w:hAnsi="Arial" w:cs="Arial"/>
                <w:sz w:val="24"/>
                <w:szCs w:val="24"/>
              </w:rPr>
            </w:pPr>
          </w:p>
        </w:tc>
      </w:tr>
      <w:tr w:rsidR="00D1400C">
        <w:trPr>
          <w:trHeight w:val="290"/>
        </w:trPr>
        <w:tc>
          <w:tcPr>
            <w:tcW w:w="5524" w:type="dxa"/>
          </w:tcPr>
          <w:p w:rsidR="00D1400C" w:rsidRDefault="000004B2">
            <w:pPr>
              <w:jc w:val="both"/>
              <w:rPr>
                <w:rFonts w:ascii="Arial" w:eastAsia="Arial" w:hAnsi="Arial" w:cs="Arial"/>
                <w:sz w:val="24"/>
                <w:szCs w:val="24"/>
              </w:rPr>
            </w:pPr>
            <w:r>
              <w:rPr>
                <w:rFonts w:ascii="Arial" w:eastAsia="Arial" w:hAnsi="Arial" w:cs="Arial"/>
                <w:sz w:val="24"/>
                <w:szCs w:val="24"/>
              </w:rPr>
              <w:t>2. Relevancia Académica y Pertinencia Social del Programa</w:t>
            </w:r>
          </w:p>
        </w:tc>
        <w:tc>
          <w:tcPr>
            <w:tcW w:w="992" w:type="dxa"/>
          </w:tcPr>
          <w:p w:rsidR="00D1400C" w:rsidRDefault="00D1400C">
            <w:pPr>
              <w:jc w:val="both"/>
              <w:rPr>
                <w:rFonts w:ascii="Arial" w:eastAsia="Arial" w:hAnsi="Arial" w:cs="Arial"/>
                <w:sz w:val="24"/>
                <w:szCs w:val="24"/>
              </w:rPr>
            </w:pPr>
          </w:p>
        </w:tc>
        <w:tc>
          <w:tcPr>
            <w:tcW w:w="2977" w:type="dxa"/>
          </w:tcPr>
          <w:p w:rsidR="00D1400C" w:rsidRDefault="00D1400C">
            <w:pPr>
              <w:jc w:val="both"/>
              <w:rPr>
                <w:rFonts w:ascii="Arial" w:eastAsia="Arial" w:hAnsi="Arial" w:cs="Arial"/>
                <w:sz w:val="24"/>
                <w:szCs w:val="24"/>
              </w:rPr>
            </w:pPr>
          </w:p>
        </w:tc>
      </w:tr>
      <w:tr w:rsidR="00D1400C">
        <w:trPr>
          <w:trHeight w:val="315"/>
        </w:trPr>
        <w:tc>
          <w:tcPr>
            <w:tcW w:w="5524" w:type="dxa"/>
          </w:tcPr>
          <w:p w:rsidR="00D1400C" w:rsidRDefault="000004B2">
            <w:pPr>
              <w:jc w:val="both"/>
              <w:rPr>
                <w:rFonts w:ascii="Arial" w:eastAsia="Arial" w:hAnsi="Arial" w:cs="Arial"/>
                <w:b/>
                <w:sz w:val="24"/>
                <w:szCs w:val="24"/>
              </w:rPr>
            </w:pPr>
            <w:r>
              <w:rPr>
                <w:rFonts w:ascii="Arial" w:eastAsia="Arial" w:hAnsi="Arial" w:cs="Arial"/>
                <w:b/>
                <w:sz w:val="24"/>
                <w:szCs w:val="24"/>
              </w:rPr>
              <w:t>TOTAL FACTOR</w:t>
            </w:r>
          </w:p>
        </w:tc>
        <w:tc>
          <w:tcPr>
            <w:tcW w:w="992" w:type="dxa"/>
          </w:tcPr>
          <w:p w:rsidR="00D1400C" w:rsidRDefault="00D1400C">
            <w:pPr>
              <w:jc w:val="both"/>
              <w:rPr>
                <w:rFonts w:ascii="Arial" w:eastAsia="Arial" w:hAnsi="Arial" w:cs="Arial"/>
                <w:b/>
                <w:sz w:val="24"/>
                <w:szCs w:val="24"/>
              </w:rPr>
            </w:pPr>
          </w:p>
        </w:tc>
        <w:tc>
          <w:tcPr>
            <w:tcW w:w="2977" w:type="dxa"/>
          </w:tcPr>
          <w:p w:rsidR="00D1400C" w:rsidRDefault="00D1400C">
            <w:pPr>
              <w:jc w:val="both"/>
              <w:rPr>
                <w:rFonts w:ascii="Arial" w:eastAsia="Arial" w:hAnsi="Arial" w:cs="Arial"/>
                <w:b/>
                <w:sz w:val="24"/>
                <w:szCs w:val="24"/>
              </w:rPr>
            </w:pPr>
          </w:p>
        </w:tc>
      </w:tr>
    </w:tbl>
    <w:p w:rsidR="00D1400C" w:rsidRDefault="000004B2">
      <w:pPr>
        <w:shd w:val="clear" w:color="auto" w:fill="FFFFFF"/>
        <w:jc w:val="both"/>
        <w:rPr>
          <w:rFonts w:ascii="Arial" w:eastAsia="Arial" w:hAnsi="Arial" w:cs="Arial"/>
          <w:color w:val="FF0000"/>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rsidR="00D1400C" w:rsidRDefault="00D1400C">
      <w:pPr>
        <w:shd w:val="clear" w:color="auto" w:fill="FFFFFF"/>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shd w:val="clear" w:color="auto" w:fill="FFFFFF"/>
        <w:jc w:val="both"/>
        <w:rPr>
          <w:rFonts w:ascii="Arial" w:eastAsia="Arial" w:hAnsi="Arial" w:cs="Arial"/>
          <w:b/>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b/>
          <w:sz w:val="24"/>
          <w:szCs w:val="24"/>
        </w:rPr>
        <w:br/>
      </w: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0004B2">
      <w:pPr>
        <w:keepNext/>
        <w:keepLines/>
        <w:rPr>
          <w:rFonts w:ascii="Arial" w:eastAsia="Arial" w:hAnsi="Arial" w:cs="Arial"/>
          <w:b/>
        </w:rPr>
      </w:pPr>
      <w:bookmarkStart w:id="20" w:name="_heading=h.1y810tw" w:colFirst="0" w:colLast="0"/>
      <w:bookmarkEnd w:id="20"/>
      <w:r>
        <w:rPr>
          <w:rFonts w:ascii="Arial" w:eastAsia="Arial" w:hAnsi="Arial" w:cs="Arial"/>
          <w:b/>
        </w:rPr>
        <w:t>3.1.3 ANÁLISIS DEL FACTOR 1.</w:t>
      </w:r>
    </w:p>
    <w:p w:rsidR="00D1400C" w:rsidRDefault="00D1400C">
      <w:pPr>
        <w:rPr>
          <w:rFonts w:ascii="Arial" w:eastAsia="Arial" w:hAnsi="Arial" w:cs="Arial"/>
          <w:b/>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21" w:name="_heading=h.4i7ojhp" w:colFirst="0" w:colLast="0"/>
      <w:bookmarkEnd w:id="21"/>
      <w:r>
        <w:rPr>
          <w:rFonts w:ascii="Arial" w:eastAsia="Arial" w:hAnsi="Arial" w:cs="Arial"/>
          <w:b/>
          <w:i/>
          <w:color w:val="000000"/>
          <w:sz w:val="24"/>
          <w:szCs w:val="24"/>
        </w:rPr>
        <w:t>Tabla 3. Resumen del Factor 1. Proceso de autoevaluación anterior (AÑO 20XX) y proceso de autoevaluación actual (AÑO 20XX).</w:t>
      </w:r>
    </w:p>
    <w:p w:rsidR="00D1400C" w:rsidRDefault="00D1400C">
      <w:pPr>
        <w:rPr>
          <w:rFonts w:ascii="Arial" w:eastAsia="Arial" w:hAnsi="Arial" w:cs="Arial"/>
        </w:rPr>
      </w:pPr>
    </w:p>
    <w:tbl>
      <w:tblPr>
        <w:tblStyle w:val="a2"/>
        <w:tblW w:w="9493"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524"/>
        <w:gridCol w:w="992"/>
        <w:gridCol w:w="2977"/>
      </w:tblGrid>
      <w:tr w:rsidR="00D1400C">
        <w:trPr>
          <w:trHeight w:val="315"/>
        </w:trPr>
        <w:tc>
          <w:tcPr>
            <w:tcW w:w="9493" w:type="dxa"/>
            <w:gridSpan w:val="3"/>
            <w:shd w:val="clear" w:color="auto" w:fill="EEECE1"/>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5"/>
        </w:trPr>
        <w:tc>
          <w:tcPr>
            <w:tcW w:w="9493" w:type="dxa"/>
            <w:gridSpan w:val="3"/>
            <w:shd w:val="clear" w:color="auto" w:fill="EEECE1"/>
          </w:tcPr>
          <w:p w:rsidR="00D1400C" w:rsidRDefault="000004B2">
            <w:pPr>
              <w:rPr>
                <w:rFonts w:ascii="Arial" w:eastAsia="Arial" w:hAnsi="Arial" w:cs="Arial"/>
                <w:b/>
              </w:rPr>
            </w:pPr>
            <w:r>
              <w:rPr>
                <w:rFonts w:ascii="Arial" w:eastAsia="Arial" w:hAnsi="Arial" w:cs="Arial"/>
                <w:b/>
              </w:rPr>
              <w:t>FACTOR 1: Misión, Proyecto Institucional y de Programa</w:t>
            </w:r>
          </w:p>
        </w:tc>
      </w:tr>
      <w:tr w:rsidR="00D1400C">
        <w:trPr>
          <w:trHeight w:val="315"/>
        </w:trPr>
        <w:tc>
          <w:tcPr>
            <w:tcW w:w="5524" w:type="dxa"/>
          </w:tcPr>
          <w:p w:rsidR="00D1400C" w:rsidRDefault="000004B2">
            <w:pPr>
              <w:rPr>
                <w:rFonts w:ascii="Arial" w:eastAsia="Arial" w:hAnsi="Arial" w:cs="Arial"/>
                <w:b/>
              </w:rPr>
            </w:pPr>
            <w:r>
              <w:rPr>
                <w:rFonts w:ascii="Arial" w:eastAsia="Arial" w:hAnsi="Arial" w:cs="Arial"/>
                <w:b/>
              </w:rPr>
              <w:t>CARACTERÍSTICAS</w:t>
            </w:r>
          </w:p>
        </w:tc>
        <w:tc>
          <w:tcPr>
            <w:tcW w:w="992" w:type="dxa"/>
          </w:tcPr>
          <w:p w:rsidR="00D1400C" w:rsidRDefault="000004B2">
            <w:pPr>
              <w:jc w:val="center"/>
              <w:rPr>
                <w:rFonts w:ascii="Arial" w:eastAsia="Arial" w:hAnsi="Arial" w:cs="Arial"/>
                <w:b/>
              </w:rPr>
            </w:pPr>
            <w:r>
              <w:rPr>
                <w:rFonts w:ascii="Arial" w:eastAsia="Arial" w:hAnsi="Arial" w:cs="Arial"/>
                <w:b/>
              </w:rPr>
              <w:t>%</w:t>
            </w:r>
          </w:p>
        </w:tc>
        <w:tc>
          <w:tcPr>
            <w:tcW w:w="2977"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315"/>
        </w:trPr>
        <w:tc>
          <w:tcPr>
            <w:tcW w:w="5524" w:type="dxa"/>
          </w:tcPr>
          <w:p w:rsidR="00D1400C" w:rsidRDefault="000004B2">
            <w:pPr>
              <w:rPr>
                <w:rFonts w:ascii="Arial" w:eastAsia="Arial" w:hAnsi="Arial" w:cs="Arial"/>
              </w:rPr>
            </w:pPr>
            <w:r>
              <w:rPr>
                <w:rFonts w:ascii="Arial" w:eastAsia="Arial" w:hAnsi="Arial" w:cs="Arial"/>
              </w:rPr>
              <w:t xml:space="preserve">1. Misión, Visión y Proyecto Institucional </w:t>
            </w:r>
          </w:p>
        </w:tc>
        <w:tc>
          <w:tcPr>
            <w:tcW w:w="992" w:type="dxa"/>
          </w:tcPr>
          <w:p w:rsidR="00D1400C" w:rsidRDefault="00D1400C">
            <w:pPr>
              <w:jc w:val="center"/>
              <w:rPr>
                <w:rFonts w:ascii="Arial" w:eastAsia="Arial" w:hAnsi="Arial" w:cs="Arial"/>
              </w:rPr>
            </w:pPr>
          </w:p>
        </w:tc>
        <w:tc>
          <w:tcPr>
            <w:tcW w:w="2977" w:type="dxa"/>
          </w:tcPr>
          <w:p w:rsidR="00D1400C" w:rsidRDefault="00D1400C">
            <w:pPr>
              <w:jc w:val="center"/>
              <w:rPr>
                <w:rFonts w:ascii="Arial" w:eastAsia="Arial" w:hAnsi="Arial" w:cs="Arial"/>
              </w:rPr>
            </w:pPr>
          </w:p>
        </w:tc>
      </w:tr>
      <w:tr w:rsidR="00D1400C">
        <w:trPr>
          <w:trHeight w:val="315"/>
        </w:trPr>
        <w:tc>
          <w:tcPr>
            <w:tcW w:w="5524" w:type="dxa"/>
          </w:tcPr>
          <w:p w:rsidR="00D1400C" w:rsidRDefault="000004B2">
            <w:pPr>
              <w:rPr>
                <w:rFonts w:ascii="Arial" w:eastAsia="Arial" w:hAnsi="Arial" w:cs="Arial"/>
              </w:rPr>
            </w:pPr>
            <w:r>
              <w:rPr>
                <w:rFonts w:ascii="Arial" w:eastAsia="Arial" w:hAnsi="Arial" w:cs="Arial"/>
              </w:rPr>
              <w:t>2. Proyecto Educativo del Programa</w:t>
            </w:r>
          </w:p>
        </w:tc>
        <w:tc>
          <w:tcPr>
            <w:tcW w:w="992" w:type="dxa"/>
          </w:tcPr>
          <w:p w:rsidR="00D1400C" w:rsidRDefault="00D1400C">
            <w:pPr>
              <w:jc w:val="center"/>
              <w:rPr>
                <w:rFonts w:ascii="Arial" w:eastAsia="Arial" w:hAnsi="Arial" w:cs="Arial"/>
              </w:rPr>
            </w:pPr>
          </w:p>
        </w:tc>
        <w:tc>
          <w:tcPr>
            <w:tcW w:w="2977" w:type="dxa"/>
          </w:tcPr>
          <w:p w:rsidR="00D1400C" w:rsidRDefault="00D1400C">
            <w:pPr>
              <w:jc w:val="center"/>
              <w:rPr>
                <w:rFonts w:ascii="Arial" w:eastAsia="Arial" w:hAnsi="Arial" w:cs="Arial"/>
              </w:rPr>
            </w:pPr>
          </w:p>
        </w:tc>
      </w:tr>
      <w:tr w:rsidR="00D1400C">
        <w:trPr>
          <w:trHeight w:val="266"/>
        </w:trPr>
        <w:tc>
          <w:tcPr>
            <w:tcW w:w="5524" w:type="dxa"/>
          </w:tcPr>
          <w:p w:rsidR="00D1400C" w:rsidRDefault="000004B2">
            <w:pPr>
              <w:rPr>
                <w:rFonts w:ascii="Arial" w:eastAsia="Arial" w:hAnsi="Arial" w:cs="Arial"/>
              </w:rPr>
            </w:pPr>
            <w:r>
              <w:rPr>
                <w:rFonts w:ascii="Arial" w:eastAsia="Arial" w:hAnsi="Arial" w:cs="Arial"/>
              </w:rPr>
              <w:t>3. Relevancia Académica y Pertinencia Social del Programa</w:t>
            </w:r>
          </w:p>
        </w:tc>
        <w:tc>
          <w:tcPr>
            <w:tcW w:w="992" w:type="dxa"/>
          </w:tcPr>
          <w:p w:rsidR="00D1400C" w:rsidRDefault="00D1400C">
            <w:pPr>
              <w:jc w:val="center"/>
              <w:rPr>
                <w:rFonts w:ascii="Arial" w:eastAsia="Arial" w:hAnsi="Arial" w:cs="Arial"/>
              </w:rPr>
            </w:pPr>
          </w:p>
        </w:tc>
        <w:tc>
          <w:tcPr>
            <w:tcW w:w="2977" w:type="dxa"/>
          </w:tcPr>
          <w:p w:rsidR="00D1400C" w:rsidRDefault="00D1400C">
            <w:pPr>
              <w:jc w:val="center"/>
              <w:rPr>
                <w:rFonts w:ascii="Arial" w:eastAsia="Arial" w:hAnsi="Arial" w:cs="Arial"/>
              </w:rPr>
            </w:pPr>
          </w:p>
        </w:tc>
      </w:tr>
      <w:tr w:rsidR="00D1400C">
        <w:trPr>
          <w:trHeight w:val="315"/>
        </w:trPr>
        <w:tc>
          <w:tcPr>
            <w:tcW w:w="5524" w:type="dxa"/>
          </w:tcPr>
          <w:p w:rsidR="00D1400C" w:rsidRDefault="000004B2">
            <w:pPr>
              <w:rPr>
                <w:rFonts w:ascii="Arial" w:eastAsia="Arial" w:hAnsi="Arial" w:cs="Arial"/>
                <w:b/>
              </w:rPr>
            </w:pPr>
            <w:r>
              <w:rPr>
                <w:rFonts w:ascii="Arial" w:eastAsia="Arial" w:hAnsi="Arial" w:cs="Arial"/>
                <w:b/>
              </w:rPr>
              <w:t>TOTAL FACTOR</w:t>
            </w:r>
          </w:p>
        </w:tc>
        <w:tc>
          <w:tcPr>
            <w:tcW w:w="992" w:type="dxa"/>
          </w:tcPr>
          <w:p w:rsidR="00D1400C" w:rsidRDefault="00D1400C">
            <w:pPr>
              <w:jc w:val="center"/>
              <w:rPr>
                <w:rFonts w:ascii="Arial" w:eastAsia="Arial" w:hAnsi="Arial" w:cs="Arial"/>
                <w:b/>
              </w:rPr>
            </w:pPr>
          </w:p>
        </w:tc>
        <w:tc>
          <w:tcPr>
            <w:tcW w:w="2977" w:type="dxa"/>
          </w:tcPr>
          <w:p w:rsidR="00D1400C" w:rsidRDefault="00D1400C">
            <w:pPr>
              <w:jc w:val="center"/>
              <w:rPr>
                <w:rFonts w:ascii="Arial" w:eastAsia="Arial" w:hAnsi="Arial" w:cs="Arial"/>
                <w:b/>
              </w:rPr>
            </w:pPr>
          </w:p>
        </w:tc>
      </w:tr>
      <w:tr w:rsidR="00D1400C">
        <w:trPr>
          <w:trHeight w:val="315"/>
        </w:trPr>
        <w:tc>
          <w:tcPr>
            <w:tcW w:w="9493" w:type="dxa"/>
            <w:gridSpan w:val="3"/>
            <w:shd w:val="clear" w:color="auto" w:fill="EEECE1"/>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5"/>
        </w:trPr>
        <w:tc>
          <w:tcPr>
            <w:tcW w:w="9493" w:type="dxa"/>
            <w:gridSpan w:val="3"/>
            <w:shd w:val="clear" w:color="auto" w:fill="EEECE1"/>
          </w:tcPr>
          <w:p w:rsidR="00D1400C" w:rsidRDefault="000004B2">
            <w:pPr>
              <w:rPr>
                <w:rFonts w:ascii="Arial" w:eastAsia="Arial" w:hAnsi="Arial" w:cs="Arial"/>
                <w:b/>
              </w:rPr>
            </w:pPr>
            <w:r>
              <w:rPr>
                <w:rFonts w:ascii="Arial" w:eastAsia="Arial" w:hAnsi="Arial" w:cs="Arial"/>
                <w:b/>
              </w:rPr>
              <w:t>FACTOR 1. Proyecto Educativo del Programa e Identidad Institucional</w:t>
            </w:r>
          </w:p>
        </w:tc>
      </w:tr>
      <w:tr w:rsidR="00D1400C">
        <w:trPr>
          <w:trHeight w:val="315"/>
        </w:trPr>
        <w:tc>
          <w:tcPr>
            <w:tcW w:w="5524" w:type="dxa"/>
          </w:tcPr>
          <w:p w:rsidR="00D1400C" w:rsidRDefault="000004B2">
            <w:pPr>
              <w:rPr>
                <w:rFonts w:ascii="Arial" w:eastAsia="Arial" w:hAnsi="Arial" w:cs="Arial"/>
                <w:b/>
              </w:rPr>
            </w:pPr>
            <w:r>
              <w:rPr>
                <w:rFonts w:ascii="Arial" w:eastAsia="Arial" w:hAnsi="Arial" w:cs="Arial"/>
                <w:b/>
              </w:rPr>
              <w:t>CARACTERÍSTICAS</w:t>
            </w:r>
          </w:p>
        </w:tc>
        <w:tc>
          <w:tcPr>
            <w:tcW w:w="992" w:type="dxa"/>
          </w:tcPr>
          <w:p w:rsidR="00D1400C" w:rsidRDefault="000004B2">
            <w:pPr>
              <w:jc w:val="center"/>
              <w:rPr>
                <w:rFonts w:ascii="Arial" w:eastAsia="Arial" w:hAnsi="Arial" w:cs="Arial"/>
                <w:b/>
              </w:rPr>
            </w:pPr>
            <w:r>
              <w:rPr>
                <w:rFonts w:ascii="Arial" w:eastAsia="Arial" w:hAnsi="Arial" w:cs="Arial"/>
                <w:b/>
              </w:rPr>
              <w:t>%</w:t>
            </w:r>
          </w:p>
        </w:tc>
        <w:tc>
          <w:tcPr>
            <w:tcW w:w="2977"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315"/>
        </w:trPr>
        <w:tc>
          <w:tcPr>
            <w:tcW w:w="5524" w:type="dxa"/>
          </w:tcPr>
          <w:p w:rsidR="00D1400C" w:rsidRDefault="000004B2">
            <w:pPr>
              <w:rPr>
                <w:rFonts w:ascii="Arial" w:eastAsia="Arial" w:hAnsi="Arial" w:cs="Arial"/>
              </w:rPr>
            </w:pPr>
            <w:r>
              <w:rPr>
                <w:rFonts w:ascii="Arial" w:eastAsia="Arial" w:hAnsi="Arial" w:cs="Arial"/>
              </w:rPr>
              <w:t>1. Proyecto Educativo del Programa</w:t>
            </w:r>
          </w:p>
        </w:tc>
        <w:tc>
          <w:tcPr>
            <w:tcW w:w="992" w:type="dxa"/>
          </w:tcPr>
          <w:p w:rsidR="00D1400C" w:rsidRDefault="00D1400C">
            <w:pPr>
              <w:jc w:val="center"/>
              <w:rPr>
                <w:rFonts w:ascii="Arial" w:eastAsia="Arial" w:hAnsi="Arial" w:cs="Arial"/>
              </w:rPr>
            </w:pPr>
          </w:p>
        </w:tc>
        <w:tc>
          <w:tcPr>
            <w:tcW w:w="2977" w:type="dxa"/>
          </w:tcPr>
          <w:p w:rsidR="00D1400C" w:rsidRDefault="00D1400C">
            <w:pPr>
              <w:jc w:val="center"/>
              <w:rPr>
                <w:rFonts w:ascii="Arial" w:eastAsia="Arial" w:hAnsi="Arial" w:cs="Arial"/>
              </w:rPr>
            </w:pPr>
          </w:p>
        </w:tc>
      </w:tr>
      <w:tr w:rsidR="00D1400C">
        <w:trPr>
          <w:trHeight w:val="290"/>
        </w:trPr>
        <w:tc>
          <w:tcPr>
            <w:tcW w:w="5524" w:type="dxa"/>
          </w:tcPr>
          <w:p w:rsidR="00D1400C" w:rsidRDefault="000004B2">
            <w:pPr>
              <w:rPr>
                <w:rFonts w:ascii="Arial" w:eastAsia="Arial" w:hAnsi="Arial" w:cs="Arial"/>
              </w:rPr>
            </w:pPr>
            <w:r>
              <w:rPr>
                <w:rFonts w:ascii="Arial" w:eastAsia="Arial" w:hAnsi="Arial" w:cs="Arial"/>
              </w:rPr>
              <w:t>2. Relevancia Académica y Pertinencia Social del Programa</w:t>
            </w:r>
          </w:p>
        </w:tc>
        <w:tc>
          <w:tcPr>
            <w:tcW w:w="992" w:type="dxa"/>
          </w:tcPr>
          <w:p w:rsidR="00D1400C" w:rsidRDefault="00D1400C">
            <w:pPr>
              <w:jc w:val="center"/>
              <w:rPr>
                <w:rFonts w:ascii="Arial" w:eastAsia="Arial" w:hAnsi="Arial" w:cs="Arial"/>
              </w:rPr>
            </w:pPr>
          </w:p>
        </w:tc>
        <w:tc>
          <w:tcPr>
            <w:tcW w:w="2977" w:type="dxa"/>
          </w:tcPr>
          <w:p w:rsidR="00D1400C" w:rsidRDefault="00D1400C">
            <w:pPr>
              <w:jc w:val="center"/>
              <w:rPr>
                <w:rFonts w:ascii="Arial" w:eastAsia="Arial" w:hAnsi="Arial" w:cs="Arial"/>
              </w:rPr>
            </w:pPr>
          </w:p>
        </w:tc>
      </w:tr>
      <w:tr w:rsidR="00D1400C">
        <w:trPr>
          <w:trHeight w:val="315"/>
        </w:trPr>
        <w:tc>
          <w:tcPr>
            <w:tcW w:w="5524" w:type="dxa"/>
          </w:tcPr>
          <w:p w:rsidR="00D1400C" w:rsidRDefault="000004B2">
            <w:pPr>
              <w:rPr>
                <w:rFonts w:ascii="Arial" w:eastAsia="Arial" w:hAnsi="Arial" w:cs="Arial"/>
                <w:b/>
              </w:rPr>
            </w:pPr>
            <w:r>
              <w:rPr>
                <w:rFonts w:ascii="Arial" w:eastAsia="Arial" w:hAnsi="Arial" w:cs="Arial"/>
                <w:b/>
              </w:rPr>
              <w:t>TOTAL FACTOR</w:t>
            </w:r>
          </w:p>
        </w:tc>
        <w:tc>
          <w:tcPr>
            <w:tcW w:w="992" w:type="dxa"/>
          </w:tcPr>
          <w:p w:rsidR="00D1400C" w:rsidRDefault="00D1400C">
            <w:pPr>
              <w:jc w:val="center"/>
              <w:rPr>
                <w:rFonts w:ascii="Arial" w:eastAsia="Arial" w:hAnsi="Arial" w:cs="Arial"/>
                <w:b/>
              </w:rPr>
            </w:pPr>
          </w:p>
        </w:tc>
        <w:tc>
          <w:tcPr>
            <w:tcW w:w="2977" w:type="dxa"/>
          </w:tcPr>
          <w:p w:rsidR="00D1400C" w:rsidRDefault="00D1400C">
            <w:pPr>
              <w:jc w:val="center"/>
              <w:rPr>
                <w:rFonts w:ascii="Arial" w:eastAsia="Arial" w:hAnsi="Arial" w:cs="Arial"/>
                <w:b/>
              </w:rPr>
            </w:pPr>
          </w:p>
        </w:tc>
      </w:tr>
    </w:tbl>
    <w:p w:rsidR="00D1400C" w:rsidRDefault="000004B2">
      <w:pPr>
        <w:shd w:val="clear" w:color="auto" w:fill="FFFFFF"/>
        <w:rPr>
          <w:rFonts w:ascii="Arial" w:eastAsia="Arial" w:hAnsi="Arial" w:cs="Arial"/>
          <w:color w:val="FF0000"/>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xx</w:t>
      </w:r>
    </w:p>
    <w:p w:rsidR="00D1400C" w:rsidRDefault="00D1400C">
      <w:pPr>
        <w:rPr>
          <w:rFonts w:ascii="Arial" w:eastAsia="Arial" w:hAnsi="Arial" w:cs="Arial"/>
          <w:b/>
          <w:i/>
        </w:rPr>
      </w:pPr>
    </w:p>
    <w:p w:rsidR="00D1400C" w:rsidRDefault="00D1400C">
      <w:pPr>
        <w:rPr>
          <w:rFonts w:ascii="Arial" w:eastAsia="Arial" w:hAnsi="Arial" w:cs="Arial"/>
          <w:b/>
          <w:i/>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0004B2">
      <w:pPr>
        <w:jc w:val="both"/>
        <w:rPr>
          <w:rFonts w:ascii="Arial" w:eastAsia="Arial" w:hAnsi="Arial" w:cs="Arial"/>
          <w:sz w:val="24"/>
          <w:szCs w:val="24"/>
        </w:rPr>
      </w:pPr>
      <w:r>
        <w:br w:type="page"/>
      </w:r>
    </w:p>
    <w:p w:rsidR="00D1400C" w:rsidRDefault="000004B2">
      <w:pPr>
        <w:pStyle w:val="Ttulo2"/>
        <w:numPr>
          <w:ilvl w:val="1"/>
          <w:numId w:val="15"/>
        </w:numPr>
      </w:pPr>
      <w:bookmarkStart w:id="22" w:name="_heading=h.2xcytpi" w:colFirst="0" w:colLast="0"/>
      <w:bookmarkEnd w:id="22"/>
      <w:r>
        <w:lastRenderedPageBreak/>
        <w:t xml:space="preserve"> FACTOR 2. CARACTERÍSTICAS ASOCIADAS A LOS ESTUDIANTES.</w:t>
      </w:r>
      <w:r>
        <w:br/>
      </w:r>
    </w:p>
    <w:p w:rsidR="00D1400C" w:rsidRDefault="000004B2">
      <w:pPr>
        <w:jc w:val="both"/>
        <w:rPr>
          <w:rFonts w:ascii="Arial" w:eastAsia="Arial" w:hAnsi="Arial" w:cs="Arial"/>
          <w:sz w:val="24"/>
          <w:szCs w:val="24"/>
        </w:rPr>
      </w:pPr>
      <w:r>
        <w:rPr>
          <w:rFonts w:ascii="Arial" w:eastAsia="Arial" w:hAnsi="Arial" w:cs="Arial"/>
          <w:i/>
          <w:sz w:val="24"/>
          <w:szCs w:val="24"/>
        </w:rPr>
        <w:t>“Un programa académico de alta calidad se reconoce porque a partir de su tradición y cultura del mejoramiento continuo, permite al estudiante desarrollar actitudes, capacidades, habilidades y conocimientos, durante su proceso de formación. Este proceso se orienta por fines filosóficos, pedagógicos y organizacionales que se traducen en el logro de los resultados de aprendizaje, coherentes con la identidad del programa académico”.</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2"/>
          <w:numId w:val="17"/>
        </w:numPr>
        <w:pBdr>
          <w:top w:val="nil"/>
          <w:left w:val="nil"/>
          <w:bottom w:val="nil"/>
          <w:right w:val="nil"/>
          <w:between w:val="nil"/>
        </w:pBdr>
        <w:jc w:val="both"/>
        <w:rPr>
          <w:rFonts w:ascii="Arial" w:eastAsia="Arial" w:hAnsi="Arial" w:cs="Arial"/>
          <w:b/>
          <w:color w:val="000000"/>
          <w:sz w:val="24"/>
          <w:szCs w:val="24"/>
        </w:rPr>
      </w:pPr>
      <w:bookmarkStart w:id="23" w:name="_heading=h.1ci93xb" w:colFirst="0" w:colLast="0"/>
      <w:bookmarkEnd w:id="23"/>
      <w:r>
        <w:rPr>
          <w:rFonts w:ascii="Arial" w:eastAsia="Arial" w:hAnsi="Arial" w:cs="Arial"/>
          <w:b/>
          <w:color w:val="000000"/>
          <w:sz w:val="24"/>
          <w:szCs w:val="24"/>
        </w:rPr>
        <w:t xml:space="preserve">Característica 3. Participación en actividades de formación integral. </w:t>
      </w:r>
    </w:p>
    <w:p w:rsidR="00D1400C" w:rsidRDefault="00D1400C">
      <w:pPr>
        <w:jc w:val="both"/>
        <w:rPr>
          <w:rFonts w:ascii="Arial" w:eastAsia="Arial" w:hAnsi="Arial" w:cs="Arial"/>
          <w:sz w:val="24"/>
          <w:szCs w:val="24"/>
        </w:rPr>
      </w:pP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Se demuestra la participación de los estudiantes en actividades de investigación, desarrollo tecnológico, innovación, creación artística y cultural, y deportivas, así como en proyectos de desarrollo empresarial, relacionamiento nacional e internacional y en otras acciones de formación complementaria, en un ambiente propicio para la formación integral, de acuerdo con el nivel de formación y la modalidad del programa académico”.</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ASPECTOS POR EVALUAR:</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46"/>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estudiantes en relación con su participación en las actividades de investigación, desarrollo tecnológico, creación artística, culturales, deportivas y de extensión, que contribuyen a su formación integral,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0004B2">
      <w:pPr>
        <w:numPr>
          <w:ilvl w:val="0"/>
          <w:numId w:val="46"/>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 Resultados del análisis de la participación y principales logros de los estudiantes en actividades de investigación, desarrollo tecnológico, innovación, creación artística, culturales y deportivas.</w:t>
      </w:r>
    </w:p>
    <w:p w:rsidR="00D1400C" w:rsidRDefault="000004B2">
      <w:pPr>
        <w:numPr>
          <w:ilvl w:val="0"/>
          <w:numId w:val="46"/>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Resultados del análisis de la participación y principales logros de los estudiantes en proyectos de desarrollo empresarial, relacionamiento nacional e internacional.</w:t>
      </w:r>
    </w:p>
    <w:p w:rsidR="00D1400C" w:rsidRDefault="000004B2">
      <w:pPr>
        <w:numPr>
          <w:ilvl w:val="0"/>
          <w:numId w:val="46"/>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Resultados del análisis de la participación y principales logros de los estudiantes en otras acciones de formación complementaria, que promuevan la comprensión de la realidad social, la empatía, la ética, habilidades blandas, así como el relacionamiento con otras culturas y lenguas, de acuerdo con el nivel de formación y la modalidad del programa.</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numPr>
          <w:ilvl w:val="2"/>
          <w:numId w:val="17"/>
        </w:numPr>
        <w:pBdr>
          <w:top w:val="nil"/>
          <w:left w:val="nil"/>
          <w:bottom w:val="nil"/>
          <w:right w:val="nil"/>
          <w:between w:val="nil"/>
        </w:pBdr>
        <w:jc w:val="both"/>
        <w:rPr>
          <w:rFonts w:ascii="Arial" w:eastAsia="Arial" w:hAnsi="Arial" w:cs="Arial"/>
          <w:b/>
          <w:color w:val="000000"/>
          <w:sz w:val="24"/>
          <w:szCs w:val="24"/>
        </w:rPr>
      </w:pPr>
      <w:bookmarkStart w:id="24" w:name="_heading=h.3whwml4" w:colFirst="0" w:colLast="0"/>
      <w:bookmarkEnd w:id="24"/>
      <w:r>
        <w:rPr>
          <w:rFonts w:ascii="Arial" w:eastAsia="Arial" w:hAnsi="Arial" w:cs="Arial"/>
          <w:b/>
          <w:color w:val="000000"/>
          <w:sz w:val="24"/>
          <w:szCs w:val="24"/>
        </w:rPr>
        <w:t>Característica 4. Orientación y seguimiento a estudiantes.</w:t>
      </w:r>
    </w:p>
    <w:p w:rsidR="00D1400C" w:rsidRDefault="00D1400C">
      <w:pPr>
        <w:rPr>
          <w:rFonts w:ascii="Arial" w:eastAsia="Arial" w:hAnsi="Arial" w:cs="Arial"/>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lastRenderedPageBreak/>
        <w:t>El programa académico demuestra procesos de orientación y seguimiento académico a sus estudiantes, con impacto evidente en su formación de acuerdo con la caracterización realizada en el momento del ingreso”.</w:t>
      </w:r>
      <w:r>
        <w:rPr>
          <w:rFonts w:ascii="Arial" w:eastAsia="Arial" w:hAnsi="Arial" w:cs="Arial"/>
          <w:b/>
          <w:color w:val="000000"/>
          <w:sz w:val="24"/>
          <w:szCs w:val="24"/>
        </w:rPr>
        <w:t xml:space="preserve">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ASPECTOS POR EVALUAR:</w:t>
      </w:r>
      <w:r>
        <w:rPr>
          <w:rFonts w:ascii="Arial" w:eastAsia="Arial" w:hAnsi="Arial" w:cs="Arial"/>
          <w:b/>
          <w:sz w:val="24"/>
          <w:szCs w:val="24"/>
          <w:highlight w:val="yellow"/>
        </w:rPr>
        <w:t xml:space="preserve"> </w:t>
      </w:r>
    </w:p>
    <w:p w:rsidR="00D1400C" w:rsidRDefault="00D1400C">
      <w:pPr>
        <w:jc w:val="both"/>
        <w:rPr>
          <w:rFonts w:ascii="Arial" w:eastAsia="Arial" w:hAnsi="Arial" w:cs="Arial"/>
          <w:b/>
          <w:sz w:val="24"/>
          <w:szCs w:val="24"/>
        </w:rPr>
      </w:pPr>
    </w:p>
    <w:p w:rsidR="00D1400C" w:rsidRDefault="000004B2">
      <w:pPr>
        <w:numPr>
          <w:ilvl w:val="0"/>
          <w:numId w:val="22"/>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los efectos en la formación de los estudiantes, a partir de los procesos de orientación y seguimiento de los estudiantes, teniendo como referencia sus características de ingreso.</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numPr>
          <w:ilvl w:val="2"/>
          <w:numId w:val="17"/>
        </w:numPr>
        <w:pBdr>
          <w:top w:val="nil"/>
          <w:left w:val="nil"/>
          <w:bottom w:val="nil"/>
          <w:right w:val="nil"/>
          <w:between w:val="nil"/>
        </w:pBdr>
        <w:rPr>
          <w:rFonts w:ascii="Arial" w:eastAsia="Arial" w:hAnsi="Arial" w:cs="Arial"/>
          <w:b/>
          <w:color w:val="000000"/>
          <w:sz w:val="24"/>
          <w:szCs w:val="24"/>
        </w:rPr>
      </w:pPr>
      <w:bookmarkStart w:id="25" w:name="_heading=h.2bn6wsx" w:colFirst="0" w:colLast="0"/>
      <w:bookmarkEnd w:id="25"/>
      <w:r>
        <w:rPr>
          <w:rFonts w:ascii="Arial" w:eastAsia="Arial" w:hAnsi="Arial" w:cs="Arial"/>
          <w:b/>
          <w:color w:val="000000"/>
          <w:sz w:val="24"/>
          <w:szCs w:val="24"/>
        </w:rPr>
        <w:t xml:space="preserve">Característica 5. Capacidad de trabajo autónomo. </w:t>
      </w:r>
      <w:r>
        <w:rPr>
          <w:rFonts w:ascii="Arial" w:eastAsia="Arial" w:hAnsi="Arial" w:cs="Arial"/>
          <w:b/>
          <w:color w:val="000000"/>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"Los estudiantes evidencian habilidades y destrezas para el trabajo autónomo que el programa académico reconoce, evalúa, fomenta y desarrolla en el proceso de aprendizaje. La Institución genera los medios, espacios y ambientes necesarios para promover el trabajo autónomo; promueve estrategias de seguimiento y desarrolla actividades de mejoramiento de estas”.</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color w:val="FF0000"/>
          <w:sz w:val="24"/>
          <w:szCs w:val="24"/>
        </w:rPr>
      </w:pPr>
    </w:p>
    <w:p w:rsidR="00D1400C" w:rsidRDefault="000004B2">
      <w:pPr>
        <w:numPr>
          <w:ilvl w:val="0"/>
          <w:numId w:val="22"/>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los resultados de las estrategias de seguimiento y evaluación de los resultados de aprendizaje en el desarrollo de capacidades para el del trabajo autónomo del estudiante.</w:t>
      </w:r>
    </w:p>
    <w:p w:rsidR="00D1400C" w:rsidRDefault="00D1400C">
      <w:pPr>
        <w:pBdr>
          <w:top w:val="nil"/>
          <w:left w:val="nil"/>
          <w:bottom w:val="nil"/>
          <w:right w:val="nil"/>
          <w:between w:val="nil"/>
        </w:pBdr>
        <w:ind w:left="720"/>
        <w:jc w:val="both"/>
        <w:rPr>
          <w:rFonts w:ascii="Arial" w:eastAsia="Arial" w:hAnsi="Arial" w:cs="Arial"/>
          <w:b/>
          <w:color w:val="FF0000"/>
          <w:sz w:val="24"/>
          <w:szCs w:val="24"/>
        </w:rPr>
      </w:pPr>
    </w:p>
    <w:p w:rsidR="00D1400C" w:rsidRDefault="000004B2">
      <w:pPr>
        <w:numPr>
          <w:ilvl w:val="2"/>
          <w:numId w:val="17"/>
        </w:numPr>
        <w:pBdr>
          <w:top w:val="nil"/>
          <w:left w:val="nil"/>
          <w:bottom w:val="nil"/>
          <w:right w:val="nil"/>
          <w:between w:val="nil"/>
        </w:pBdr>
        <w:rPr>
          <w:rFonts w:ascii="Arial" w:eastAsia="Arial" w:hAnsi="Arial" w:cs="Arial"/>
          <w:b/>
          <w:color w:val="000000"/>
          <w:sz w:val="24"/>
          <w:szCs w:val="24"/>
        </w:rPr>
      </w:pPr>
      <w:bookmarkStart w:id="26" w:name="_heading=h.qsh70q" w:colFirst="0" w:colLast="0"/>
      <w:bookmarkEnd w:id="26"/>
      <w:r>
        <w:rPr>
          <w:rFonts w:ascii="Arial" w:eastAsia="Arial" w:hAnsi="Arial" w:cs="Arial"/>
          <w:b/>
          <w:color w:val="000000"/>
          <w:sz w:val="24"/>
          <w:szCs w:val="24"/>
        </w:rPr>
        <w:t>Característica 6. Reglamento estudiantil y política académica.</w:t>
      </w:r>
      <w:r>
        <w:rPr>
          <w:rFonts w:ascii="Arial" w:eastAsia="Arial" w:hAnsi="Arial" w:cs="Arial"/>
          <w:b/>
          <w:color w:val="000000"/>
          <w:sz w:val="24"/>
          <w:szCs w:val="24"/>
        </w:rPr>
        <w:br/>
      </w:r>
    </w:p>
    <w:p w:rsidR="00D1400C" w:rsidRDefault="000004B2">
      <w:pPr>
        <w:jc w:val="both"/>
        <w:rPr>
          <w:rFonts w:ascii="Arial" w:eastAsia="Arial" w:hAnsi="Arial" w:cs="Arial"/>
          <w:b/>
          <w:i/>
          <w:sz w:val="24"/>
          <w:szCs w:val="24"/>
        </w:rPr>
      </w:pPr>
      <w:r>
        <w:rPr>
          <w:rFonts w:ascii="Arial" w:eastAsia="Arial" w:hAnsi="Arial" w:cs="Arial"/>
          <w:i/>
          <w:sz w:val="24"/>
          <w:szCs w:val="24"/>
        </w:rPr>
        <w:t>"La institución demuestra la divulgación, aplicación y actualización de los reglamentos estudiantiles y las políticas académicas aprobados, en los que se definen, entre otros aspectos, los deberes y derechos, el régimen disciplinario, la participación de la comunidad académica en la toma de decisiones y las condiciones y exigencias académicas de permanencia y graduación, de acuerdo con el nivel de formación y la modalidad del programa académico”.</w:t>
      </w:r>
      <w:r>
        <w:rPr>
          <w:rFonts w:ascii="Arial" w:eastAsia="Arial" w:hAnsi="Arial" w:cs="Arial"/>
          <w:b/>
          <w:i/>
          <w:sz w:val="24"/>
          <w:szCs w:val="24"/>
        </w:rPr>
        <w:t xml:space="preserve">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ASPECTOS POR EVALUAR:</w:t>
      </w:r>
    </w:p>
    <w:p w:rsidR="00D1400C" w:rsidRDefault="00D1400C">
      <w:pPr>
        <w:jc w:val="both"/>
        <w:rPr>
          <w:rFonts w:ascii="Arial" w:eastAsia="Arial" w:hAnsi="Arial" w:cs="Arial"/>
          <w:b/>
          <w:sz w:val="24"/>
          <w:szCs w:val="24"/>
        </w:rPr>
      </w:pPr>
    </w:p>
    <w:p w:rsidR="00D1400C" w:rsidRDefault="000004B2">
      <w:pPr>
        <w:numPr>
          <w:ilvl w:val="0"/>
          <w:numId w:val="2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del programa sobre la pertinencia, vigencia y aplicación del reglamento estudiantil y las políticas académicas y, sobre las </w:t>
      </w:r>
      <w:r>
        <w:rPr>
          <w:rFonts w:ascii="Arial" w:eastAsia="Arial" w:hAnsi="Arial" w:cs="Arial"/>
          <w:i/>
          <w:color w:val="FF0000"/>
          <w:sz w:val="24"/>
          <w:szCs w:val="24"/>
        </w:rPr>
        <w:lastRenderedPageBreak/>
        <w:t>estrategias de divulgación de dicha reglamentación, junto con las acciones emprendidas como resultado de dichas apreciaciones.</w:t>
      </w:r>
    </w:p>
    <w:p w:rsidR="00D1400C" w:rsidRDefault="000004B2">
      <w:pPr>
        <w:numPr>
          <w:ilvl w:val="0"/>
          <w:numId w:val="22"/>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i/>
          <w:color w:val="FF0000"/>
          <w:sz w:val="24"/>
          <w:szCs w:val="24"/>
        </w:rPr>
        <w:t>Evidencia de los mecanismos para la aplicación, actualización y divulgación del reglamento estudiantil</w:t>
      </w:r>
      <w:r>
        <w:rPr>
          <w:rFonts w:ascii="Arial" w:eastAsia="Arial" w:hAnsi="Arial" w:cs="Arial"/>
          <w:color w:val="000000"/>
          <w:sz w:val="24"/>
          <w:szCs w:val="24"/>
        </w:rPr>
        <w:t>.</w:t>
      </w:r>
    </w:p>
    <w:p w:rsidR="00D1400C" w:rsidRDefault="00D1400C">
      <w:pPr>
        <w:rPr>
          <w:rFonts w:ascii="Arial" w:eastAsia="Arial" w:hAnsi="Arial" w:cs="Arial"/>
        </w:rPr>
      </w:pPr>
    </w:p>
    <w:p w:rsidR="00D1400C" w:rsidRDefault="000004B2">
      <w:pPr>
        <w:numPr>
          <w:ilvl w:val="2"/>
          <w:numId w:val="17"/>
        </w:numPr>
        <w:pBdr>
          <w:top w:val="nil"/>
          <w:left w:val="nil"/>
          <w:bottom w:val="nil"/>
          <w:right w:val="nil"/>
          <w:between w:val="nil"/>
        </w:pBdr>
        <w:rPr>
          <w:rFonts w:ascii="Arial" w:eastAsia="Arial" w:hAnsi="Arial" w:cs="Arial"/>
          <w:b/>
          <w:color w:val="000000"/>
          <w:sz w:val="24"/>
          <w:szCs w:val="24"/>
        </w:rPr>
      </w:pPr>
      <w:bookmarkStart w:id="27" w:name="_heading=h.3as4poj" w:colFirst="0" w:colLast="0"/>
      <w:bookmarkEnd w:id="27"/>
      <w:r>
        <w:rPr>
          <w:rFonts w:ascii="Arial" w:eastAsia="Arial" w:hAnsi="Arial" w:cs="Arial"/>
          <w:b/>
          <w:color w:val="000000"/>
          <w:sz w:val="24"/>
          <w:szCs w:val="24"/>
        </w:rPr>
        <w:t>Característica 7. Estímulos y apoyos estudiantiles.</w:t>
      </w:r>
      <w:r>
        <w:rPr>
          <w:rFonts w:ascii="Arial" w:eastAsia="Arial" w:hAnsi="Arial" w:cs="Arial"/>
          <w:b/>
          <w:color w:val="000000"/>
          <w:sz w:val="24"/>
          <w:szCs w:val="24"/>
        </w:rPr>
        <w:br/>
      </w:r>
    </w:p>
    <w:p w:rsidR="00D1400C" w:rsidRDefault="000004B2">
      <w:pPr>
        <w:jc w:val="both"/>
        <w:rPr>
          <w:rFonts w:ascii="Arial" w:eastAsia="Arial" w:hAnsi="Arial" w:cs="Arial"/>
          <w:sz w:val="24"/>
          <w:szCs w:val="24"/>
        </w:rPr>
      </w:pPr>
      <w:r>
        <w:rPr>
          <w:rFonts w:ascii="Arial" w:eastAsia="Arial" w:hAnsi="Arial" w:cs="Arial"/>
          <w:i/>
          <w:sz w:val="24"/>
          <w:szCs w:val="24"/>
        </w:rPr>
        <w:t>"El programa académico demuestra beneficios para sus estudiantes a partir del otorgamiento de estímulos académicos y apoyos socioeconómicos, distribuidos con criterios objetivos que atienden a la diversidad, el pluralismo y la inclusión”.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b/>
          <w:sz w:val="24"/>
          <w:szCs w:val="24"/>
        </w:rPr>
      </w:pPr>
    </w:p>
    <w:p w:rsidR="00D1400C" w:rsidRDefault="000004B2">
      <w:pPr>
        <w:numPr>
          <w:ilvl w:val="0"/>
          <w:numId w:val="2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los beneficios generados por el otorgamiento de estímulos académicos y apoyos socioeconómicos a los estudiantes. </w:t>
      </w:r>
    </w:p>
    <w:p w:rsidR="00D1400C" w:rsidRDefault="00D1400C">
      <w:pPr>
        <w:jc w:val="both"/>
        <w:rPr>
          <w:rFonts w:ascii="Arial" w:eastAsia="Arial" w:hAnsi="Arial" w:cs="Arial"/>
          <w:i/>
          <w:color w:val="FF0000"/>
          <w:sz w:val="24"/>
          <w:szCs w:val="24"/>
        </w:rPr>
      </w:pPr>
    </w:p>
    <w:p w:rsidR="00D1400C" w:rsidRDefault="000004B2">
      <w:pPr>
        <w:numPr>
          <w:ilvl w:val="0"/>
          <w:numId w:val="39"/>
        </w:numPr>
        <w:pBdr>
          <w:top w:val="nil"/>
          <w:left w:val="nil"/>
          <w:bottom w:val="nil"/>
          <w:right w:val="nil"/>
          <w:between w:val="nil"/>
        </w:pBdr>
        <w:shd w:val="clear" w:color="auto" w:fill="FFFFFF"/>
        <w:ind w:left="720"/>
        <w:jc w:val="both"/>
        <w:rPr>
          <w:rFonts w:ascii="Arial" w:eastAsia="Arial" w:hAnsi="Arial" w:cs="Arial"/>
          <w:i/>
          <w:color w:val="FF0000"/>
          <w:sz w:val="24"/>
          <w:szCs w:val="24"/>
        </w:rPr>
      </w:pPr>
      <w:r>
        <w:rPr>
          <w:rFonts w:ascii="Arial" w:eastAsia="Arial" w:hAnsi="Arial" w:cs="Arial"/>
          <w:i/>
          <w:color w:val="FF0000"/>
          <w:sz w:val="24"/>
          <w:szCs w:val="24"/>
        </w:rPr>
        <w:t>Apreciación de los estudiantes del programa frente a la aplicación de los estímulos académicos y apoyos socioeconómicos, y el cumplimiento institucional de estas medidas, junto con las acciones emprendidas como resultado de dichas apreciaciones (</w:t>
      </w:r>
      <w:r>
        <w:rPr>
          <w:rFonts w:ascii="Arial" w:eastAsia="Arial" w:hAnsi="Arial" w:cs="Arial"/>
          <w:b/>
          <w:color w:val="FF0000"/>
          <w:sz w:val="24"/>
          <w:szCs w:val="24"/>
        </w:rPr>
        <w:t>Reportar aquí el resultado y análisis de las encuestas aplicadas).</w:t>
      </w:r>
    </w:p>
    <w:p w:rsidR="00D1400C" w:rsidRDefault="00D1400C">
      <w:pPr>
        <w:jc w:val="both"/>
        <w:rPr>
          <w:rFonts w:ascii="Arial" w:eastAsia="Arial" w:hAnsi="Arial" w:cs="Arial"/>
          <w:sz w:val="24"/>
          <w:szCs w:val="24"/>
        </w:rPr>
      </w:pPr>
    </w:p>
    <w:p w:rsidR="00D1400C" w:rsidRDefault="000004B2">
      <w:pPr>
        <w:pStyle w:val="Ttulo3"/>
        <w:ind w:firstLine="720"/>
        <w:rPr>
          <w:rFonts w:ascii="Arial" w:eastAsia="Arial" w:hAnsi="Arial"/>
        </w:rPr>
      </w:pPr>
      <w:bookmarkStart w:id="28" w:name="_heading=h.1pxezwc" w:colFirst="0" w:colLast="0"/>
      <w:bookmarkEnd w:id="28"/>
      <w:r>
        <w:rPr>
          <w:rFonts w:ascii="Arial" w:eastAsia="Arial" w:hAnsi="Arial"/>
        </w:rPr>
        <w:t>Análisis Factor 2.</w:t>
      </w:r>
    </w:p>
    <w:p w:rsidR="00D1400C" w:rsidRDefault="00D1400C">
      <w:pPr>
        <w:jc w:val="both"/>
        <w:rPr>
          <w:rFonts w:ascii="Arial" w:eastAsia="Arial" w:hAnsi="Arial" w:cs="Arial"/>
          <w:smallCaps/>
          <w:sz w:val="24"/>
          <w:szCs w:val="24"/>
        </w:rPr>
      </w:pPr>
    </w:p>
    <w:p w:rsidR="00D1400C" w:rsidRDefault="000004B2">
      <w:pPr>
        <w:jc w:val="both"/>
        <w:rPr>
          <w:rFonts w:ascii="Arial" w:eastAsia="Arial" w:hAnsi="Arial" w:cs="Arial"/>
          <w:b/>
          <w:sz w:val="24"/>
          <w:szCs w:val="24"/>
        </w:rPr>
      </w:pPr>
      <w:bookmarkStart w:id="29" w:name="_heading=h.49x2ik5" w:colFirst="0" w:colLast="0"/>
      <w:bookmarkEnd w:id="29"/>
      <w:r>
        <w:rPr>
          <w:rFonts w:ascii="Arial" w:eastAsia="Arial" w:hAnsi="Arial" w:cs="Arial"/>
          <w:b/>
          <w:sz w:val="24"/>
          <w:szCs w:val="24"/>
        </w:rPr>
        <w:t>Tabla 4. Resumen del Factor 2: Proceso de autoevaluación del Programa de XXXXXXX</w:t>
      </w:r>
    </w:p>
    <w:tbl>
      <w:tblPr>
        <w:tblStyle w:val="a3"/>
        <w:tblW w:w="942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49"/>
        <w:gridCol w:w="1103"/>
        <w:gridCol w:w="2468"/>
      </w:tblGrid>
      <w:tr w:rsidR="00D1400C">
        <w:trPr>
          <w:trHeight w:val="311"/>
        </w:trPr>
        <w:tc>
          <w:tcPr>
            <w:tcW w:w="9420" w:type="dxa"/>
            <w:gridSpan w:val="3"/>
            <w:shd w:val="clear" w:color="auto" w:fill="EEECE1"/>
          </w:tcPr>
          <w:p w:rsidR="00D1400C" w:rsidRDefault="000004B2">
            <w:pPr>
              <w:jc w:val="both"/>
              <w:rPr>
                <w:rFonts w:ascii="Arial" w:eastAsia="Arial" w:hAnsi="Arial" w:cs="Arial"/>
                <w:b/>
                <w:sz w:val="24"/>
                <w:szCs w:val="24"/>
              </w:rPr>
            </w:pPr>
            <w:r>
              <w:rPr>
                <w:rFonts w:ascii="Arial" w:eastAsia="Arial" w:hAnsi="Arial" w:cs="Arial"/>
                <w:b/>
                <w:sz w:val="24"/>
                <w:szCs w:val="24"/>
              </w:rPr>
              <w:t>FACTOR 2. Estudiantes</w:t>
            </w:r>
          </w:p>
        </w:tc>
      </w:tr>
      <w:tr w:rsidR="00D1400C">
        <w:trPr>
          <w:trHeight w:val="311"/>
        </w:trPr>
        <w:tc>
          <w:tcPr>
            <w:tcW w:w="5849"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1103"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468"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02"/>
        </w:trPr>
        <w:tc>
          <w:tcPr>
            <w:tcW w:w="5849" w:type="dxa"/>
          </w:tcPr>
          <w:p w:rsidR="00D1400C" w:rsidRDefault="000004B2">
            <w:pPr>
              <w:jc w:val="both"/>
              <w:rPr>
                <w:rFonts w:ascii="Arial" w:eastAsia="Arial" w:hAnsi="Arial" w:cs="Arial"/>
                <w:sz w:val="24"/>
                <w:szCs w:val="24"/>
              </w:rPr>
            </w:pPr>
            <w:r>
              <w:rPr>
                <w:rFonts w:ascii="Arial" w:eastAsia="Arial" w:hAnsi="Arial" w:cs="Arial"/>
                <w:sz w:val="24"/>
                <w:szCs w:val="24"/>
              </w:rPr>
              <w:t>3. Participación en actividades de formación integral</w:t>
            </w:r>
          </w:p>
        </w:tc>
        <w:tc>
          <w:tcPr>
            <w:tcW w:w="11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6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1"/>
        </w:trPr>
        <w:tc>
          <w:tcPr>
            <w:tcW w:w="5849" w:type="dxa"/>
          </w:tcPr>
          <w:p w:rsidR="00D1400C" w:rsidRDefault="000004B2">
            <w:pPr>
              <w:jc w:val="both"/>
              <w:rPr>
                <w:rFonts w:ascii="Arial" w:eastAsia="Arial" w:hAnsi="Arial" w:cs="Arial"/>
                <w:sz w:val="24"/>
                <w:szCs w:val="24"/>
              </w:rPr>
            </w:pPr>
            <w:r>
              <w:rPr>
                <w:rFonts w:ascii="Arial" w:eastAsia="Arial" w:hAnsi="Arial" w:cs="Arial"/>
                <w:sz w:val="24"/>
                <w:szCs w:val="24"/>
              </w:rPr>
              <w:t>4. Orientación y seguimiento a estudiantes</w:t>
            </w:r>
          </w:p>
        </w:tc>
        <w:tc>
          <w:tcPr>
            <w:tcW w:w="11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6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1"/>
        </w:trPr>
        <w:tc>
          <w:tcPr>
            <w:tcW w:w="5849"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5. Capacidad del trabajo autónomo </w:t>
            </w:r>
          </w:p>
        </w:tc>
        <w:tc>
          <w:tcPr>
            <w:tcW w:w="11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6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1"/>
        </w:trPr>
        <w:tc>
          <w:tcPr>
            <w:tcW w:w="5849" w:type="dxa"/>
          </w:tcPr>
          <w:p w:rsidR="00D1400C" w:rsidRDefault="000004B2">
            <w:pPr>
              <w:jc w:val="both"/>
              <w:rPr>
                <w:rFonts w:ascii="Arial" w:eastAsia="Arial" w:hAnsi="Arial" w:cs="Arial"/>
                <w:sz w:val="24"/>
                <w:szCs w:val="24"/>
              </w:rPr>
            </w:pPr>
            <w:r>
              <w:rPr>
                <w:rFonts w:ascii="Arial" w:eastAsia="Arial" w:hAnsi="Arial" w:cs="Arial"/>
                <w:sz w:val="24"/>
                <w:szCs w:val="24"/>
              </w:rPr>
              <w:t>6. Reglamento estudiantil y Política Académica</w:t>
            </w:r>
          </w:p>
        </w:tc>
        <w:tc>
          <w:tcPr>
            <w:tcW w:w="11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6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1"/>
        </w:trPr>
        <w:tc>
          <w:tcPr>
            <w:tcW w:w="5849" w:type="dxa"/>
          </w:tcPr>
          <w:p w:rsidR="00D1400C" w:rsidRDefault="000004B2">
            <w:pPr>
              <w:jc w:val="both"/>
              <w:rPr>
                <w:rFonts w:ascii="Arial" w:eastAsia="Arial" w:hAnsi="Arial" w:cs="Arial"/>
                <w:sz w:val="24"/>
                <w:szCs w:val="24"/>
              </w:rPr>
            </w:pPr>
            <w:r>
              <w:rPr>
                <w:rFonts w:ascii="Arial" w:eastAsia="Arial" w:hAnsi="Arial" w:cs="Arial"/>
                <w:sz w:val="24"/>
                <w:szCs w:val="24"/>
              </w:rPr>
              <w:t>7. Estímulos y apoyos para estudiantes</w:t>
            </w:r>
          </w:p>
        </w:tc>
        <w:tc>
          <w:tcPr>
            <w:tcW w:w="11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6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1"/>
        </w:trPr>
        <w:tc>
          <w:tcPr>
            <w:tcW w:w="5849" w:type="dxa"/>
          </w:tcPr>
          <w:p w:rsidR="00D1400C" w:rsidRDefault="000004B2">
            <w:pPr>
              <w:jc w:val="both"/>
              <w:rPr>
                <w:rFonts w:ascii="Arial" w:eastAsia="Arial" w:hAnsi="Arial" w:cs="Arial"/>
                <w:b/>
                <w:sz w:val="24"/>
                <w:szCs w:val="24"/>
              </w:rPr>
            </w:pPr>
            <w:r>
              <w:rPr>
                <w:rFonts w:ascii="Arial" w:eastAsia="Arial" w:hAnsi="Arial" w:cs="Arial"/>
                <w:b/>
                <w:sz w:val="24"/>
                <w:szCs w:val="24"/>
              </w:rPr>
              <w:t>TOTAL FACTOR</w:t>
            </w:r>
          </w:p>
        </w:tc>
        <w:tc>
          <w:tcPr>
            <w:tcW w:w="1103" w:type="dxa"/>
          </w:tcPr>
          <w:p w:rsidR="00D1400C" w:rsidRDefault="000004B2">
            <w:pPr>
              <w:jc w:val="both"/>
              <w:rPr>
                <w:rFonts w:ascii="Arial" w:eastAsia="Arial" w:hAnsi="Arial" w:cs="Arial"/>
                <w:b/>
                <w:sz w:val="24"/>
                <w:szCs w:val="24"/>
              </w:rPr>
            </w:pPr>
            <w:r>
              <w:rPr>
                <w:rFonts w:ascii="Arial" w:eastAsia="Arial" w:hAnsi="Arial" w:cs="Arial"/>
                <w:b/>
                <w:sz w:val="24"/>
                <w:szCs w:val="24"/>
              </w:rPr>
              <w:t> </w:t>
            </w:r>
          </w:p>
        </w:tc>
        <w:tc>
          <w:tcPr>
            <w:tcW w:w="2468" w:type="dxa"/>
          </w:tcPr>
          <w:p w:rsidR="00D1400C" w:rsidRDefault="000004B2">
            <w:pPr>
              <w:jc w:val="both"/>
              <w:rPr>
                <w:rFonts w:ascii="Arial" w:eastAsia="Arial" w:hAnsi="Arial" w:cs="Arial"/>
                <w:b/>
                <w:sz w:val="24"/>
                <w:szCs w:val="24"/>
              </w:rPr>
            </w:pPr>
            <w:r>
              <w:rPr>
                <w:rFonts w:ascii="Arial" w:eastAsia="Arial" w:hAnsi="Arial" w:cs="Arial"/>
                <w:b/>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color w:val="000000"/>
          <w:sz w:val="24"/>
          <w:szCs w:val="24"/>
        </w:rPr>
      </w:pPr>
      <w:r>
        <w:rPr>
          <w:rFonts w:ascii="Arial" w:eastAsia="Arial" w:hAnsi="Arial" w:cs="Arial"/>
          <w:b/>
          <w:color w:val="FF0000"/>
          <w:sz w:val="24"/>
          <w:szCs w:val="24"/>
        </w:rPr>
        <w:t>Realizar aquí la valoración interpretativa de la calidad de cada factor</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i/>
          <w:color w:val="FF0000"/>
          <w:sz w:val="24"/>
          <w:szCs w:val="24"/>
        </w:rPr>
      </w:pPr>
      <w:r>
        <w:rPr>
          <w:rFonts w:ascii="Arial" w:eastAsia="Arial" w:hAnsi="Arial" w:cs="Arial"/>
          <w:b/>
          <w:i/>
          <w:color w:val="FF0000"/>
          <w:sz w:val="24"/>
          <w:szCs w:val="24"/>
        </w:rPr>
        <w:lastRenderedPageBreak/>
        <w:t>Nota: *Si el proceso de autoevaluación es para Renovación de la Acreditación se debe realizar la comparación entre la autoevaluación anterior y el proceso de autoevaluación actual como se indica en el siguiente cuadro:</w:t>
      </w:r>
    </w:p>
    <w:p w:rsidR="00D1400C" w:rsidRDefault="00D1400C">
      <w:pPr>
        <w:jc w:val="both"/>
        <w:rPr>
          <w:rFonts w:ascii="Arial" w:eastAsia="Arial" w:hAnsi="Arial" w:cs="Arial"/>
          <w:sz w:val="24"/>
          <w:szCs w:val="24"/>
        </w:rPr>
      </w:pPr>
    </w:p>
    <w:p w:rsidR="00D1400C" w:rsidRDefault="000004B2">
      <w:pPr>
        <w:pStyle w:val="Ttulo3"/>
        <w:ind w:firstLine="720"/>
        <w:rPr>
          <w:rFonts w:ascii="Arial" w:eastAsia="Arial" w:hAnsi="Arial"/>
        </w:rPr>
      </w:pPr>
      <w:bookmarkStart w:id="30" w:name="_heading=h.2p2csry" w:colFirst="0" w:colLast="0"/>
      <w:bookmarkEnd w:id="30"/>
      <w:r>
        <w:rPr>
          <w:rFonts w:ascii="Arial" w:eastAsia="Arial" w:hAnsi="Arial"/>
        </w:rPr>
        <w:t>3.2.6 Análisis del Factor 2.</w:t>
      </w:r>
    </w:p>
    <w:p w:rsidR="00D1400C" w:rsidRDefault="00D1400C">
      <w:pPr>
        <w:rPr>
          <w:rFonts w:ascii="Arial" w:eastAsia="Arial" w:hAnsi="Arial" w:cs="Arial"/>
        </w:rPr>
      </w:pPr>
    </w:p>
    <w:p w:rsidR="00D1400C" w:rsidRDefault="000004B2">
      <w:pPr>
        <w:rPr>
          <w:rFonts w:ascii="Arial" w:eastAsia="Arial" w:hAnsi="Arial" w:cs="Arial"/>
          <w:b/>
        </w:rPr>
      </w:pPr>
      <w:bookmarkStart w:id="31" w:name="_heading=h.147n2zr" w:colFirst="0" w:colLast="0"/>
      <w:bookmarkEnd w:id="31"/>
      <w:r>
        <w:rPr>
          <w:rFonts w:ascii="Arial" w:eastAsia="Arial" w:hAnsi="Arial" w:cs="Arial"/>
          <w:b/>
        </w:rPr>
        <w:t>Tabla 4. Resumen del Factor 2: Proceso de autoevaluación anterior (AÑO XXXX) - Proceso de autoevaluación actual (AÑO XXXX)</w:t>
      </w:r>
    </w:p>
    <w:p w:rsidR="00D1400C" w:rsidRDefault="00D1400C">
      <w:pPr>
        <w:rPr>
          <w:rFonts w:ascii="Arial" w:eastAsia="Arial" w:hAnsi="Arial" w:cs="Arial"/>
        </w:rPr>
      </w:pPr>
    </w:p>
    <w:tbl>
      <w:tblPr>
        <w:tblStyle w:val="a4"/>
        <w:tblW w:w="942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49"/>
        <w:gridCol w:w="1103"/>
        <w:gridCol w:w="2468"/>
      </w:tblGrid>
      <w:tr w:rsidR="00D1400C">
        <w:trPr>
          <w:trHeight w:val="311"/>
        </w:trPr>
        <w:tc>
          <w:tcPr>
            <w:tcW w:w="9420" w:type="dxa"/>
            <w:gridSpan w:val="3"/>
            <w:shd w:val="clear" w:color="auto" w:fill="EEECE1"/>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1"/>
        </w:trPr>
        <w:tc>
          <w:tcPr>
            <w:tcW w:w="9420" w:type="dxa"/>
            <w:gridSpan w:val="3"/>
            <w:shd w:val="clear" w:color="auto" w:fill="EEECE1"/>
          </w:tcPr>
          <w:p w:rsidR="00D1400C" w:rsidRDefault="000004B2">
            <w:pPr>
              <w:rPr>
                <w:rFonts w:ascii="Arial" w:eastAsia="Arial" w:hAnsi="Arial" w:cs="Arial"/>
                <w:b/>
              </w:rPr>
            </w:pPr>
            <w:r>
              <w:rPr>
                <w:rFonts w:ascii="Arial" w:eastAsia="Arial" w:hAnsi="Arial" w:cs="Arial"/>
                <w:b/>
              </w:rPr>
              <w:t xml:space="preserve">FACTOR 2. Estudiantes </w:t>
            </w:r>
          </w:p>
        </w:tc>
      </w:tr>
      <w:tr w:rsidR="00D1400C">
        <w:trPr>
          <w:trHeight w:val="219"/>
        </w:trPr>
        <w:tc>
          <w:tcPr>
            <w:tcW w:w="5849" w:type="dxa"/>
          </w:tcPr>
          <w:p w:rsidR="00D1400C" w:rsidRDefault="000004B2">
            <w:pPr>
              <w:rPr>
                <w:rFonts w:ascii="Arial" w:eastAsia="Arial" w:hAnsi="Arial" w:cs="Arial"/>
                <w:b/>
              </w:rPr>
            </w:pPr>
            <w:r>
              <w:rPr>
                <w:rFonts w:ascii="Arial" w:eastAsia="Arial" w:hAnsi="Arial" w:cs="Arial"/>
                <w:b/>
              </w:rPr>
              <w:t>CARACTERÍSTICAS</w:t>
            </w:r>
          </w:p>
        </w:tc>
        <w:tc>
          <w:tcPr>
            <w:tcW w:w="1103" w:type="dxa"/>
          </w:tcPr>
          <w:p w:rsidR="00D1400C" w:rsidRDefault="000004B2">
            <w:pPr>
              <w:rPr>
                <w:rFonts w:ascii="Arial" w:eastAsia="Arial" w:hAnsi="Arial" w:cs="Arial"/>
                <w:b/>
              </w:rPr>
            </w:pPr>
            <w:r>
              <w:rPr>
                <w:rFonts w:ascii="Arial" w:eastAsia="Arial" w:hAnsi="Arial" w:cs="Arial"/>
                <w:b/>
              </w:rPr>
              <w:t>%</w:t>
            </w:r>
          </w:p>
        </w:tc>
        <w:tc>
          <w:tcPr>
            <w:tcW w:w="2468" w:type="dxa"/>
          </w:tcPr>
          <w:p w:rsidR="00D1400C" w:rsidRDefault="000004B2">
            <w:pPr>
              <w:rPr>
                <w:rFonts w:ascii="Arial" w:eastAsia="Arial" w:hAnsi="Arial" w:cs="Arial"/>
                <w:b/>
              </w:rPr>
            </w:pPr>
            <w:r>
              <w:rPr>
                <w:rFonts w:ascii="Arial" w:eastAsia="Arial" w:hAnsi="Arial" w:cs="Arial"/>
                <w:b/>
              </w:rPr>
              <w:t>CALIFICACIÓN</w:t>
            </w:r>
          </w:p>
        </w:tc>
      </w:tr>
      <w:tr w:rsidR="00D1400C">
        <w:trPr>
          <w:trHeight w:val="263"/>
        </w:trPr>
        <w:tc>
          <w:tcPr>
            <w:tcW w:w="5849" w:type="dxa"/>
          </w:tcPr>
          <w:p w:rsidR="00D1400C" w:rsidRDefault="000004B2">
            <w:pPr>
              <w:rPr>
                <w:rFonts w:ascii="Arial" w:eastAsia="Arial" w:hAnsi="Arial" w:cs="Arial"/>
              </w:rPr>
            </w:pPr>
            <w:r>
              <w:rPr>
                <w:rFonts w:ascii="Arial" w:eastAsia="Arial" w:hAnsi="Arial" w:cs="Arial"/>
              </w:rPr>
              <w:t>6. Participación en actividades de Formación Integral</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rPr>
            </w:pPr>
            <w:r>
              <w:rPr>
                <w:rFonts w:ascii="Arial" w:eastAsia="Arial" w:hAnsi="Arial" w:cs="Arial"/>
              </w:rPr>
              <w:t>7. Reglamento estudiantil y Política Académica</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b/>
              </w:rPr>
            </w:pPr>
            <w:r>
              <w:rPr>
                <w:rFonts w:ascii="Arial" w:eastAsia="Arial" w:hAnsi="Arial" w:cs="Arial"/>
                <w:b/>
              </w:rPr>
              <w:t>TOTAL FACTOR</w:t>
            </w:r>
          </w:p>
        </w:tc>
        <w:tc>
          <w:tcPr>
            <w:tcW w:w="1103" w:type="dxa"/>
          </w:tcPr>
          <w:p w:rsidR="00D1400C" w:rsidRDefault="000004B2">
            <w:pPr>
              <w:rPr>
                <w:rFonts w:ascii="Arial" w:eastAsia="Arial" w:hAnsi="Arial" w:cs="Arial"/>
                <w:b/>
              </w:rPr>
            </w:pPr>
            <w:r>
              <w:rPr>
                <w:rFonts w:ascii="Arial" w:eastAsia="Arial" w:hAnsi="Arial" w:cs="Arial"/>
                <w:b/>
              </w:rPr>
              <w:t> </w:t>
            </w:r>
          </w:p>
        </w:tc>
        <w:tc>
          <w:tcPr>
            <w:tcW w:w="2468" w:type="dxa"/>
          </w:tcPr>
          <w:p w:rsidR="00D1400C" w:rsidRDefault="000004B2">
            <w:pPr>
              <w:rPr>
                <w:rFonts w:ascii="Arial" w:eastAsia="Arial" w:hAnsi="Arial" w:cs="Arial"/>
                <w:b/>
              </w:rPr>
            </w:pPr>
            <w:r>
              <w:rPr>
                <w:rFonts w:ascii="Arial" w:eastAsia="Arial" w:hAnsi="Arial" w:cs="Arial"/>
                <w:b/>
              </w:rPr>
              <w:t> </w:t>
            </w:r>
          </w:p>
        </w:tc>
      </w:tr>
      <w:tr w:rsidR="00D1400C">
        <w:trPr>
          <w:trHeight w:val="311"/>
        </w:trPr>
        <w:tc>
          <w:tcPr>
            <w:tcW w:w="9420" w:type="dxa"/>
            <w:gridSpan w:val="3"/>
            <w:shd w:val="clear" w:color="auto" w:fill="EEECE1"/>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1"/>
        </w:trPr>
        <w:tc>
          <w:tcPr>
            <w:tcW w:w="9420" w:type="dxa"/>
            <w:gridSpan w:val="3"/>
            <w:shd w:val="clear" w:color="auto" w:fill="EEECE1"/>
          </w:tcPr>
          <w:p w:rsidR="00D1400C" w:rsidRDefault="000004B2">
            <w:pPr>
              <w:rPr>
                <w:rFonts w:ascii="Arial" w:eastAsia="Arial" w:hAnsi="Arial" w:cs="Arial"/>
                <w:b/>
              </w:rPr>
            </w:pPr>
            <w:r>
              <w:rPr>
                <w:rFonts w:ascii="Arial" w:eastAsia="Arial" w:hAnsi="Arial" w:cs="Arial"/>
                <w:b/>
              </w:rPr>
              <w:t>FACTOR 2. Estudiantes</w:t>
            </w:r>
          </w:p>
        </w:tc>
      </w:tr>
      <w:tr w:rsidR="00D1400C">
        <w:trPr>
          <w:trHeight w:val="311"/>
        </w:trPr>
        <w:tc>
          <w:tcPr>
            <w:tcW w:w="5849" w:type="dxa"/>
          </w:tcPr>
          <w:p w:rsidR="00D1400C" w:rsidRDefault="000004B2">
            <w:pPr>
              <w:rPr>
                <w:rFonts w:ascii="Arial" w:eastAsia="Arial" w:hAnsi="Arial" w:cs="Arial"/>
                <w:b/>
              </w:rPr>
            </w:pPr>
            <w:r>
              <w:rPr>
                <w:rFonts w:ascii="Arial" w:eastAsia="Arial" w:hAnsi="Arial" w:cs="Arial"/>
                <w:b/>
              </w:rPr>
              <w:t>CARACTERÍSTICA</w:t>
            </w:r>
          </w:p>
        </w:tc>
        <w:tc>
          <w:tcPr>
            <w:tcW w:w="1103" w:type="dxa"/>
          </w:tcPr>
          <w:p w:rsidR="00D1400C" w:rsidRDefault="000004B2">
            <w:pPr>
              <w:rPr>
                <w:rFonts w:ascii="Arial" w:eastAsia="Arial" w:hAnsi="Arial" w:cs="Arial"/>
                <w:b/>
              </w:rPr>
            </w:pPr>
            <w:r>
              <w:rPr>
                <w:rFonts w:ascii="Arial" w:eastAsia="Arial" w:hAnsi="Arial" w:cs="Arial"/>
                <w:b/>
              </w:rPr>
              <w:t>%</w:t>
            </w:r>
          </w:p>
        </w:tc>
        <w:tc>
          <w:tcPr>
            <w:tcW w:w="2468" w:type="dxa"/>
          </w:tcPr>
          <w:p w:rsidR="00D1400C" w:rsidRDefault="000004B2">
            <w:pPr>
              <w:rPr>
                <w:rFonts w:ascii="Arial" w:eastAsia="Arial" w:hAnsi="Arial" w:cs="Arial"/>
                <w:b/>
              </w:rPr>
            </w:pPr>
            <w:r>
              <w:rPr>
                <w:rFonts w:ascii="Arial" w:eastAsia="Arial" w:hAnsi="Arial" w:cs="Arial"/>
                <w:b/>
              </w:rPr>
              <w:t>CALIFICACIÓN</w:t>
            </w:r>
          </w:p>
        </w:tc>
      </w:tr>
      <w:tr w:rsidR="00D1400C">
        <w:trPr>
          <w:trHeight w:val="302"/>
        </w:trPr>
        <w:tc>
          <w:tcPr>
            <w:tcW w:w="5849" w:type="dxa"/>
          </w:tcPr>
          <w:p w:rsidR="00D1400C" w:rsidRDefault="000004B2">
            <w:pPr>
              <w:rPr>
                <w:rFonts w:ascii="Arial" w:eastAsia="Arial" w:hAnsi="Arial" w:cs="Arial"/>
              </w:rPr>
            </w:pPr>
            <w:r>
              <w:rPr>
                <w:rFonts w:ascii="Arial" w:eastAsia="Arial" w:hAnsi="Arial" w:cs="Arial"/>
              </w:rPr>
              <w:t>3. Participación en actividades de formación integral</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rPr>
            </w:pPr>
            <w:r>
              <w:rPr>
                <w:rFonts w:ascii="Arial" w:eastAsia="Arial" w:hAnsi="Arial" w:cs="Arial"/>
              </w:rPr>
              <w:t>4. Orientación y seguimiento a estudiantes</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rPr>
            </w:pPr>
            <w:r>
              <w:rPr>
                <w:rFonts w:ascii="Arial" w:eastAsia="Arial" w:hAnsi="Arial" w:cs="Arial"/>
              </w:rPr>
              <w:t xml:space="preserve">5. Capacidad del trabajo autónomo </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rPr>
            </w:pPr>
            <w:r>
              <w:rPr>
                <w:rFonts w:ascii="Arial" w:eastAsia="Arial" w:hAnsi="Arial" w:cs="Arial"/>
              </w:rPr>
              <w:t>6. Reglamento estudiantil y Política Académica</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rPr>
            </w:pPr>
            <w:r>
              <w:rPr>
                <w:rFonts w:ascii="Arial" w:eastAsia="Arial" w:hAnsi="Arial" w:cs="Arial"/>
              </w:rPr>
              <w:t>7. Estímulos y apoyos para estudiantes</w:t>
            </w:r>
          </w:p>
        </w:tc>
        <w:tc>
          <w:tcPr>
            <w:tcW w:w="1103" w:type="dxa"/>
          </w:tcPr>
          <w:p w:rsidR="00D1400C" w:rsidRDefault="000004B2">
            <w:pPr>
              <w:rPr>
                <w:rFonts w:ascii="Arial" w:eastAsia="Arial" w:hAnsi="Arial" w:cs="Arial"/>
              </w:rPr>
            </w:pPr>
            <w:r>
              <w:rPr>
                <w:rFonts w:ascii="Arial" w:eastAsia="Arial" w:hAnsi="Arial" w:cs="Arial"/>
              </w:rPr>
              <w:t> </w:t>
            </w:r>
          </w:p>
        </w:tc>
        <w:tc>
          <w:tcPr>
            <w:tcW w:w="2468" w:type="dxa"/>
          </w:tcPr>
          <w:p w:rsidR="00D1400C" w:rsidRDefault="000004B2">
            <w:pPr>
              <w:rPr>
                <w:rFonts w:ascii="Arial" w:eastAsia="Arial" w:hAnsi="Arial" w:cs="Arial"/>
              </w:rPr>
            </w:pPr>
            <w:r>
              <w:rPr>
                <w:rFonts w:ascii="Arial" w:eastAsia="Arial" w:hAnsi="Arial" w:cs="Arial"/>
              </w:rPr>
              <w:t> </w:t>
            </w:r>
          </w:p>
        </w:tc>
      </w:tr>
      <w:tr w:rsidR="00D1400C">
        <w:trPr>
          <w:trHeight w:val="311"/>
        </w:trPr>
        <w:tc>
          <w:tcPr>
            <w:tcW w:w="5849" w:type="dxa"/>
          </w:tcPr>
          <w:p w:rsidR="00D1400C" w:rsidRDefault="000004B2">
            <w:pPr>
              <w:rPr>
                <w:rFonts w:ascii="Arial" w:eastAsia="Arial" w:hAnsi="Arial" w:cs="Arial"/>
                <w:b/>
              </w:rPr>
            </w:pPr>
            <w:r>
              <w:rPr>
                <w:rFonts w:ascii="Arial" w:eastAsia="Arial" w:hAnsi="Arial" w:cs="Arial"/>
                <w:b/>
              </w:rPr>
              <w:t>TOTAL FACTOR</w:t>
            </w:r>
          </w:p>
        </w:tc>
        <w:tc>
          <w:tcPr>
            <w:tcW w:w="1103" w:type="dxa"/>
          </w:tcPr>
          <w:p w:rsidR="00D1400C" w:rsidRDefault="000004B2">
            <w:pPr>
              <w:rPr>
                <w:rFonts w:ascii="Arial" w:eastAsia="Arial" w:hAnsi="Arial" w:cs="Arial"/>
                <w:b/>
              </w:rPr>
            </w:pPr>
            <w:r>
              <w:rPr>
                <w:rFonts w:ascii="Arial" w:eastAsia="Arial" w:hAnsi="Arial" w:cs="Arial"/>
                <w:b/>
              </w:rPr>
              <w:t> </w:t>
            </w:r>
          </w:p>
        </w:tc>
        <w:tc>
          <w:tcPr>
            <w:tcW w:w="2468" w:type="dxa"/>
          </w:tcPr>
          <w:p w:rsidR="00D1400C" w:rsidRDefault="000004B2">
            <w:pPr>
              <w:rPr>
                <w:rFonts w:ascii="Arial" w:eastAsia="Arial" w:hAnsi="Arial" w:cs="Arial"/>
                <w:b/>
              </w:rPr>
            </w:pPr>
            <w:r>
              <w:rPr>
                <w:rFonts w:ascii="Arial" w:eastAsia="Arial" w:hAnsi="Arial" w:cs="Arial"/>
                <w:b/>
              </w:rPr>
              <w:t> </w:t>
            </w:r>
          </w:p>
        </w:tc>
      </w:tr>
    </w:tbl>
    <w:p w:rsidR="00D1400C" w:rsidRDefault="000004B2">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w:t>
      </w:r>
      <w:r>
        <w:rPr>
          <w:rFonts w:ascii="Arial" w:eastAsia="Arial" w:hAnsi="Arial" w:cs="Arial"/>
          <w:color w:val="FF0000"/>
          <w:sz w:val="18"/>
          <w:szCs w:val="18"/>
        </w:rPr>
        <w:t xml:space="preserve"> </w:t>
      </w:r>
      <w:r>
        <w:rPr>
          <w:rFonts w:ascii="Arial" w:eastAsia="Arial" w:hAnsi="Arial" w:cs="Arial"/>
          <w:sz w:val="18"/>
          <w:szCs w:val="18"/>
        </w:rPr>
        <w:t>2022</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D1400C">
      <w:pPr>
        <w:rPr>
          <w:rFonts w:ascii="Arial" w:eastAsia="Arial" w:hAnsi="Arial" w:cs="Arial"/>
          <w:sz w:val="24"/>
          <w:szCs w:val="24"/>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0004B2">
      <w:pPr>
        <w:jc w:val="both"/>
        <w:rPr>
          <w:rFonts w:ascii="Arial" w:eastAsia="Arial" w:hAnsi="Arial" w:cs="Arial"/>
          <w:sz w:val="24"/>
          <w:szCs w:val="24"/>
        </w:rPr>
      </w:pPr>
      <w:r>
        <w:br w:type="page"/>
      </w:r>
    </w:p>
    <w:p w:rsidR="00D1400C" w:rsidRDefault="000004B2">
      <w:pPr>
        <w:keepNext/>
        <w:keepLines/>
        <w:numPr>
          <w:ilvl w:val="1"/>
          <w:numId w:val="17"/>
        </w:numPr>
        <w:pBdr>
          <w:top w:val="nil"/>
          <w:left w:val="nil"/>
          <w:bottom w:val="nil"/>
          <w:right w:val="nil"/>
          <w:between w:val="nil"/>
        </w:pBdr>
        <w:rPr>
          <w:rFonts w:ascii="Arial" w:eastAsia="Arial" w:hAnsi="Arial" w:cs="Arial"/>
          <w:b/>
          <w:smallCaps/>
          <w:color w:val="000000"/>
          <w:sz w:val="24"/>
          <w:szCs w:val="24"/>
        </w:rPr>
      </w:pPr>
      <w:bookmarkStart w:id="32" w:name="_heading=h.3o7alnk" w:colFirst="0" w:colLast="0"/>
      <w:bookmarkEnd w:id="32"/>
      <w:r>
        <w:rPr>
          <w:rFonts w:ascii="Arial" w:eastAsia="Arial" w:hAnsi="Arial" w:cs="Arial"/>
          <w:b/>
          <w:smallCaps/>
          <w:color w:val="000000"/>
          <w:sz w:val="24"/>
          <w:szCs w:val="24"/>
        </w:rPr>
        <w:lastRenderedPageBreak/>
        <w:t>FACTOR 3. PROFESORES.</w:t>
      </w:r>
      <w:r>
        <w:rPr>
          <w:rFonts w:ascii="Arial" w:eastAsia="Arial" w:hAnsi="Arial" w:cs="Arial"/>
          <w:b/>
          <w:smallCaps/>
          <w:color w:val="000000"/>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"Un programa académico de alta calidad se reconoce porque, a partir de su tradición y cultura evidente del mejoramiento continuo, define unos referentes filosóficos, pedagógicos y organizacionales que dan identidad a su comunidad académica, lo cual se evidencia en el nivel académico, la dedicación, el tipo de vinculación, la calidad y pertinencia de los profesores, de acuerdo con el nivel de formación y modalidad del programa académico. Asimismo, se hace seguimiento al desarrollo académico y pedagógico, a la permanencia y a la cualificación permanente de los profesores"</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El factor Profesores, al igual que el de estudiantes se constituye en agente primordial de la relación pedagógica en los procesos de enseñanza-aprendizaje-evaluación.  Los docentes tienen la capacidad de potenciar procesos de reflexión y acción desde las funciones sustantivas de docencia, investigación y proyección social.</w:t>
      </w:r>
    </w:p>
    <w:p w:rsidR="00D1400C" w:rsidRDefault="00D1400C">
      <w:pPr>
        <w:jc w:val="both"/>
        <w:rPr>
          <w:rFonts w:ascii="Arial" w:eastAsia="Arial" w:hAnsi="Arial" w:cs="Arial"/>
          <w:sz w:val="24"/>
          <w:szCs w:val="24"/>
        </w:rPr>
      </w:pPr>
    </w:p>
    <w:p w:rsidR="00D1400C" w:rsidRDefault="000004B2">
      <w:pPr>
        <w:rPr>
          <w:rFonts w:ascii="Arial" w:eastAsia="Arial" w:hAnsi="Arial" w:cs="Arial"/>
          <w:b/>
          <w:sz w:val="24"/>
          <w:szCs w:val="24"/>
        </w:rPr>
      </w:pPr>
      <w:bookmarkStart w:id="33" w:name="_heading=h.23ckvvd" w:colFirst="0" w:colLast="0"/>
      <w:bookmarkEnd w:id="33"/>
      <w:r>
        <w:rPr>
          <w:rFonts w:ascii="Arial" w:eastAsia="Arial" w:hAnsi="Arial" w:cs="Arial"/>
          <w:b/>
          <w:sz w:val="24"/>
          <w:szCs w:val="24"/>
        </w:rPr>
        <w:t xml:space="preserve">3.3.1 Característica 8. Selección, vinculación y permanencia.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sz w:val="24"/>
          <w:szCs w:val="24"/>
        </w:rPr>
        <w:t>"La institución demuestra la aplicación transparente y eficaz de los criterios establecidos para la selección, vinculación y permanencia de profesores, de acuerdo con el nivel de formación y modalidad del programa académico”.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ASPECTOS POR EVALUAR:</w:t>
      </w:r>
    </w:p>
    <w:p w:rsidR="00D1400C" w:rsidRDefault="00D1400C">
      <w:pPr>
        <w:jc w:val="both"/>
        <w:rPr>
          <w:rFonts w:ascii="Arial" w:eastAsia="Arial" w:hAnsi="Arial" w:cs="Arial"/>
          <w:sz w:val="24"/>
          <w:szCs w:val="24"/>
        </w:rPr>
      </w:pPr>
    </w:p>
    <w:p w:rsidR="00D1400C" w:rsidRDefault="000004B2">
      <w:pPr>
        <w:numPr>
          <w:ilvl w:val="0"/>
          <w:numId w:val="2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aplicación de los procesos de selección, vinculación y permanencia de los profesores, en coherencia con el nivel de formación, modalidad del programa académico y lugar de desarrollo. </w:t>
      </w:r>
    </w:p>
    <w:p w:rsidR="00D1400C" w:rsidRDefault="00D1400C">
      <w:pPr>
        <w:jc w:val="both"/>
        <w:rPr>
          <w:rFonts w:ascii="Arial" w:eastAsia="Arial" w:hAnsi="Arial" w:cs="Arial"/>
          <w:i/>
          <w:color w:val="FF0000"/>
          <w:sz w:val="24"/>
          <w:szCs w:val="24"/>
        </w:rPr>
      </w:pPr>
    </w:p>
    <w:p w:rsidR="00D1400C" w:rsidRDefault="000004B2">
      <w:pPr>
        <w:numPr>
          <w:ilvl w:val="0"/>
          <w:numId w:val="2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profesores sobre la aplicación, pertinencia y vigencia de las políticas, normas y criterios académicos establecidos por la institución para su selección, vinculación y permanencia, junto con las acciones emprendidas como resultado de dichas apreciaciones.</w:t>
      </w:r>
    </w:p>
    <w:p w:rsidR="00D1400C" w:rsidRDefault="00D1400C">
      <w:pPr>
        <w:pBdr>
          <w:top w:val="nil"/>
          <w:left w:val="nil"/>
          <w:bottom w:val="nil"/>
          <w:right w:val="nil"/>
          <w:between w:val="nil"/>
        </w:pBdr>
        <w:ind w:left="720"/>
        <w:jc w:val="both"/>
        <w:rPr>
          <w:rFonts w:ascii="Arial" w:eastAsia="Arial" w:hAnsi="Arial" w:cs="Arial"/>
          <w:color w:val="000000"/>
          <w:sz w:val="24"/>
          <w:szCs w:val="24"/>
        </w:rPr>
      </w:pPr>
    </w:p>
    <w:p w:rsidR="00D1400C" w:rsidRDefault="00D1400C">
      <w:pPr>
        <w:pBdr>
          <w:top w:val="nil"/>
          <w:left w:val="nil"/>
          <w:bottom w:val="nil"/>
          <w:right w:val="nil"/>
          <w:between w:val="nil"/>
        </w:pBdr>
        <w:ind w:left="720"/>
        <w:jc w:val="both"/>
        <w:rPr>
          <w:rFonts w:ascii="Arial" w:eastAsia="Arial" w:hAnsi="Arial" w:cs="Arial"/>
          <w:color w:val="000000"/>
          <w:sz w:val="24"/>
          <w:szCs w:val="24"/>
        </w:rPr>
      </w:pPr>
    </w:p>
    <w:p w:rsidR="00D1400C" w:rsidRDefault="000004B2">
      <w:pPr>
        <w:rPr>
          <w:rFonts w:ascii="Arial" w:eastAsia="Arial" w:hAnsi="Arial" w:cs="Arial"/>
          <w:b/>
          <w:sz w:val="24"/>
          <w:szCs w:val="24"/>
        </w:rPr>
      </w:pPr>
      <w:bookmarkStart w:id="34" w:name="_heading=h.ihv636" w:colFirst="0" w:colLast="0"/>
      <w:bookmarkEnd w:id="34"/>
      <w:r>
        <w:rPr>
          <w:rFonts w:ascii="Arial" w:eastAsia="Arial" w:hAnsi="Arial" w:cs="Arial"/>
          <w:b/>
          <w:sz w:val="24"/>
          <w:szCs w:val="24"/>
        </w:rPr>
        <w:t xml:space="preserve">3.3.2 Característica 9. Estatuto profesoral.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"La institución demuestra la aplicación de un estatuto que promueve la trayectoria profesoral, la inclusión, el reconocimiento de los méritos y el ascenso en el escalafón, de acuerdo con el nivel de formación y modalidad del programa académico”.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Evidencia que demuestren los resultados de la aplicación del estatuto profesoral, o el que haga sus veces, sobre la trayectoria profesoral, la inclusión, el reconocimiento de méritos y el ascenso en el escalafón, de acuerdo con el nivel de formación y la modalidad del programa. </w:t>
      </w:r>
    </w:p>
    <w:p w:rsidR="00D1400C" w:rsidRDefault="000004B2">
      <w:pPr>
        <w:numPr>
          <w:ilvl w:val="0"/>
          <w:numId w:val="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 xml:space="preserve">Resultados en el mejoramiento de la calidad del programa, a partir de la aplicación de un estatuto que promueve la trayectoria profesoral, la inclusión, el reconocimiento de los méritos y el ascenso en el escalafón. </w:t>
      </w:r>
    </w:p>
    <w:p w:rsidR="00D1400C" w:rsidRDefault="000004B2">
      <w:pPr>
        <w:numPr>
          <w:ilvl w:val="0"/>
          <w:numId w:val="4"/>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profesores sobre la aplicación y pertinencia del estatuto profesoral y de las políticas que establecen distinciones, estímulos que promueven la trayectoria profesoral,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bookmarkStart w:id="35" w:name="_heading=h.32hioqz" w:colFirst="0" w:colLast="0"/>
      <w:bookmarkEnd w:id="35"/>
      <w:r>
        <w:rPr>
          <w:rFonts w:ascii="Arial" w:eastAsia="Arial" w:hAnsi="Arial" w:cs="Arial"/>
          <w:b/>
          <w:sz w:val="24"/>
          <w:szCs w:val="24"/>
        </w:rPr>
        <w:t>3.3.3 Característica 10. Número, dedicación, nivel de formación y experiencia.</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cuenta con un número de profesores con la dedicación, nivel de formación y experiencia requeridos para el desarrollo de las labores formativas, académicas, docentes, científicas, culturales y de extensión, con el fin de atenderla totalidad de los estudiantes matriculados, de acuerdo con el nivel de formación y modalidad del programa académico, directamente o a través de la facultad, escuela o departamento respectivo”.</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b/>
          <w:sz w:val="24"/>
          <w:szCs w:val="24"/>
        </w:rPr>
      </w:pPr>
    </w:p>
    <w:p w:rsidR="00D1400C" w:rsidRDefault="000004B2">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todos los niveles de formación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2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coherencia entre el número, dedicación, nivel de formación y experiencia de los profesores de tiempo completo, con el número de estudiantes, nivel de formación y modalidad del programa académico.</w:t>
      </w:r>
    </w:p>
    <w:p w:rsidR="00D1400C" w:rsidRDefault="000004B2">
      <w:pPr>
        <w:numPr>
          <w:ilvl w:val="0"/>
          <w:numId w:val="2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existencia de un núcleo básico de profesores de tiempo completo, preferiblemente con contratación a término indefinido, y su relación con la formación de la comunidad académica del programa y el cumplimiento con alta calidad de las funciones esenciales del programa.</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programas técnicos y tecnológicos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Evidencia de la vinculación de una planta profesoral pertinente con el área disciplinar del programa con título de especialista y experiencia pedagógica y profesional certificada en los campos de formación del programa, que garantice del logro de los resultados de aprendizaje de los estudiantes y el cumplimiento de las funciones asignadas en condiciones de calidad, atendiendo a estándares internacionales, en coherencia con el nivel de formación y modalidad del programa.</w:t>
      </w:r>
    </w:p>
    <w:p w:rsidR="00D1400C" w:rsidRDefault="00D1400C">
      <w:pPr>
        <w:pBdr>
          <w:top w:val="nil"/>
          <w:left w:val="nil"/>
          <w:bottom w:val="nil"/>
          <w:right w:val="nil"/>
          <w:between w:val="nil"/>
        </w:pBdr>
        <w:ind w:left="360"/>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programas profesionales universitarios </w:t>
      </w:r>
    </w:p>
    <w:p w:rsidR="00D1400C" w:rsidRDefault="00D1400C">
      <w:pPr>
        <w:pBdr>
          <w:top w:val="nil"/>
          <w:left w:val="nil"/>
          <w:bottom w:val="nil"/>
          <w:right w:val="nil"/>
          <w:between w:val="nil"/>
        </w:pBdr>
        <w:ind w:left="360"/>
        <w:jc w:val="both"/>
        <w:rPr>
          <w:rFonts w:ascii="Arial" w:eastAsia="Arial" w:hAnsi="Arial" w:cs="Arial"/>
          <w:color w:val="00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especialistas, magísteres y/o doctores con experiencia o formación pedagógica y profesional certificada, que garantice el logro de los resultados de aprendizaje de los estudiantes y el cumplimiento de las funciones asignadas en condiciones de calidad, atendiendo a estándares internacionales, en coherencia con el nivel de formación y modalidad del programa.</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Para especialidades médico-quirúrgicas</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medicina y especialidad médico-quirúrgica, con experiencia o formación pedagógica y profesional certificada en el campo de práctica de la especialidad, que garantice el logro de los resultados de aprendizaje de los estudiantes y el cumplimiento de las funciones asignadas en condiciones de calidad, atendiendo a estándares internacionales, en coherencia con el nivel de formación y modalidad del programa.</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Para maestrías.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vinculación de una planta profesoral pertinente con el área disciplinar del programa con título de maestría y/o doctorado con experiencia o formación pedagógica, investigativa y profesional certificada y experiencia en investigación, que garantice el logro de los resultados de aprendizaje de los estudiantes y el cumplimiento de las funciones asignadas en condiciones de calidad, atendiendo a estándares internacionales, en coherencia con el nivel de formación y modalidad del programa.</w:t>
      </w:r>
    </w:p>
    <w:p w:rsidR="00D1400C" w:rsidRDefault="00D1400C">
      <w:pPr>
        <w:pBdr>
          <w:top w:val="nil"/>
          <w:left w:val="nil"/>
          <w:bottom w:val="nil"/>
          <w:right w:val="nil"/>
          <w:between w:val="nil"/>
        </w:pBdr>
        <w:ind w:left="360"/>
        <w:jc w:val="both"/>
        <w:rPr>
          <w:rFonts w:ascii="Arial" w:eastAsia="Arial" w:hAnsi="Arial" w:cs="Arial"/>
          <w:i/>
          <w:color w:val="FF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Para doctorados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Evidencia de la vinculación de una planta profesoral pertinente con el área disciplinar del programa con título de doctorado y con experiencia en la dirección de tesis doctorales, así como publicaciones en revistas indexadas y libros en los campos de conocimiento, reconocidos en el Ministerio de Ciencia, Tecnología e Innovación (Minciencias), con experiencia o formación pedagógica, que garantice</w:t>
      </w:r>
      <w:r>
        <w:rPr>
          <w:rFonts w:ascii="Arial" w:eastAsia="Arial" w:hAnsi="Arial" w:cs="Arial"/>
          <w:color w:val="FF0000"/>
          <w:sz w:val="24"/>
          <w:szCs w:val="24"/>
        </w:rPr>
        <w:t xml:space="preserve"> </w:t>
      </w:r>
      <w:r>
        <w:rPr>
          <w:rFonts w:ascii="Arial" w:eastAsia="Arial" w:hAnsi="Arial" w:cs="Arial"/>
          <w:i/>
          <w:color w:val="FF0000"/>
          <w:sz w:val="24"/>
          <w:szCs w:val="24"/>
        </w:rPr>
        <w:t>el logro de los resultados de aprendizaje de los estudiantes y el cumplimiento de las funciones asignadas en condiciones de calidad, atendiendo a estándares internacionales, en coherencia con el nivel de formación y modalidad del programa.</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jc w:val="both"/>
        <w:rPr>
          <w:rFonts w:ascii="Arial" w:eastAsia="Arial" w:hAnsi="Arial" w:cs="Arial"/>
          <w:b/>
          <w:sz w:val="24"/>
          <w:szCs w:val="24"/>
        </w:rPr>
      </w:pPr>
      <w:bookmarkStart w:id="36" w:name="_heading=h.1hmsyys" w:colFirst="0" w:colLast="0"/>
      <w:bookmarkEnd w:id="36"/>
      <w:r>
        <w:rPr>
          <w:rFonts w:ascii="Arial" w:eastAsia="Arial" w:hAnsi="Arial" w:cs="Arial"/>
          <w:b/>
          <w:sz w:val="24"/>
          <w:szCs w:val="24"/>
        </w:rPr>
        <w:t xml:space="preserve">3.3.4 Característica 11. Desarrollo profesoral.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“En relación con las políticas de la institución, las necesidades y los objetivos de formación del programa académico, se demuestran los resultados del desarrollo profesoral, de acuerdo con el nivel de formación y la modalidad del programa académico. El desarrollo profesoral atiende a la diversidad de los estudiantes, a las modalidades de la docencia y a los requerimientos de internacionalización y de inter y multiculturalidad de profesores y estudiantes”.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Análisis de los resultados de la aplicación de políticas y estrategias institucionales en materia de desarrollo integral del profesorado, que incluya la capacitación y la actualización en los aspectos académicos, profesionales y pedagógicos relacionados con la naturaleza, nivel de formación y modalidad del programa. </w:t>
      </w:r>
    </w:p>
    <w:p w:rsidR="00D1400C" w:rsidRDefault="000004B2">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cómo el desarrollo profesoral atiende a la diversidad de los estudiantes, a las modalidades de la docencia y a los requerimientos de internacionalización y de inter y multiculturalidad de profesores y estudiantes. </w:t>
      </w:r>
    </w:p>
    <w:p w:rsidR="00D1400C" w:rsidRDefault="000004B2">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 Apreciación de directivos y profesores del programa sobre los resultados que han tenido las acciones orientadas al desarrollo integral de los profesores, en el mejoramiento de las competencias pedagógicas, científicas y sociales para el sostenimiento de las funciones misionales,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2"/>
          <w:numId w:val="28"/>
        </w:numPr>
        <w:pBdr>
          <w:top w:val="nil"/>
          <w:left w:val="nil"/>
          <w:bottom w:val="nil"/>
          <w:right w:val="nil"/>
          <w:between w:val="nil"/>
        </w:pBdr>
        <w:rPr>
          <w:rFonts w:ascii="Arial" w:eastAsia="Arial" w:hAnsi="Arial" w:cs="Arial"/>
          <w:b/>
          <w:color w:val="000000"/>
          <w:sz w:val="24"/>
          <w:szCs w:val="24"/>
        </w:rPr>
      </w:pPr>
      <w:bookmarkStart w:id="37" w:name="_heading=h.41mghml" w:colFirst="0" w:colLast="0"/>
      <w:bookmarkEnd w:id="37"/>
      <w:r>
        <w:rPr>
          <w:rFonts w:ascii="Arial" w:eastAsia="Arial" w:hAnsi="Arial" w:cs="Arial"/>
          <w:b/>
          <w:color w:val="000000"/>
          <w:sz w:val="24"/>
          <w:szCs w:val="24"/>
        </w:rPr>
        <w:t xml:space="preserve">Característica 12. Estímulos a la trayectoria profesoral. </w:t>
      </w:r>
      <w:r>
        <w:rPr>
          <w:rFonts w:ascii="Arial" w:eastAsia="Arial" w:hAnsi="Arial" w:cs="Arial"/>
          <w:b/>
          <w:color w:val="000000"/>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lastRenderedPageBreak/>
        <w:t>"La institución y el programa académico demuestran la divulgación, aplicación y actualización de criterios académicos en un régimen de estímulos que reconoce y favorece el ejercicio calificado de las labores formativas, académicas, docentes, científicas y culturales”</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i/>
          <w:color w:val="FF0000"/>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los efectos generados en el desempeño de las labores de docencia, investigación y extensión con el otorgamiento de estímulos a los profesores.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directivos y profesores del programa, sobre el efecto que ha tenido el régimen de estímulos al profesorado en el ejercicio cualificado de la docencia, la investigación, la innovación, la creación artística y cultural, la extensión o proyección social, en los aportes al desarrollo técnico y tecnológico y la cooperación internacional,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jc w:val="both"/>
        <w:rPr>
          <w:rFonts w:ascii="Arial" w:eastAsia="Arial" w:hAnsi="Arial" w:cs="Arial"/>
          <w:b/>
          <w:sz w:val="24"/>
          <w:szCs w:val="24"/>
        </w:rPr>
      </w:pPr>
      <w:bookmarkStart w:id="38" w:name="_heading=h.2grqrue" w:colFirst="0" w:colLast="0"/>
      <w:bookmarkEnd w:id="38"/>
      <w:r>
        <w:rPr>
          <w:rFonts w:ascii="Arial" w:eastAsia="Arial" w:hAnsi="Arial" w:cs="Arial"/>
          <w:b/>
          <w:sz w:val="24"/>
          <w:szCs w:val="24"/>
        </w:rPr>
        <w:t xml:space="preserve">3.3.6 Característica 13. Producción, pertinencia, utilización e impacto de material docente.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"Los profesores producen materiales propios del nivel de formación para el desarrollo de las diversas actividades académicas, que soportan los ambientes de aprendizaje y que se evalúan periódicamente con base en criterios y mecanismos académicos previamente definidos, de acuerdo con el nivel de formación y la modalidad del programa académico”.</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efectividad de los criterios de evaluación del material producido por los profesores en la calidad de los aprendizajes de los estudiantes, de acuerdo con el nivel de formación y modalidad del programa académico. </w:t>
      </w:r>
    </w:p>
    <w:p w:rsidR="00D1400C" w:rsidRDefault="000004B2">
      <w:pPr>
        <w:numPr>
          <w:ilvl w:val="0"/>
          <w:numId w:val="2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los resultados de evaluación de los materiales académicos producidos por los profesores para el desarrollo de las diversas actividades académicas, que soportan los ambientes de aprendizaje, de acuerdo con el nivel de formación y modalidad. </w:t>
      </w:r>
    </w:p>
    <w:p w:rsidR="00D1400C" w:rsidRDefault="000004B2">
      <w:pPr>
        <w:numPr>
          <w:ilvl w:val="0"/>
          <w:numId w:val="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estudiantes y directivos del programa sobre la pertinencia y calidad del material académico producido, de acuerdo con el nivel de formación y la </w:t>
      </w:r>
      <w:r>
        <w:rPr>
          <w:rFonts w:ascii="Arial" w:eastAsia="Arial" w:hAnsi="Arial" w:cs="Arial"/>
          <w:i/>
          <w:color w:val="FF0000"/>
          <w:sz w:val="24"/>
          <w:szCs w:val="24"/>
        </w:rPr>
        <w:lastRenderedPageBreak/>
        <w:t>modalidad del programa,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pBdr>
          <w:top w:val="nil"/>
          <w:left w:val="nil"/>
          <w:bottom w:val="nil"/>
          <w:right w:val="nil"/>
          <w:between w:val="nil"/>
        </w:pBdr>
        <w:ind w:left="720"/>
        <w:jc w:val="both"/>
        <w:rPr>
          <w:rFonts w:ascii="Arial" w:eastAsia="Arial" w:hAnsi="Arial" w:cs="Arial"/>
          <w:i/>
          <w:color w:val="000000"/>
          <w:sz w:val="24"/>
          <w:szCs w:val="24"/>
        </w:rPr>
      </w:pPr>
    </w:p>
    <w:p w:rsidR="00D1400C" w:rsidRDefault="000004B2">
      <w:pPr>
        <w:rPr>
          <w:rFonts w:ascii="Arial" w:eastAsia="Arial" w:hAnsi="Arial" w:cs="Arial"/>
          <w:sz w:val="24"/>
          <w:szCs w:val="24"/>
        </w:rPr>
      </w:pPr>
      <w:bookmarkStart w:id="39" w:name="_heading=h.vx1227" w:colFirst="0" w:colLast="0"/>
      <w:bookmarkEnd w:id="39"/>
      <w:r>
        <w:rPr>
          <w:rFonts w:ascii="Arial" w:eastAsia="Arial" w:hAnsi="Arial" w:cs="Arial"/>
          <w:b/>
          <w:sz w:val="24"/>
          <w:szCs w:val="24"/>
        </w:rPr>
        <w:t>3.3.7 Característica 14. Remuneración por méritos</w:t>
      </w:r>
      <w:r>
        <w:rPr>
          <w:rFonts w:ascii="Arial" w:eastAsia="Arial" w:hAnsi="Arial" w:cs="Arial"/>
          <w:sz w:val="24"/>
          <w:szCs w:val="24"/>
        </w:rPr>
        <w:t xml:space="preserve">. </w:t>
      </w:r>
      <w:r>
        <w:rPr>
          <w:rFonts w:ascii="Arial" w:eastAsia="Arial" w:hAnsi="Arial" w:cs="Arial"/>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"La remuneración que reciben los profesores está de acuerdo con sus méritos académicos y profesionales, el aporte en el desarrollo de los componentes formativos, pedagógicos y de evaluación, la interacción y relevancia social, el nivel de formación y la modalidad del programa académico”.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41"/>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profesores del programa con respecto a la correspondencia entre la remuneración recibida y los méritos académicos, pedagógicos y profesionales, derivados de su actividad docente, investigativa, tecnológica, innovación, creación artística o cultural y proyección social,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jc w:val="both"/>
        <w:rPr>
          <w:rFonts w:ascii="Arial" w:eastAsia="Arial" w:hAnsi="Arial" w:cs="Arial"/>
          <w:b/>
          <w:sz w:val="24"/>
          <w:szCs w:val="24"/>
        </w:rPr>
      </w:pPr>
      <w:bookmarkStart w:id="40" w:name="_heading=h.3fwokq0" w:colFirst="0" w:colLast="0"/>
      <w:bookmarkEnd w:id="40"/>
    </w:p>
    <w:p w:rsidR="00D1400C" w:rsidRDefault="000004B2">
      <w:pPr>
        <w:rPr>
          <w:rFonts w:ascii="Arial" w:eastAsia="Arial" w:hAnsi="Arial" w:cs="Arial"/>
          <w:i/>
          <w:sz w:val="24"/>
          <w:szCs w:val="24"/>
        </w:rPr>
      </w:pPr>
      <w:bookmarkStart w:id="41" w:name="_heading=h.1v1yuxt" w:colFirst="0" w:colLast="0"/>
      <w:bookmarkEnd w:id="41"/>
      <w:r>
        <w:rPr>
          <w:rFonts w:ascii="Arial" w:eastAsia="Arial" w:hAnsi="Arial" w:cs="Arial"/>
          <w:b/>
          <w:sz w:val="24"/>
          <w:szCs w:val="24"/>
        </w:rPr>
        <w:t>3.3.8 Característica 15. Evaluación de profesores</w:t>
      </w:r>
      <w:r>
        <w:rPr>
          <w:rFonts w:ascii="Arial" w:eastAsia="Arial" w:hAnsi="Arial" w:cs="Arial"/>
          <w:sz w:val="24"/>
          <w:szCs w:val="24"/>
        </w:rPr>
        <w:t>.</w:t>
      </w:r>
      <w:r>
        <w:rPr>
          <w:rFonts w:ascii="Arial" w:eastAsia="Arial" w:hAnsi="Arial" w:cs="Arial"/>
          <w:i/>
          <w:sz w:val="24"/>
          <w:szCs w:val="24"/>
        </w:rPr>
        <w:t xml:space="preserve"> </w:t>
      </w:r>
      <w:r>
        <w:rPr>
          <w:rFonts w:ascii="Arial" w:eastAsia="Arial" w:hAnsi="Arial" w:cs="Arial"/>
          <w:i/>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demuestra procesos periódicos y permanentes de evaluación integral de los profesores, con alcance a las distintas actividades y desempeños en las labores formativas, académicas, docentes, científicas, culturales y de extensión. Dichos procesos son establecidos, difundidos y conocidos previamente, e involucran e integran las labores formativas, académicas y todas las demás incorporadas en el proyecto educativo del programa académico, teniendo en cuenta el nivel de formación y la modalidad de este”.</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rsidR="00D1400C" w:rsidRDefault="00D1400C">
      <w:pPr>
        <w:jc w:val="both"/>
        <w:rPr>
          <w:rFonts w:ascii="Arial" w:eastAsia="Arial" w:hAnsi="Arial" w:cs="Arial"/>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profesores, directivos y estudiantes sobre los criterios y mecanismos para la evaluación de los profesores; su transparencia, equidad y eficacia y; su coherencia con la naturaleza de la institución, el nivel de formación y la modalidad del programa,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jc w:val="both"/>
        <w:rPr>
          <w:rFonts w:ascii="Arial" w:eastAsia="Arial" w:hAnsi="Arial" w:cs="Arial"/>
          <w:i/>
          <w:color w:val="FF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 Demostración del mejoramiento continuo del programa, a partir de las evaluaciones permanentes realizadas a los profesores, en coherencia con el nivel de formación y modalidad</w:t>
      </w:r>
    </w:p>
    <w:p w:rsidR="00D1400C" w:rsidRDefault="00D1400C">
      <w:pPr>
        <w:shd w:val="clear" w:color="auto" w:fill="FFFFFF"/>
        <w:ind w:left="360"/>
        <w:jc w:val="both"/>
        <w:rPr>
          <w:rFonts w:ascii="Arial" w:eastAsia="Arial" w:hAnsi="Arial" w:cs="Arial"/>
          <w:i/>
          <w:color w:val="FF0000"/>
          <w:sz w:val="24"/>
          <w:szCs w:val="24"/>
        </w:rPr>
      </w:pPr>
    </w:p>
    <w:p w:rsidR="00D1400C" w:rsidRDefault="000004B2">
      <w:pPr>
        <w:pStyle w:val="Ttulo3"/>
        <w:ind w:firstLine="720"/>
        <w:rPr>
          <w:rFonts w:ascii="Arial" w:eastAsia="Arial" w:hAnsi="Arial"/>
          <w:color w:val="FF0000"/>
        </w:rPr>
      </w:pPr>
      <w:bookmarkStart w:id="42" w:name="_heading=h.4f1mdlm" w:colFirst="0" w:colLast="0"/>
      <w:bookmarkEnd w:id="42"/>
      <w:r>
        <w:rPr>
          <w:rFonts w:ascii="Arial" w:eastAsia="Arial" w:hAnsi="Arial"/>
        </w:rPr>
        <w:t>Análisis Factor 3.</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43" w:name="_heading=h.2u6wntf" w:colFirst="0" w:colLast="0"/>
      <w:bookmarkEnd w:id="43"/>
      <w:r>
        <w:rPr>
          <w:rFonts w:ascii="Arial" w:eastAsia="Arial" w:hAnsi="Arial" w:cs="Arial"/>
          <w:b/>
          <w:i/>
          <w:color w:val="000000"/>
          <w:sz w:val="24"/>
          <w:szCs w:val="24"/>
        </w:rPr>
        <w:t>Tabla 5. Resumen del Factor 3: Proceso de autoevaluación del Programa xxxxx</w:t>
      </w:r>
    </w:p>
    <w:tbl>
      <w:tblPr>
        <w:tblStyle w:val="a5"/>
        <w:tblW w:w="9431"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1"/>
        <w:gridCol w:w="1059"/>
        <w:gridCol w:w="2471"/>
      </w:tblGrid>
      <w:tr w:rsidR="00D1400C">
        <w:trPr>
          <w:trHeight w:val="313"/>
        </w:trPr>
        <w:tc>
          <w:tcPr>
            <w:tcW w:w="9431"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3. Profesores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8. Selección, vinculación y permanencia </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9. Estatuto profesoral </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236"/>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10. Número, dedicación, nivel de formación y experiencia</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11. Desarrollo profesoral </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12. Estímulos a la trayectoria profesoral</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581"/>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13. Producción, pertinencia, utilización e impacto del material docente </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14. Remuneración por méritos </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sz w:val="24"/>
                <w:szCs w:val="24"/>
              </w:rPr>
            </w:pPr>
            <w:r>
              <w:rPr>
                <w:rFonts w:ascii="Arial" w:eastAsia="Arial" w:hAnsi="Arial" w:cs="Arial"/>
                <w:sz w:val="24"/>
                <w:szCs w:val="24"/>
              </w:rPr>
              <w:t>15. Evaluación de profesores</w:t>
            </w:r>
          </w:p>
        </w:tc>
        <w:tc>
          <w:tcPr>
            <w:tcW w:w="105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7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3"/>
        </w:trPr>
        <w:tc>
          <w:tcPr>
            <w:tcW w:w="5901" w:type="dxa"/>
          </w:tcPr>
          <w:p w:rsidR="00D1400C" w:rsidRDefault="000004B2">
            <w:pPr>
              <w:jc w:val="both"/>
              <w:rPr>
                <w:rFonts w:ascii="Arial" w:eastAsia="Arial" w:hAnsi="Arial" w:cs="Arial"/>
                <w:b/>
                <w:sz w:val="24"/>
                <w:szCs w:val="24"/>
              </w:rPr>
            </w:pPr>
            <w:r>
              <w:rPr>
                <w:rFonts w:ascii="Arial" w:eastAsia="Arial" w:hAnsi="Arial" w:cs="Arial"/>
                <w:b/>
                <w:sz w:val="24"/>
                <w:szCs w:val="24"/>
              </w:rPr>
              <w:t>TOTAL FACTOR</w:t>
            </w:r>
          </w:p>
        </w:tc>
        <w:tc>
          <w:tcPr>
            <w:tcW w:w="1059" w:type="dxa"/>
          </w:tcPr>
          <w:p w:rsidR="00D1400C" w:rsidRDefault="000004B2">
            <w:pPr>
              <w:jc w:val="both"/>
              <w:rPr>
                <w:rFonts w:ascii="Arial" w:eastAsia="Arial" w:hAnsi="Arial" w:cs="Arial"/>
                <w:b/>
                <w:sz w:val="24"/>
                <w:szCs w:val="24"/>
              </w:rPr>
            </w:pPr>
            <w:r>
              <w:rPr>
                <w:rFonts w:ascii="Arial" w:eastAsia="Arial" w:hAnsi="Arial" w:cs="Arial"/>
                <w:b/>
                <w:sz w:val="24"/>
                <w:szCs w:val="24"/>
              </w:rPr>
              <w:t> </w:t>
            </w:r>
          </w:p>
        </w:tc>
        <w:tc>
          <w:tcPr>
            <w:tcW w:w="2471" w:type="dxa"/>
          </w:tcPr>
          <w:p w:rsidR="00D1400C" w:rsidRDefault="000004B2">
            <w:pPr>
              <w:jc w:val="both"/>
              <w:rPr>
                <w:rFonts w:ascii="Arial" w:eastAsia="Arial" w:hAnsi="Arial" w:cs="Arial"/>
                <w:b/>
                <w:sz w:val="24"/>
                <w:szCs w:val="24"/>
              </w:rPr>
            </w:pPr>
            <w:r>
              <w:rPr>
                <w:rFonts w:ascii="Arial" w:eastAsia="Arial" w:hAnsi="Arial" w:cs="Arial"/>
                <w:b/>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sz w:val="24"/>
          <w:szCs w:val="24"/>
        </w:rPr>
        <w:br/>
      </w: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jc w:val="both"/>
        <w:rPr>
          <w:rFonts w:ascii="Arial" w:eastAsia="Arial" w:hAnsi="Arial" w:cs="Arial"/>
          <w:sz w:val="24"/>
          <w:szCs w:val="24"/>
        </w:rPr>
      </w:pPr>
    </w:p>
    <w:p w:rsidR="00D1400C" w:rsidRDefault="000004B2">
      <w:pPr>
        <w:pStyle w:val="Ttulo3"/>
        <w:numPr>
          <w:ilvl w:val="2"/>
          <w:numId w:val="36"/>
        </w:numPr>
        <w:jc w:val="both"/>
        <w:rPr>
          <w:rFonts w:ascii="Arial" w:eastAsia="Arial" w:hAnsi="Arial"/>
        </w:rPr>
      </w:pPr>
      <w:bookmarkStart w:id="44" w:name="_heading=h.19c6y18" w:colFirst="0" w:colLast="0"/>
      <w:bookmarkEnd w:id="44"/>
      <w:r>
        <w:rPr>
          <w:rFonts w:ascii="Arial" w:eastAsia="Arial" w:hAnsi="Arial"/>
        </w:rPr>
        <w:t>Análisis DEL Factor 3.</w:t>
      </w:r>
    </w:p>
    <w:p w:rsidR="00D1400C" w:rsidRDefault="00D1400C">
      <w:pPr>
        <w:rPr>
          <w:rFonts w:ascii="Arial" w:eastAsia="Arial" w:hAnsi="Arial" w:cs="Arial"/>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45" w:name="_heading=h.3tbugp1" w:colFirst="0" w:colLast="0"/>
      <w:bookmarkEnd w:id="45"/>
      <w:r>
        <w:rPr>
          <w:rFonts w:ascii="Arial" w:eastAsia="Arial" w:hAnsi="Arial" w:cs="Arial"/>
          <w:b/>
          <w:i/>
          <w:color w:val="000000"/>
          <w:sz w:val="24"/>
          <w:szCs w:val="24"/>
        </w:rPr>
        <w:t>Tabla 5. Resumen del Factor 3: Proceso de autoevaluación anterior (AÑO XXXX) - Proceso de autoevaluación actual (AÑO XXXX)</w:t>
      </w:r>
    </w:p>
    <w:p w:rsidR="00D1400C" w:rsidRDefault="00D1400C">
      <w:pPr>
        <w:rPr>
          <w:rFonts w:ascii="Arial" w:eastAsia="Arial" w:hAnsi="Arial" w:cs="Arial"/>
        </w:rPr>
      </w:pPr>
    </w:p>
    <w:tbl>
      <w:tblPr>
        <w:tblStyle w:val="a6"/>
        <w:tblW w:w="9431"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1"/>
        <w:gridCol w:w="1059"/>
        <w:gridCol w:w="2471"/>
      </w:tblGrid>
      <w:tr w:rsidR="00D1400C">
        <w:trPr>
          <w:trHeight w:val="313"/>
        </w:trPr>
        <w:tc>
          <w:tcPr>
            <w:tcW w:w="9431"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3"/>
        </w:trPr>
        <w:tc>
          <w:tcPr>
            <w:tcW w:w="9431" w:type="dxa"/>
            <w:gridSpan w:val="3"/>
          </w:tcPr>
          <w:p w:rsidR="00D1400C" w:rsidRDefault="000004B2">
            <w:pPr>
              <w:rPr>
                <w:rFonts w:ascii="Arial" w:eastAsia="Arial" w:hAnsi="Arial" w:cs="Arial"/>
                <w:b/>
              </w:rPr>
            </w:pPr>
            <w:r>
              <w:rPr>
                <w:rFonts w:ascii="Arial" w:eastAsia="Arial" w:hAnsi="Arial" w:cs="Arial"/>
                <w:b/>
              </w:rPr>
              <w:t>FACTOR 3.  Profesores</w:t>
            </w:r>
          </w:p>
        </w:tc>
      </w:tr>
      <w:tr w:rsidR="00D1400C">
        <w:trPr>
          <w:trHeight w:val="191"/>
        </w:trPr>
        <w:tc>
          <w:tcPr>
            <w:tcW w:w="5901" w:type="dxa"/>
          </w:tcPr>
          <w:p w:rsidR="00D1400C" w:rsidRDefault="000004B2">
            <w:pPr>
              <w:rPr>
                <w:rFonts w:ascii="Arial" w:eastAsia="Arial" w:hAnsi="Arial" w:cs="Arial"/>
              </w:rPr>
            </w:pPr>
            <w:r>
              <w:rPr>
                <w:rFonts w:ascii="Arial" w:eastAsia="Arial" w:hAnsi="Arial" w:cs="Arial"/>
              </w:rPr>
              <w:t>8. Selección, vinculación y permanencia de profesores</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196"/>
        </w:trPr>
        <w:tc>
          <w:tcPr>
            <w:tcW w:w="5901" w:type="dxa"/>
          </w:tcPr>
          <w:p w:rsidR="00D1400C" w:rsidRDefault="000004B2">
            <w:pPr>
              <w:rPr>
                <w:rFonts w:ascii="Arial" w:eastAsia="Arial" w:hAnsi="Arial" w:cs="Arial"/>
              </w:rPr>
            </w:pPr>
            <w:r>
              <w:rPr>
                <w:rFonts w:ascii="Arial" w:eastAsia="Arial" w:hAnsi="Arial" w:cs="Arial"/>
              </w:rPr>
              <w:t xml:space="preserve">9. Estatuto profesoral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581"/>
        </w:trPr>
        <w:tc>
          <w:tcPr>
            <w:tcW w:w="5901" w:type="dxa"/>
          </w:tcPr>
          <w:p w:rsidR="00D1400C" w:rsidRDefault="000004B2">
            <w:pPr>
              <w:rPr>
                <w:rFonts w:ascii="Arial" w:eastAsia="Arial" w:hAnsi="Arial" w:cs="Arial"/>
              </w:rPr>
            </w:pPr>
            <w:r>
              <w:rPr>
                <w:rFonts w:ascii="Arial" w:eastAsia="Arial" w:hAnsi="Arial" w:cs="Arial"/>
              </w:rPr>
              <w:lastRenderedPageBreak/>
              <w:t>10. Número, dedicación, nivel de formación y experiencia de los profesores</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11. Desarrollo profesoral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831"/>
        </w:trPr>
        <w:tc>
          <w:tcPr>
            <w:tcW w:w="5901" w:type="dxa"/>
          </w:tcPr>
          <w:p w:rsidR="00D1400C" w:rsidRDefault="000004B2">
            <w:pPr>
              <w:rPr>
                <w:rFonts w:ascii="Arial" w:eastAsia="Arial" w:hAnsi="Arial" w:cs="Arial"/>
              </w:rPr>
            </w:pPr>
            <w:r>
              <w:rPr>
                <w:rFonts w:ascii="Arial" w:eastAsia="Arial" w:hAnsi="Arial" w:cs="Arial"/>
              </w:rPr>
              <w:t>12. Estímulos a la docencia, investigación, creación artística y cultural, extensión o proyección social y a la cooperación internacional</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581"/>
        </w:trPr>
        <w:tc>
          <w:tcPr>
            <w:tcW w:w="5901" w:type="dxa"/>
          </w:tcPr>
          <w:p w:rsidR="00D1400C" w:rsidRDefault="000004B2">
            <w:pPr>
              <w:rPr>
                <w:rFonts w:ascii="Arial" w:eastAsia="Arial" w:hAnsi="Arial" w:cs="Arial"/>
              </w:rPr>
            </w:pPr>
            <w:r>
              <w:rPr>
                <w:rFonts w:ascii="Arial" w:eastAsia="Arial" w:hAnsi="Arial" w:cs="Arial"/>
              </w:rPr>
              <w:t xml:space="preserve">13. Producción, pertinencia, utilización e impacto del material docente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14. Remuneración por méritos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15. Evaluación de profesores</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b/>
              </w:rPr>
            </w:pPr>
            <w:r>
              <w:rPr>
                <w:rFonts w:ascii="Arial" w:eastAsia="Arial" w:hAnsi="Arial" w:cs="Arial"/>
                <w:b/>
              </w:rPr>
              <w:t>TOTAL FACTOR</w:t>
            </w:r>
          </w:p>
        </w:tc>
        <w:tc>
          <w:tcPr>
            <w:tcW w:w="1059" w:type="dxa"/>
          </w:tcPr>
          <w:p w:rsidR="00D1400C" w:rsidRDefault="000004B2">
            <w:pPr>
              <w:rPr>
                <w:rFonts w:ascii="Arial" w:eastAsia="Arial" w:hAnsi="Arial" w:cs="Arial"/>
                <w:b/>
              </w:rPr>
            </w:pPr>
            <w:r>
              <w:rPr>
                <w:rFonts w:ascii="Arial" w:eastAsia="Arial" w:hAnsi="Arial" w:cs="Arial"/>
                <w:b/>
              </w:rPr>
              <w:t> </w:t>
            </w:r>
          </w:p>
        </w:tc>
        <w:tc>
          <w:tcPr>
            <w:tcW w:w="2471" w:type="dxa"/>
          </w:tcPr>
          <w:p w:rsidR="00D1400C" w:rsidRDefault="000004B2">
            <w:pPr>
              <w:rPr>
                <w:rFonts w:ascii="Arial" w:eastAsia="Arial" w:hAnsi="Arial" w:cs="Arial"/>
                <w:b/>
              </w:rPr>
            </w:pPr>
            <w:r>
              <w:rPr>
                <w:rFonts w:ascii="Arial" w:eastAsia="Arial" w:hAnsi="Arial" w:cs="Arial"/>
                <w:b/>
              </w:rPr>
              <w:t> </w:t>
            </w:r>
          </w:p>
        </w:tc>
      </w:tr>
      <w:tr w:rsidR="00D1400C">
        <w:trPr>
          <w:trHeight w:val="313"/>
        </w:trPr>
        <w:tc>
          <w:tcPr>
            <w:tcW w:w="9431" w:type="dxa"/>
            <w:gridSpan w:val="3"/>
          </w:tcPr>
          <w:p w:rsidR="00D1400C" w:rsidRDefault="000004B2">
            <w:pPr>
              <w:rPr>
                <w:rFonts w:ascii="Arial" w:eastAsia="Arial" w:hAnsi="Arial" w:cs="Arial"/>
                <w:b/>
              </w:rPr>
            </w:pPr>
            <w:r>
              <w:rPr>
                <w:rFonts w:ascii="Arial" w:eastAsia="Arial" w:hAnsi="Arial" w:cs="Arial"/>
                <w:b/>
              </w:rPr>
              <w:t>Proceso anterior Año 20XX Lineamientos CNA 2020</w:t>
            </w:r>
          </w:p>
        </w:tc>
      </w:tr>
      <w:tr w:rsidR="00D1400C">
        <w:trPr>
          <w:trHeight w:val="313"/>
        </w:trPr>
        <w:tc>
          <w:tcPr>
            <w:tcW w:w="9431" w:type="dxa"/>
            <w:gridSpan w:val="3"/>
          </w:tcPr>
          <w:p w:rsidR="00D1400C" w:rsidRDefault="000004B2">
            <w:pPr>
              <w:rPr>
                <w:rFonts w:ascii="Arial" w:eastAsia="Arial" w:hAnsi="Arial" w:cs="Arial"/>
                <w:b/>
              </w:rPr>
            </w:pPr>
            <w:r>
              <w:rPr>
                <w:rFonts w:ascii="Arial" w:eastAsia="Arial" w:hAnsi="Arial" w:cs="Arial"/>
                <w:b/>
              </w:rPr>
              <w:t xml:space="preserve">FACTOR 3. Profesores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8. Selección, vinculación y permanencia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9. Estatuto profesoral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236"/>
        </w:trPr>
        <w:tc>
          <w:tcPr>
            <w:tcW w:w="5901" w:type="dxa"/>
          </w:tcPr>
          <w:p w:rsidR="00D1400C" w:rsidRDefault="000004B2">
            <w:pPr>
              <w:rPr>
                <w:rFonts w:ascii="Arial" w:eastAsia="Arial" w:hAnsi="Arial" w:cs="Arial"/>
              </w:rPr>
            </w:pPr>
            <w:r>
              <w:rPr>
                <w:rFonts w:ascii="Arial" w:eastAsia="Arial" w:hAnsi="Arial" w:cs="Arial"/>
              </w:rPr>
              <w:t>10. Número, dedicación, nivel de formación y experiencia</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11. Desarrollo profesoral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12. Estímulos a la trayectoria profesoral</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581"/>
        </w:trPr>
        <w:tc>
          <w:tcPr>
            <w:tcW w:w="5901" w:type="dxa"/>
          </w:tcPr>
          <w:p w:rsidR="00D1400C" w:rsidRDefault="000004B2">
            <w:pPr>
              <w:rPr>
                <w:rFonts w:ascii="Arial" w:eastAsia="Arial" w:hAnsi="Arial" w:cs="Arial"/>
              </w:rPr>
            </w:pPr>
            <w:r>
              <w:rPr>
                <w:rFonts w:ascii="Arial" w:eastAsia="Arial" w:hAnsi="Arial" w:cs="Arial"/>
              </w:rPr>
              <w:t xml:space="preserve">13. Producción, pertinencia, utilización e impacto del material docente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 xml:space="preserve">14. Remuneración por méritos </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rPr>
            </w:pPr>
            <w:r>
              <w:rPr>
                <w:rFonts w:ascii="Arial" w:eastAsia="Arial" w:hAnsi="Arial" w:cs="Arial"/>
              </w:rPr>
              <w:t>15. Evaluación de profesores</w:t>
            </w:r>
          </w:p>
        </w:tc>
        <w:tc>
          <w:tcPr>
            <w:tcW w:w="1059" w:type="dxa"/>
          </w:tcPr>
          <w:p w:rsidR="00D1400C" w:rsidRDefault="000004B2">
            <w:pPr>
              <w:rPr>
                <w:rFonts w:ascii="Arial" w:eastAsia="Arial" w:hAnsi="Arial" w:cs="Arial"/>
              </w:rPr>
            </w:pPr>
            <w:r>
              <w:rPr>
                <w:rFonts w:ascii="Arial" w:eastAsia="Arial" w:hAnsi="Arial" w:cs="Arial"/>
              </w:rPr>
              <w:t> </w:t>
            </w:r>
          </w:p>
        </w:tc>
        <w:tc>
          <w:tcPr>
            <w:tcW w:w="2471"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01" w:type="dxa"/>
          </w:tcPr>
          <w:p w:rsidR="00D1400C" w:rsidRDefault="000004B2">
            <w:pPr>
              <w:rPr>
                <w:rFonts w:ascii="Arial" w:eastAsia="Arial" w:hAnsi="Arial" w:cs="Arial"/>
                <w:b/>
              </w:rPr>
            </w:pPr>
            <w:r>
              <w:rPr>
                <w:rFonts w:ascii="Arial" w:eastAsia="Arial" w:hAnsi="Arial" w:cs="Arial"/>
                <w:b/>
              </w:rPr>
              <w:t>TOTAL FACTOR</w:t>
            </w:r>
          </w:p>
        </w:tc>
        <w:tc>
          <w:tcPr>
            <w:tcW w:w="1059" w:type="dxa"/>
          </w:tcPr>
          <w:p w:rsidR="00D1400C" w:rsidRDefault="000004B2">
            <w:pPr>
              <w:rPr>
                <w:rFonts w:ascii="Arial" w:eastAsia="Arial" w:hAnsi="Arial" w:cs="Arial"/>
                <w:b/>
              </w:rPr>
            </w:pPr>
            <w:r>
              <w:rPr>
                <w:rFonts w:ascii="Arial" w:eastAsia="Arial" w:hAnsi="Arial" w:cs="Arial"/>
                <w:b/>
              </w:rPr>
              <w:t> </w:t>
            </w:r>
          </w:p>
        </w:tc>
        <w:tc>
          <w:tcPr>
            <w:tcW w:w="2471" w:type="dxa"/>
          </w:tcPr>
          <w:p w:rsidR="00D1400C" w:rsidRDefault="000004B2">
            <w:pPr>
              <w:rPr>
                <w:rFonts w:ascii="Arial" w:eastAsia="Arial" w:hAnsi="Arial" w:cs="Arial"/>
                <w:b/>
              </w:rPr>
            </w:pPr>
            <w:r>
              <w:rPr>
                <w:rFonts w:ascii="Arial" w:eastAsia="Arial" w:hAnsi="Arial" w:cs="Arial"/>
                <w:b/>
              </w:rPr>
              <w:t> </w:t>
            </w:r>
          </w:p>
        </w:tc>
      </w:tr>
    </w:tbl>
    <w:p w:rsidR="00D1400C" w:rsidRDefault="000004B2">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 xx</w:t>
      </w:r>
    </w:p>
    <w:p w:rsidR="00D1400C" w:rsidRDefault="00D1400C">
      <w:pPr>
        <w:shd w:val="clear" w:color="auto" w:fill="FFFFFF"/>
        <w:rPr>
          <w:rFonts w:ascii="Arial" w:eastAsia="Arial" w:hAnsi="Arial" w:cs="Arial"/>
          <w:sz w:val="18"/>
          <w:szCs w:val="18"/>
        </w:rPr>
      </w:pPr>
    </w:p>
    <w:p w:rsidR="00D1400C" w:rsidRDefault="00D1400C">
      <w:pPr>
        <w:rPr>
          <w:rFonts w:ascii="Arial" w:eastAsia="Arial" w:hAnsi="Arial" w:cs="Arial"/>
          <w:sz w:val="24"/>
          <w:szCs w:val="24"/>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D1400C">
      <w:pPr>
        <w:shd w:val="clear" w:color="auto" w:fill="FFFFFF"/>
        <w:rPr>
          <w:rFonts w:ascii="Arial" w:eastAsia="Arial" w:hAnsi="Arial" w:cs="Arial"/>
          <w:sz w:val="18"/>
          <w:szCs w:val="18"/>
        </w:rPr>
      </w:pPr>
    </w:p>
    <w:p w:rsidR="00D1400C" w:rsidRDefault="00D1400C">
      <w:pPr>
        <w:rPr>
          <w:rFonts w:ascii="Arial" w:eastAsia="Arial" w:hAnsi="Arial" w:cs="Arial"/>
        </w:rPr>
      </w:pPr>
    </w:p>
    <w:p w:rsidR="00D1400C" w:rsidRDefault="00D1400C">
      <w:pPr>
        <w:rPr>
          <w:rFonts w:ascii="Arial" w:eastAsia="Arial" w:hAnsi="Arial" w:cs="Arial"/>
        </w:rPr>
      </w:pPr>
    </w:p>
    <w:p w:rsidR="00D1400C" w:rsidRDefault="000004B2">
      <w:pPr>
        <w:rPr>
          <w:rFonts w:ascii="Arial" w:eastAsia="Arial" w:hAnsi="Arial" w:cs="Arial"/>
          <w:b/>
          <w:sz w:val="24"/>
          <w:szCs w:val="24"/>
        </w:rPr>
      </w:pPr>
      <w:r>
        <w:br w:type="column"/>
      </w:r>
      <w:r>
        <w:rPr>
          <w:rFonts w:ascii="Arial" w:eastAsia="Arial" w:hAnsi="Arial" w:cs="Arial"/>
          <w:b/>
          <w:sz w:val="24"/>
          <w:szCs w:val="24"/>
        </w:rPr>
        <w:lastRenderedPageBreak/>
        <w:t xml:space="preserve">FACTOR 4. EGRESADOS.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definir unos referentes académicos, filosóficos, pedagógicos y de comportamiento, que le dan la identidad a su comunidad académica, lo cual se traduce en el desempeño de sus egresados y en el impacto que estos tienen en el proyecto académico y en los procesos de desarrollo social, cultural, científico, tecnológico o económico, en sus respectivos entornos”.</w:t>
      </w:r>
    </w:p>
    <w:p w:rsidR="00D1400C" w:rsidRDefault="00D1400C">
      <w:pPr>
        <w:jc w:val="both"/>
        <w:rPr>
          <w:rFonts w:ascii="Arial" w:eastAsia="Arial" w:hAnsi="Arial" w:cs="Arial"/>
          <w:b/>
          <w:sz w:val="24"/>
          <w:szCs w:val="24"/>
        </w:rPr>
      </w:pPr>
    </w:p>
    <w:p w:rsidR="00D1400C" w:rsidRDefault="000004B2">
      <w:pPr>
        <w:pStyle w:val="Ttulo3"/>
        <w:ind w:firstLine="720"/>
        <w:rPr>
          <w:rFonts w:ascii="Arial" w:eastAsia="Arial" w:hAnsi="Arial"/>
        </w:rPr>
      </w:pPr>
      <w:bookmarkStart w:id="46" w:name="_heading=h.28h4qwu" w:colFirst="0" w:colLast="0"/>
      <w:bookmarkEnd w:id="46"/>
      <w:r>
        <w:rPr>
          <w:rFonts w:ascii="Arial" w:eastAsia="Arial" w:hAnsi="Arial"/>
        </w:rPr>
        <w:t>3.4.1 Característica 16. Seguimiento de los egresados</w:t>
      </w:r>
      <w:r>
        <w:rPr>
          <w:rFonts w:ascii="Arial" w:eastAsia="Arial" w:hAnsi="Arial"/>
          <w:smallCaps/>
        </w:rPr>
        <w:t>.</w:t>
      </w:r>
      <w:r>
        <w:rPr>
          <w:rFonts w:ascii="Arial" w:eastAsia="Arial" w:hAnsi="Arial"/>
          <w:smallCaps/>
        </w:rPr>
        <w:br/>
      </w:r>
    </w:p>
    <w:p w:rsidR="00D1400C" w:rsidRDefault="000004B2">
      <w:pPr>
        <w:jc w:val="both"/>
        <w:rPr>
          <w:rFonts w:ascii="Arial" w:eastAsia="Arial" w:hAnsi="Arial" w:cs="Arial"/>
          <w:i/>
          <w:sz w:val="24"/>
          <w:szCs w:val="24"/>
        </w:rPr>
      </w:pPr>
      <w:r>
        <w:rPr>
          <w:rFonts w:ascii="Arial" w:eastAsia="Arial" w:hAnsi="Arial" w:cs="Arial"/>
          <w:i/>
          <w:sz w:val="24"/>
          <w:szCs w:val="24"/>
        </w:rPr>
        <w:t xml:space="preserve">“El programa académico deberá demostrar que realiza seguimiento a la ubicación del sector y a las actividades que desarrollan sus egresados, en términos de los resultados de aprendizaje y de manera coherente con los fines de la institución y del programa académico”. </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Resultado de los estudios sistémicos aplicados sobre el desarrollo profesional y laboral de los egresados, el alcance de las competencias adquiridas, la correspondencia entre el desempeño de los egresados y el perfil de egreso o resultados de aprendizaje del programa. </w:t>
      </w:r>
    </w:p>
    <w:p w:rsidR="00D1400C" w:rsidRDefault="00D1400C">
      <w:pPr>
        <w:jc w:val="both"/>
        <w:rPr>
          <w:rFonts w:ascii="Arial" w:eastAsia="Arial" w:hAnsi="Arial" w:cs="Arial"/>
          <w:i/>
          <w:color w:val="FF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los egresados en relación con el perfil de formación, las competencias adquiridas y las posibilidades que les ha ofrecido su formación para su desarrollo profesional y laboral,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D1400C">
      <w:pPr>
        <w:jc w:val="both"/>
        <w:rPr>
          <w:rFonts w:ascii="Arial" w:eastAsia="Arial" w:hAnsi="Arial" w:cs="Arial"/>
          <w:i/>
          <w:color w:val="FF0000"/>
          <w:sz w:val="24"/>
          <w:szCs w:val="24"/>
        </w:rPr>
      </w:pPr>
    </w:p>
    <w:p w:rsidR="00D1400C" w:rsidRDefault="000004B2">
      <w:pPr>
        <w:pStyle w:val="Ttulo3"/>
        <w:ind w:firstLine="720"/>
        <w:rPr>
          <w:rFonts w:ascii="Arial" w:eastAsia="Arial" w:hAnsi="Arial"/>
        </w:rPr>
      </w:pPr>
      <w:bookmarkStart w:id="47" w:name="_heading=h.nmf14n" w:colFirst="0" w:colLast="0"/>
      <w:bookmarkEnd w:id="47"/>
      <w:r>
        <w:rPr>
          <w:rFonts w:ascii="Arial" w:eastAsia="Arial" w:hAnsi="Arial"/>
        </w:rPr>
        <w:t>3.4.2 Característica 17. Impacto de los egresados en el medio social y académico.</w:t>
      </w:r>
      <w:r>
        <w:rPr>
          <w:rFonts w:ascii="Arial" w:eastAsia="Arial" w:hAnsi="Arial"/>
          <w:smallCaps/>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el reconocimiento de la alta calidad de la formación recibida, el desempeño destacado y el aporte de los egresados a la solución de los problemas económicos, ambientales, tecnológicos, sociales y culturales, a través del ejercicio de la disciplina, profesión, ocupación u oficio correspondiente, de acuerdo con el nivel de formación y modalidad del programa académico”.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lastRenderedPageBreak/>
        <w:b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del impacto de los egresados en el medio social y académico, científico y cultural, como un mecanismo para establecer los aportes del programa a la solución de problemas de la sociedad y/o la creación e innovación de conocimiento. </w:t>
      </w: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empleadores sobre el desempeño destacado de los egresados y su aporte en la solución de los problemas académicos, ambientales, tecnológicos, sociales y culturales,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jc w:val="both"/>
        <w:rPr>
          <w:rFonts w:ascii="Arial" w:eastAsia="Arial" w:hAnsi="Arial" w:cs="Arial"/>
          <w:i/>
          <w:color w:val="000000"/>
          <w:sz w:val="24"/>
          <w:szCs w:val="24"/>
        </w:rPr>
      </w:pPr>
    </w:p>
    <w:p w:rsidR="00D1400C" w:rsidRDefault="000004B2">
      <w:pPr>
        <w:pStyle w:val="Ttulo3"/>
        <w:numPr>
          <w:ilvl w:val="2"/>
          <w:numId w:val="38"/>
        </w:numPr>
        <w:rPr>
          <w:rFonts w:ascii="Arial" w:eastAsia="Arial" w:hAnsi="Arial"/>
        </w:rPr>
      </w:pPr>
      <w:bookmarkStart w:id="48" w:name="_heading=h.37m2jsg" w:colFirst="0" w:colLast="0"/>
      <w:bookmarkEnd w:id="48"/>
      <w:r>
        <w:rPr>
          <w:rFonts w:ascii="Arial" w:eastAsia="Arial" w:hAnsi="Arial"/>
        </w:rPr>
        <w:t>Análisis del factor 4.</w:t>
      </w:r>
    </w:p>
    <w:p w:rsidR="00D1400C" w:rsidRDefault="00D1400C">
      <w:pP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49" w:name="_heading=h.1mrcu09" w:colFirst="0" w:colLast="0"/>
      <w:bookmarkEnd w:id="49"/>
      <w:r>
        <w:rPr>
          <w:rFonts w:ascii="Arial" w:eastAsia="Arial" w:hAnsi="Arial" w:cs="Arial"/>
          <w:b/>
          <w:color w:val="000000"/>
          <w:sz w:val="24"/>
          <w:szCs w:val="24"/>
        </w:rPr>
        <w:t>Tabla 6. Resumen del Factor 4: Proceso de autoevaluación del Programa xxxxxx</w:t>
      </w:r>
    </w:p>
    <w:tbl>
      <w:tblPr>
        <w:tblStyle w:val="a7"/>
        <w:tblW w:w="9344"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96"/>
        <w:gridCol w:w="900"/>
        <w:gridCol w:w="2448"/>
      </w:tblGrid>
      <w:tr w:rsidR="00D1400C">
        <w:trPr>
          <w:trHeight w:val="313"/>
        </w:trPr>
        <w:tc>
          <w:tcPr>
            <w:tcW w:w="9344" w:type="dxa"/>
            <w:gridSpan w:val="3"/>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FACTOR 4 Egresados</w:t>
            </w:r>
          </w:p>
        </w:tc>
      </w:tr>
      <w:tr w:rsidR="00D1400C">
        <w:trPr>
          <w:trHeight w:val="313"/>
        </w:trPr>
        <w:tc>
          <w:tcPr>
            <w:tcW w:w="5996"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CARACTERÍSTICA</w:t>
            </w:r>
          </w:p>
        </w:tc>
        <w:tc>
          <w:tcPr>
            <w:tcW w:w="900"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w:t>
            </w:r>
          </w:p>
        </w:tc>
        <w:tc>
          <w:tcPr>
            <w:tcW w:w="2448"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CALIFICACIÓN</w:t>
            </w:r>
          </w:p>
        </w:tc>
      </w:tr>
      <w:tr w:rsidR="00D1400C">
        <w:trPr>
          <w:trHeight w:val="313"/>
        </w:trPr>
        <w:tc>
          <w:tcPr>
            <w:tcW w:w="5996"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16.Seguimiento de los egresados en el medio</w:t>
            </w:r>
          </w:p>
        </w:tc>
        <w:tc>
          <w:tcPr>
            <w:tcW w:w="900"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 </w:t>
            </w:r>
          </w:p>
        </w:tc>
        <w:tc>
          <w:tcPr>
            <w:tcW w:w="2448"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 </w:t>
            </w:r>
          </w:p>
        </w:tc>
      </w:tr>
      <w:tr w:rsidR="00D1400C">
        <w:trPr>
          <w:trHeight w:val="248"/>
        </w:trPr>
        <w:tc>
          <w:tcPr>
            <w:tcW w:w="5996"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 xml:space="preserve">17.Impacto de los egresados en el medio social y académico </w:t>
            </w:r>
          </w:p>
        </w:tc>
        <w:tc>
          <w:tcPr>
            <w:tcW w:w="900"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 </w:t>
            </w:r>
          </w:p>
        </w:tc>
        <w:tc>
          <w:tcPr>
            <w:tcW w:w="2448" w:type="dxa"/>
          </w:tcPr>
          <w:p w:rsidR="00D1400C" w:rsidRDefault="000004B2">
            <w:pPr>
              <w:jc w:val="both"/>
              <w:rPr>
                <w:rFonts w:ascii="Arial" w:eastAsia="Arial" w:hAnsi="Arial" w:cs="Arial"/>
                <w:color w:val="000000"/>
                <w:sz w:val="24"/>
                <w:szCs w:val="24"/>
              </w:rPr>
            </w:pPr>
            <w:r>
              <w:rPr>
                <w:rFonts w:ascii="Arial" w:eastAsia="Arial" w:hAnsi="Arial" w:cs="Arial"/>
                <w:color w:val="000000"/>
                <w:sz w:val="24"/>
                <w:szCs w:val="24"/>
              </w:rPr>
              <w:t> </w:t>
            </w:r>
          </w:p>
        </w:tc>
      </w:tr>
      <w:tr w:rsidR="00D1400C">
        <w:trPr>
          <w:trHeight w:val="313"/>
        </w:trPr>
        <w:tc>
          <w:tcPr>
            <w:tcW w:w="5996"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TOTAL FACTOR</w:t>
            </w:r>
          </w:p>
        </w:tc>
        <w:tc>
          <w:tcPr>
            <w:tcW w:w="900"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 </w:t>
            </w:r>
          </w:p>
        </w:tc>
        <w:tc>
          <w:tcPr>
            <w:tcW w:w="2448" w:type="dxa"/>
          </w:tcPr>
          <w:p w:rsidR="00D1400C" w:rsidRDefault="000004B2">
            <w:pPr>
              <w:jc w:val="both"/>
              <w:rPr>
                <w:rFonts w:ascii="Arial" w:eastAsia="Arial" w:hAnsi="Arial" w:cs="Arial"/>
                <w:b/>
                <w:color w:val="000000"/>
                <w:sz w:val="24"/>
                <w:szCs w:val="24"/>
              </w:rPr>
            </w:pPr>
            <w:r>
              <w:rPr>
                <w:rFonts w:ascii="Arial" w:eastAsia="Arial" w:hAnsi="Arial" w:cs="Arial"/>
                <w:b/>
                <w:color w:val="000000"/>
                <w:sz w:val="24"/>
                <w:szCs w:val="24"/>
              </w:rPr>
              <w:t> </w:t>
            </w:r>
          </w:p>
        </w:tc>
      </w:tr>
    </w:tbl>
    <w:p w:rsidR="00D1400C" w:rsidRDefault="000004B2">
      <w:pPr>
        <w:shd w:val="clear" w:color="auto" w:fill="FFFFFF"/>
        <w:jc w:val="both"/>
        <w:rPr>
          <w:rFonts w:ascii="Arial" w:eastAsia="Arial" w:hAnsi="Arial" w:cs="Arial"/>
          <w:color w:val="000000"/>
          <w:sz w:val="24"/>
          <w:szCs w:val="24"/>
        </w:rPr>
      </w:pPr>
      <w:r>
        <w:rPr>
          <w:rFonts w:ascii="Arial" w:eastAsia="Arial" w:hAnsi="Arial" w:cs="Arial"/>
          <w:b/>
          <w:color w:val="000000"/>
          <w:sz w:val="24"/>
          <w:szCs w:val="24"/>
        </w:rPr>
        <w:t>Fuente.</w:t>
      </w:r>
      <w:r>
        <w:rPr>
          <w:rFonts w:ascii="Arial" w:eastAsia="Arial" w:hAnsi="Arial" w:cs="Arial"/>
          <w:color w:val="000000"/>
          <w:sz w:val="24"/>
          <w:szCs w:val="24"/>
        </w:rPr>
        <w:t xml:space="preserve"> Proceso de Autoevaluación 2022</w:t>
      </w:r>
    </w:p>
    <w:p w:rsidR="00D1400C" w:rsidRDefault="00D1400C">
      <w:pPr>
        <w:jc w:val="both"/>
        <w:rPr>
          <w:rFonts w:ascii="Arial" w:eastAsia="Arial" w:hAnsi="Arial" w:cs="Arial"/>
          <w:color w:val="000000"/>
          <w:sz w:val="24"/>
          <w:szCs w:val="24"/>
        </w:rPr>
      </w:pPr>
    </w:p>
    <w:p w:rsidR="00D1400C" w:rsidRDefault="000004B2">
      <w:pPr>
        <w:spacing w:after="160" w:line="259" w:lineRule="auto"/>
        <w:jc w:val="both"/>
        <w:rPr>
          <w:rFonts w:ascii="Arial" w:eastAsia="Arial" w:hAnsi="Arial" w:cs="Arial"/>
          <w:color w:val="FF0000"/>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color w:val="FF0000"/>
          <w:sz w:val="24"/>
          <w:szCs w:val="24"/>
        </w:rPr>
        <w:t xml:space="preserve"> </w:t>
      </w: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D1400C">
      <w:pPr>
        <w:rPr>
          <w:rFonts w:ascii="Arial" w:eastAsia="Arial" w:hAnsi="Arial" w:cs="Arial"/>
          <w:b/>
          <w:i/>
          <w:color w:val="FF0000"/>
        </w:rPr>
      </w:pPr>
    </w:p>
    <w:p w:rsidR="00D1400C" w:rsidRDefault="00D1400C">
      <w:pPr>
        <w:jc w:val="both"/>
        <w:rPr>
          <w:rFonts w:ascii="Arial" w:eastAsia="Arial" w:hAnsi="Arial" w:cs="Arial"/>
          <w:sz w:val="24"/>
          <w:szCs w:val="24"/>
        </w:rPr>
      </w:pPr>
    </w:p>
    <w:p w:rsidR="00D1400C" w:rsidRDefault="000004B2">
      <w:pPr>
        <w:pStyle w:val="Ttulo3"/>
        <w:numPr>
          <w:ilvl w:val="2"/>
          <w:numId w:val="32"/>
        </w:numPr>
        <w:jc w:val="both"/>
        <w:rPr>
          <w:rFonts w:ascii="Arial" w:eastAsia="Arial" w:hAnsi="Arial"/>
        </w:rPr>
      </w:pPr>
      <w:bookmarkStart w:id="50" w:name="_heading=h.46r0co2" w:colFirst="0" w:colLast="0"/>
      <w:bookmarkEnd w:id="50"/>
      <w:r>
        <w:rPr>
          <w:rFonts w:ascii="Arial" w:eastAsia="Arial" w:hAnsi="Arial"/>
        </w:rPr>
        <w:t>Análisis del factor 4.</w:t>
      </w:r>
    </w:p>
    <w:p w:rsidR="00D1400C" w:rsidRDefault="00D1400C">
      <w:pPr>
        <w:pBdr>
          <w:top w:val="nil"/>
          <w:left w:val="nil"/>
          <w:bottom w:val="nil"/>
          <w:right w:val="nil"/>
          <w:between w:val="nil"/>
        </w:pBdr>
        <w:ind w:left="525"/>
        <w:rPr>
          <w:rFonts w:ascii="Arial" w:eastAsia="Arial" w:hAnsi="Arial" w:cs="Arial"/>
          <w:color w:val="000000"/>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51" w:name="_heading=h.2lwamvv" w:colFirst="0" w:colLast="0"/>
      <w:bookmarkEnd w:id="51"/>
      <w:r>
        <w:rPr>
          <w:rFonts w:ascii="Arial" w:eastAsia="Arial" w:hAnsi="Arial" w:cs="Arial"/>
          <w:b/>
          <w:color w:val="000000"/>
          <w:sz w:val="24"/>
          <w:szCs w:val="24"/>
        </w:rPr>
        <w:t>Tabla 6. Resumen del Factor 4: Proceso de autoevaluación anterior (AÑO XXXX) - Proceso de autoevaluación actual (AÑO XXXX)</w:t>
      </w:r>
    </w:p>
    <w:p w:rsidR="00D1400C" w:rsidRDefault="00D1400C">
      <w:pPr>
        <w:rPr>
          <w:rFonts w:ascii="Arial" w:eastAsia="Arial" w:hAnsi="Arial" w:cs="Arial"/>
        </w:rPr>
      </w:pPr>
    </w:p>
    <w:tbl>
      <w:tblPr>
        <w:tblStyle w:val="a8"/>
        <w:tblW w:w="9344"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96"/>
        <w:gridCol w:w="900"/>
        <w:gridCol w:w="2448"/>
      </w:tblGrid>
      <w:tr w:rsidR="00D1400C">
        <w:trPr>
          <w:trHeight w:val="313"/>
        </w:trPr>
        <w:tc>
          <w:tcPr>
            <w:tcW w:w="9344"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3"/>
        </w:trPr>
        <w:tc>
          <w:tcPr>
            <w:tcW w:w="9344" w:type="dxa"/>
            <w:gridSpan w:val="3"/>
          </w:tcPr>
          <w:p w:rsidR="00D1400C" w:rsidRDefault="000004B2">
            <w:pPr>
              <w:rPr>
                <w:rFonts w:ascii="Arial" w:eastAsia="Arial" w:hAnsi="Arial" w:cs="Arial"/>
                <w:b/>
              </w:rPr>
            </w:pPr>
            <w:r>
              <w:rPr>
                <w:rFonts w:ascii="Arial" w:eastAsia="Arial" w:hAnsi="Arial" w:cs="Arial"/>
                <w:b/>
              </w:rPr>
              <w:t xml:space="preserve">FACTOR 4 Egresados </w:t>
            </w:r>
          </w:p>
        </w:tc>
      </w:tr>
      <w:tr w:rsidR="00D1400C">
        <w:trPr>
          <w:trHeight w:val="175"/>
        </w:trPr>
        <w:tc>
          <w:tcPr>
            <w:tcW w:w="5996" w:type="dxa"/>
          </w:tcPr>
          <w:p w:rsidR="00D1400C" w:rsidRDefault="000004B2">
            <w:pPr>
              <w:rPr>
                <w:rFonts w:ascii="Arial" w:eastAsia="Arial" w:hAnsi="Arial" w:cs="Arial"/>
                <w:b/>
              </w:rPr>
            </w:pPr>
            <w:r>
              <w:rPr>
                <w:rFonts w:ascii="Arial" w:eastAsia="Arial" w:hAnsi="Arial" w:cs="Arial"/>
                <w:b/>
              </w:rPr>
              <w:lastRenderedPageBreak/>
              <w:t>CARACTERÍSTICA</w:t>
            </w:r>
          </w:p>
        </w:tc>
        <w:tc>
          <w:tcPr>
            <w:tcW w:w="900" w:type="dxa"/>
          </w:tcPr>
          <w:p w:rsidR="00D1400C" w:rsidRDefault="000004B2">
            <w:pPr>
              <w:jc w:val="center"/>
              <w:rPr>
                <w:rFonts w:ascii="Arial" w:eastAsia="Arial" w:hAnsi="Arial" w:cs="Arial"/>
                <w:b/>
              </w:rPr>
            </w:pPr>
            <w:r>
              <w:rPr>
                <w:rFonts w:ascii="Arial" w:eastAsia="Arial" w:hAnsi="Arial" w:cs="Arial"/>
                <w:b/>
              </w:rPr>
              <w:t>%</w:t>
            </w:r>
          </w:p>
        </w:tc>
        <w:tc>
          <w:tcPr>
            <w:tcW w:w="2448"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313"/>
        </w:trPr>
        <w:tc>
          <w:tcPr>
            <w:tcW w:w="5996" w:type="dxa"/>
          </w:tcPr>
          <w:p w:rsidR="00D1400C" w:rsidRDefault="000004B2">
            <w:pPr>
              <w:rPr>
                <w:rFonts w:ascii="Arial" w:eastAsia="Arial" w:hAnsi="Arial" w:cs="Arial"/>
              </w:rPr>
            </w:pPr>
            <w:r>
              <w:rPr>
                <w:rFonts w:ascii="Arial" w:eastAsia="Arial" w:hAnsi="Arial" w:cs="Arial"/>
              </w:rPr>
              <w:t xml:space="preserve">36.Seguimiento de los egresados </w:t>
            </w:r>
          </w:p>
        </w:tc>
        <w:tc>
          <w:tcPr>
            <w:tcW w:w="900" w:type="dxa"/>
          </w:tcPr>
          <w:p w:rsidR="00D1400C" w:rsidRDefault="000004B2">
            <w:pPr>
              <w:rPr>
                <w:rFonts w:ascii="Arial" w:eastAsia="Arial" w:hAnsi="Arial" w:cs="Arial"/>
                <w:b/>
              </w:rPr>
            </w:pPr>
            <w:r>
              <w:rPr>
                <w:rFonts w:ascii="Arial" w:eastAsia="Arial" w:hAnsi="Arial" w:cs="Arial"/>
                <w:b/>
              </w:rPr>
              <w:t> </w:t>
            </w:r>
          </w:p>
        </w:tc>
        <w:tc>
          <w:tcPr>
            <w:tcW w:w="2448" w:type="dxa"/>
          </w:tcPr>
          <w:p w:rsidR="00D1400C" w:rsidRDefault="000004B2">
            <w:pPr>
              <w:rPr>
                <w:rFonts w:ascii="Arial" w:eastAsia="Arial" w:hAnsi="Arial" w:cs="Arial"/>
              </w:rPr>
            </w:pPr>
            <w:r>
              <w:rPr>
                <w:rFonts w:ascii="Arial" w:eastAsia="Arial" w:hAnsi="Arial" w:cs="Arial"/>
              </w:rPr>
              <w:t> </w:t>
            </w:r>
          </w:p>
        </w:tc>
      </w:tr>
      <w:tr w:rsidR="00D1400C">
        <w:trPr>
          <w:trHeight w:val="282"/>
        </w:trPr>
        <w:tc>
          <w:tcPr>
            <w:tcW w:w="5996" w:type="dxa"/>
          </w:tcPr>
          <w:p w:rsidR="00D1400C" w:rsidRDefault="000004B2">
            <w:pPr>
              <w:rPr>
                <w:rFonts w:ascii="Arial" w:eastAsia="Arial" w:hAnsi="Arial" w:cs="Arial"/>
              </w:rPr>
            </w:pPr>
            <w:r>
              <w:rPr>
                <w:rFonts w:ascii="Arial" w:eastAsia="Arial" w:hAnsi="Arial" w:cs="Arial"/>
              </w:rPr>
              <w:t xml:space="preserve">37.Impacto de los egresados en el medio social y académico </w:t>
            </w:r>
          </w:p>
        </w:tc>
        <w:tc>
          <w:tcPr>
            <w:tcW w:w="900" w:type="dxa"/>
          </w:tcPr>
          <w:p w:rsidR="00D1400C" w:rsidRDefault="000004B2">
            <w:pPr>
              <w:rPr>
                <w:rFonts w:ascii="Arial" w:eastAsia="Arial" w:hAnsi="Arial" w:cs="Arial"/>
                <w:b/>
              </w:rPr>
            </w:pPr>
            <w:r>
              <w:rPr>
                <w:rFonts w:ascii="Arial" w:eastAsia="Arial" w:hAnsi="Arial" w:cs="Arial"/>
                <w:b/>
              </w:rPr>
              <w:t> </w:t>
            </w:r>
          </w:p>
        </w:tc>
        <w:tc>
          <w:tcPr>
            <w:tcW w:w="2448"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96" w:type="dxa"/>
          </w:tcPr>
          <w:p w:rsidR="00D1400C" w:rsidRDefault="000004B2">
            <w:pPr>
              <w:rPr>
                <w:rFonts w:ascii="Arial" w:eastAsia="Arial" w:hAnsi="Arial" w:cs="Arial"/>
                <w:b/>
              </w:rPr>
            </w:pPr>
            <w:r>
              <w:rPr>
                <w:rFonts w:ascii="Arial" w:eastAsia="Arial" w:hAnsi="Arial" w:cs="Arial"/>
                <w:b/>
              </w:rPr>
              <w:t>TOTAL FACTOR</w:t>
            </w:r>
          </w:p>
        </w:tc>
        <w:tc>
          <w:tcPr>
            <w:tcW w:w="900" w:type="dxa"/>
          </w:tcPr>
          <w:p w:rsidR="00D1400C" w:rsidRDefault="000004B2">
            <w:pPr>
              <w:rPr>
                <w:rFonts w:ascii="Arial" w:eastAsia="Arial" w:hAnsi="Arial" w:cs="Arial"/>
                <w:b/>
              </w:rPr>
            </w:pPr>
            <w:r>
              <w:rPr>
                <w:rFonts w:ascii="Arial" w:eastAsia="Arial" w:hAnsi="Arial" w:cs="Arial"/>
                <w:b/>
              </w:rPr>
              <w:t> </w:t>
            </w:r>
          </w:p>
        </w:tc>
        <w:tc>
          <w:tcPr>
            <w:tcW w:w="2448" w:type="dxa"/>
          </w:tcPr>
          <w:p w:rsidR="00D1400C" w:rsidRDefault="000004B2">
            <w:pPr>
              <w:rPr>
                <w:rFonts w:ascii="Arial" w:eastAsia="Arial" w:hAnsi="Arial" w:cs="Arial"/>
                <w:b/>
              </w:rPr>
            </w:pPr>
            <w:r>
              <w:rPr>
                <w:rFonts w:ascii="Arial" w:eastAsia="Arial" w:hAnsi="Arial" w:cs="Arial"/>
                <w:b/>
              </w:rPr>
              <w:t> </w:t>
            </w:r>
          </w:p>
        </w:tc>
      </w:tr>
      <w:tr w:rsidR="00D1400C">
        <w:trPr>
          <w:trHeight w:val="313"/>
        </w:trPr>
        <w:tc>
          <w:tcPr>
            <w:tcW w:w="9344" w:type="dxa"/>
            <w:gridSpan w:val="3"/>
          </w:tcPr>
          <w:p w:rsidR="00D1400C" w:rsidRDefault="000004B2">
            <w:pPr>
              <w:rPr>
                <w:rFonts w:ascii="Arial" w:eastAsia="Arial" w:hAnsi="Arial" w:cs="Arial"/>
                <w:b/>
              </w:rPr>
            </w:pPr>
            <w:r>
              <w:rPr>
                <w:rFonts w:ascii="Arial" w:eastAsia="Arial" w:hAnsi="Arial" w:cs="Arial"/>
                <w:b/>
              </w:rPr>
              <w:t>FACTOR 4 PROCESO ACTUAL AÑO XXXX</w:t>
            </w:r>
          </w:p>
        </w:tc>
      </w:tr>
      <w:tr w:rsidR="00D1400C">
        <w:trPr>
          <w:trHeight w:val="313"/>
        </w:trPr>
        <w:tc>
          <w:tcPr>
            <w:tcW w:w="5996" w:type="dxa"/>
          </w:tcPr>
          <w:p w:rsidR="00D1400C" w:rsidRDefault="000004B2">
            <w:pPr>
              <w:rPr>
                <w:rFonts w:ascii="Arial" w:eastAsia="Arial" w:hAnsi="Arial" w:cs="Arial"/>
                <w:b/>
              </w:rPr>
            </w:pPr>
            <w:r>
              <w:rPr>
                <w:rFonts w:ascii="Arial" w:eastAsia="Arial" w:hAnsi="Arial" w:cs="Arial"/>
                <w:b/>
              </w:rPr>
              <w:t>CARACTERÍSTICA</w:t>
            </w:r>
          </w:p>
        </w:tc>
        <w:tc>
          <w:tcPr>
            <w:tcW w:w="900" w:type="dxa"/>
          </w:tcPr>
          <w:p w:rsidR="00D1400C" w:rsidRDefault="000004B2">
            <w:pPr>
              <w:jc w:val="center"/>
              <w:rPr>
                <w:rFonts w:ascii="Arial" w:eastAsia="Arial" w:hAnsi="Arial" w:cs="Arial"/>
                <w:b/>
              </w:rPr>
            </w:pPr>
            <w:r>
              <w:rPr>
                <w:rFonts w:ascii="Arial" w:eastAsia="Arial" w:hAnsi="Arial" w:cs="Arial"/>
                <w:b/>
              </w:rPr>
              <w:t>%</w:t>
            </w:r>
          </w:p>
        </w:tc>
        <w:tc>
          <w:tcPr>
            <w:tcW w:w="2448"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313"/>
        </w:trPr>
        <w:tc>
          <w:tcPr>
            <w:tcW w:w="5996" w:type="dxa"/>
          </w:tcPr>
          <w:p w:rsidR="00D1400C" w:rsidRDefault="000004B2">
            <w:pPr>
              <w:rPr>
                <w:rFonts w:ascii="Arial" w:eastAsia="Arial" w:hAnsi="Arial" w:cs="Arial"/>
              </w:rPr>
            </w:pPr>
            <w:r>
              <w:rPr>
                <w:rFonts w:ascii="Arial" w:eastAsia="Arial" w:hAnsi="Arial" w:cs="Arial"/>
              </w:rPr>
              <w:t>16.Seguimiento de los egresados en el medio</w:t>
            </w:r>
          </w:p>
        </w:tc>
        <w:tc>
          <w:tcPr>
            <w:tcW w:w="900" w:type="dxa"/>
          </w:tcPr>
          <w:p w:rsidR="00D1400C" w:rsidRDefault="000004B2">
            <w:pPr>
              <w:rPr>
                <w:rFonts w:ascii="Arial" w:eastAsia="Arial" w:hAnsi="Arial" w:cs="Arial"/>
              </w:rPr>
            </w:pPr>
            <w:r>
              <w:rPr>
                <w:rFonts w:ascii="Arial" w:eastAsia="Arial" w:hAnsi="Arial" w:cs="Arial"/>
              </w:rPr>
              <w:t> </w:t>
            </w:r>
          </w:p>
        </w:tc>
        <w:tc>
          <w:tcPr>
            <w:tcW w:w="2448" w:type="dxa"/>
          </w:tcPr>
          <w:p w:rsidR="00D1400C" w:rsidRDefault="000004B2">
            <w:pPr>
              <w:rPr>
                <w:rFonts w:ascii="Arial" w:eastAsia="Arial" w:hAnsi="Arial" w:cs="Arial"/>
              </w:rPr>
            </w:pPr>
            <w:r>
              <w:rPr>
                <w:rFonts w:ascii="Arial" w:eastAsia="Arial" w:hAnsi="Arial" w:cs="Arial"/>
              </w:rPr>
              <w:t> </w:t>
            </w:r>
          </w:p>
        </w:tc>
      </w:tr>
      <w:tr w:rsidR="00D1400C">
        <w:trPr>
          <w:trHeight w:val="248"/>
        </w:trPr>
        <w:tc>
          <w:tcPr>
            <w:tcW w:w="5996" w:type="dxa"/>
          </w:tcPr>
          <w:p w:rsidR="00D1400C" w:rsidRDefault="000004B2">
            <w:pPr>
              <w:rPr>
                <w:rFonts w:ascii="Arial" w:eastAsia="Arial" w:hAnsi="Arial" w:cs="Arial"/>
              </w:rPr>
            </w:pPr>
            <w:r>
              <w:rPr>
                <w:rFonts w:ascii="Arial" w:eastAsia="Arial" w:hAnsi="Arial" w:cs="Arial"/>
              </w:rPr>
              <w:t xml:space="preserve">17.Impacto de los egresados en el medio social y académico </w:t>
            </w:r>
          </w:p>
        </w:tc>
        <w:tc>
          <w:tcPr>
            <w:tcW w:w="900" w:type="dxa"/>
          </w:tcPr>
          <w:p w:rsidR="00D1400C" w:rsidRDefault="000004B2">
            <w:pPr>
              <w:rPr>
                <w:rFonts w:ascii="Arial" w:eastAsia="Arial" w:hAnsi="Arial" w:cs="Arial"/>
              </w:rPr>
            </w:pPr>
            <w:r>
              <w:rPr>
                <w:rFonts w:ascii="Arial" w:eastAsia="Arial" w:hAnsi="Arial" w:cs="Arial"/>
              </w:rPr>
              <w:t> </w:t>
            </w:r>
          </w:p>
        </w:tc>
        <w:tc>
          <w:tcPr>
            <w:tcW w:w="2448" w:type="dxa"/>
          </w:tcPr>
          <w:p w:rsidR="00D1400C" w:rsidRDefault="000004B2">
            <w:pPr>
              <w:rPr>
                <w:rFonts w:ascii="Arial" w:eastAsia="Arial" w:hAnsi="Arial" w:cs="Arial"/>
              </w:rPr>
            </w:pPr>
            <w:r>
              <w:rPr>
                <w:rFonts w:ascii="Arial" w:eastAsia="Arial" w:hAnsi="Arial" w:cs="Arial"/>
              </w:rPr>
              <w:t> </w:t>
            </w:r>
          </w:p>
        </w:tc>
      </w:tr>
      <w:tr w:rsidR="00D1400C">
        <w:trPr>
          <w:trHeight w:val="313"/>
        </w:trPr>
        <w:tc>
          <w:tcPr>
            <w:tcW w:w="5996" w:type="dxa"/>
          </w:tcPr>
          <w:p w:rsidR="00D1400C" w:rsidRDefault="000004B2">
            <w:pPr>
              <w:rPr>
                <w:rFonts w:ascii="Arial" w:eastAsia="Arial" w:hAnsi="Arial" w:cs="Arial"/>
                <w:b/>
              </w:rPr>
            </w:pPr>
            <w:r>
              <w:rPr>
                <w:rFonts w:ascii="Arial" w:eastAsia="Arial" w:hAnsi="Arial" w:cs="Arial"/>
                <w:b/>
              </w:rPr>
              <w:t>TOTAL FACTOR</w:t>
            </w:r>
          </w:p>
        </w:tc>
        <w:tc>
          <w:tcPr>
            <w:tcW w:w="900" w:type="dxa"/>
          </w:tcPr>
          <w:p w:rsidR="00D1400C" w:rsidRDefault="000004B2">
            <w:pPr>
              <w:rPr>
                <w:rFonts w:ascii="Arial" w:eastAsia="Arial" w:hAnsi="Arial" w:cs="Arial"/>
                <w:b/>
              </w:rPr>
            </w:pPr>
            <w:r>
              <w:rPr>
                <w:rFonts w:ascii="Arial" w:eastAsia="Arial" w:hAnsi="Arial" w:cs="Arial"/>
                <w:b/>
              </w:rPr>
              <w:t> </w:t>
            </w:r>
          </w:p>
        </w:tc>
        <w:tc>
          <w:tcPr>
            <w:tcW w:w="2448" w:type="dxa"/>
          </w:tcPr>
          <w:p w:rsidR="00D1400C" w:rsidRDefault="000004B2">
            <w:pPr>
              <w:rPr>
                <w:rFonts w:ascii="Arial" w:eastAsia="Arial" w:hAnsi="Arial" w:cs="Arial"/>
                <w:b/>
              </w:rPr>
            </w:pPr>
            <w:r>
              <w:rPr>
                <w:rFonts w:ascii="Arial" w:eastAsia="Arial" w:hAnsi="Arial" w:cs="Arial"/>
                <w:b/>
              </w:rPr>
              <w:t> </w:t>
            </w:r>
          </w:p>
        </w:tc>
      </w:tr>
    </w:tbl>
    <w:p w:rsidR="00D1400C" w:rsidRDefault="000004B2">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2022</w:t>
      </w:r>
    </w:p>
    <w:p w:rsidR="00D1400C" w:rsidRDefault="00D1400C">
      <w:pPr>
        <w:rPr>
          <w:rFonts w:ascii="Arial" w:eastAsia="Arial" w:hAnsi="Arial" w:cs="Arial"/>
        </w:rPr>
      </w:pPr>
    </w:p>
    <w:p w:rsidR="00D1400C" w:rsidRDefault="00D1400C">
      <w:pPr>
        <w:rPr>
          <w:rFonts w:ascii="Arial" w:eastAsia="Arial" w:hAnsi="Arial" w:cs="Arial"/>
          <w:sz w:val="24"/>
          <w:szCs w:val="24"/>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0004B2">
      <w:pPr>
        <w:spacing w:after="160" w:line="259" w:lineRule="auto"/>
        <w:jc w:val="both"/>
        <w:rPr>
          <w:rFonts w:ascii="Arial" w:eastAsia="Arial" w:hAnsi="Arial" w:cs="Arial"/>
          <w:sz w:val="24"/>
          <w:szCs w:val="24"/>
        </w:rPr>
      </w:pPr>
      <w:r>
        <w:br w:type="page"/>
      </w:r>
    </w:p>
    <w:p w:rsidR="00D1400C" w:rsidRDefault="000004B2">
      <w:pPr>
        <w:pStyle w:val="Ttulo1"/>
        <w:numPr>
          <w:ilvl w:val="1"/>
          <w:numId w:val="38"/>
        </w:numPr>
        <w:jc w:val="left"/>
        <w:rPr>
          <w:rFonts w:ascii="Arial" w:eastAsia="Arial" w:hAnsi="Arial" w:cs="Arial"/>
          <w:b/>
          <w:smallCaps/>
          <w:color w:val="000000"/>
          <w:sz w:val="24"/>
          <w:szCs w:val="24"/>
        </w:rPr>
      </w:pPr>
      <w:bookmarkStart w:id="52" w:name="_heading=h.111kx3o" w:colFirst="0" w:colLast="0"/>
      <w:bookmarkEnd w:id="52"/>
      <w:r>
        <w:rPr>
          <w:rFonts w:ascii="Arial" w:eastAsia="Arial" w:hAnsi="Arial" w:cs="Arial"/>
          <w:b/>
          <w:smallCaps/>
          <w:color w:val="000000"/>
          <w:sz w:val="24"/>
          <w:szCs w:val="24"/>
        </w:rPr>
        <w:lastRenderedPageBreak/>
        <w:t>FACTOR 5. ASPECTOS ACADÉMICOS Y RESULTADOS DE APRENDIZAJE.</w:t>
      </w:r>
      <w:r>
        <w:rPr>
          <w:rFonts w:ascii="Arial" w:eastAsia="Arial" w:hAnsi="Arial" w:cs="Arial"/>
          <w:b/>
          <w:smallCaps/>
          <w:color w:val="000000"/>
          <w:sz w:val="24"/>
          <w:szCs w:val="24"/>
        </w:rPr>
        <w:br/>
      </w:r>
    </w:p>
    <w:p w:rsidR="00D1400C" w:rsidRDefault="000004B2">
      <w:pPr>
        <w:jc w:val="both"/>
        <w:rPr>
          <w:rFonts w:ascii="Arial" w:eastAsia="Arial" w:hAnsi="Arial" w:cs="Arial"/>
          <w:b/>
          <w:i/>
          <w:sz w:val="24"/>
          <w:szCs w:val="24"/>
        </w:rPr>
      </w:pPr>
      <w:r>
        <w:rPr>
          <w:rFonts w:ascii="Arial" w:eastAsia="Arial" w:hAnsi="Arial" w:cs="Arial"/>
          <w:i/>
          <w:sz w:val="24"/>
          <w:szCs w:val="24"/>
        </w:rPr>
        <w:t>“El programa académico deberá, a partir de su tradición y evidente cultura del mejoramiento continuo, y apoyado en la innovación académica, definir unos referentes académicos, filosóficos, pedagógicos y organizacionales, que dan identidad a su comunidad académica y que hacen posible el reconocimiento de esta como parte de la comunidad académica nacional e internacional de la profesión, disciplina, ocupación u oficio correspondiente, como resultado de un proceso de formación centrado en los resultados de aprendizaje formulados a partir de tendencias disciplinares e internacionales y de los contextos institucionales de acuerdo con normas institucionales respecto del currículo”.</w:t>
      </w:r>
    </w:p>
    <w:p w:rsidR="00D1400C" w:rsidRDefault="00D1400C">
      <w:pPr>
        <w:jc w:val="both"/>
        <w:rPr>
          <w:rFonts w:ascii="Arial" w:eastAsia="Arial" w:hAnsi="Arial" w:cs="Arial"/>
          <w:b/>
          <w:sz w:val="24"/>
          <w:szCs w:val="24"/>
        </w:rPr>
      </w:pPr>
    </w:p>
    <w:p w:rsidR="00D1400C" w:rsidRDefault="000004B2">
      <w:pPr>
        <w:keepNext/>
        <w:keepLines/>
        <w:rPr>
          <w:rFonts w:ascii="Arial" w:eastAsia="Arial" w:hAnsi="Arial" w:cs="Arial"/>
          <w:b/>
          <w:i/>
          <w:sz w:val="24"/>
          <w:szCs w:val="24"/>
        </w:rPr>
      </w:pPr>
      <w:bookmarkStart w:id="53" w:name="_heading=h.3l18frh" w:colFirst="0" w:colLast="0"/>
      <w:bookmarkEnd w:id="53"/>
      <w:r>
        <w:rPr>
          <w:rFonts w:ascii="Arial" w:eastAsia="Arial" w:hAnsi="Arial" w:cs="Arial"/>
          <w:b/>
          <w:sz w:val="24"/>
          <w:szCs w:val="24"/>
        </w:rPr>
        <w:t xml:space="preserve">3.5.1 Característica 18. Integralidad de los aspectos curriculares.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 xml:space="preserve">"El programa académico deberá demostrar que los aspectos curriculares contribuyen a la formación en valores, actitudes, aptitudes, conocimientos, métodos, capacidades y habilidades, de acuerdo con el estado del arte y con el ejercicio de la disciplina, profesión, ocupación u oficio, y que busca la formación integral del estudiante en coherencia con la misión institucional y los objetivos propios del programa académico. El desempeño de los estudiantes se hace evidente a través del logro de los resultados de aprendizaje previamente definidos, que responden a las competencias necesarias para habilitarlo en el desempeño laboral”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bookmarkStart w:id="54" w:name="_heading=h.206ipza" w:colFirst="0" w:colLast="0"/>
      <w:bookmarkEnd w:id="54"/>
      <w:r>
        <w:rPr>
          <w:rFonts w:ascii="Arial" w:eastAsia="Arial" w:hAnsi="Arial" w:cs="Arial"/>
          <w:b/>
          <w:sz w:val="24"/>
          <w:szCs w:val="24"/>
        </w:rPr>
        <w:t xml:space="preserve">ASPECTOS POR EVALUAR: </w:t>
      </w:r>
    </w:p>
    <w:p w:rsidR="00D1400C" w:rsidRDefault="00D1400C">
      <w:pPr>
        <w:jc w:val="both"/>
        <w:rPr>
          <w:rFonts w:ascii="Arial" w:eastAsia="Arial" w:hAnsi="Arial" w:cs="Arial"/>
          <w:b/>
          <w:sz w:val="24"/>
          <w:szCs w:val="24"/>
        </w:rPr>
      </w:pPr>
    </w:p>
    <w:p w:rsidR="00D1400C" w:rsidRDefault="000004B2">
      <w:pPr>
        <w:numPr>
          <w:ilvl w:val="0"/>
          <w:numId w:val="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Resultados de la aplicación de ejercicios continuos de evaluación de la integralidad del currículo que conduzcan a la realización de ajustes y mejoras que impactan a la formación en valores, actitudes, aptitudes, conocimientos, métodos, capacidades y habilidades, de acuerdo con el estado del arte y con el ejercicio de la disciplina, profesión, ocupación u oficio, y que busca la formación integral del estudiante en coherencia con la misión institucional y los objetivos propios del programa académico.</w:t>
      </w:r>
    </w:p>
    <w:p w:rsidR="00D1400C" w:rsidRDefault="00D1400C">
      <w:pPr>
        <w:keepNext/>
        <w:keepLines/>
        <w:jc w:val="both"/>
        <w:rPr>
          <w:rFonts w:ascii="Arial" w:eastAsia="Arial" w:hAnsi="Arial" w:cs="Arial"/>
          <w:i/>
          <w:color w:val="FF0000"/>
          <w:sz w:val="24"/>
          <w:szCs w:val="24"/>
        </w:rPr>
      </w:pPr>
    </w:p>
    <w:p w:rsidR="00D1400C" w:rsidRDefault="000004B2">
      <w:pPr>
        <w:keepNext/>
        <w:keepLines/>
        <w:numPr>
          <w:ilvl w:val="0"/>
          <w:numId w:val="3"/>
        </w:numPr>
        <w:pBdr>
          <w:top w:val="nil"/>
          <w:left w:val="nil"/>
          <w:bottom w:val="nil"/>
          <w:right w:val="nil"/>
          <w:between w:val="nil"/>
        </w:pBdr>
        <w:jc w:val="both"/>
        <w:rPr>
          <w:rFonts w:ascii="Arial" w:eastAsia="Arial" w:hAnsi="Arial" w:cs="Arial"/>
          <w:i/>
          <w:color w:val="FF0000"/>
          <w:sz w:val="24"/>
          <w:szCs w:val="24"/>
        </w:rPr>
      </w:pPr>
      <w:bookmarkStart w:id="55" w:name="_heading=h.4k668n3" w:colFirst="0" w:colLast="0"/>
      <w:bookmarkEnd w:id="55"/>
      <w:r>
        <w:rPr>
          <w:rFonts w:ascii="Arial" w:eastAsia="Arial" w:hAnsi="Arial" w:cs="Arial"/>
          <w:i/>
          <w:color w:val="FF0000"/>
          <w:sz w:val="24"/>
          <w:szCs w:val="24"/>
        </w:rPr>
        <w:t>Evaluación de las estrategias y acciones del programa para el mejoramiento de las competencias definidas por el programa</w:t>
      </w:r>
    </w:p>
    <w:p w:rsidR="00D1400C" w:rsidRDefault="00D1400C">
      <w:pPr>
        <w:keepNext/>
        <w:keepLines/>
        <w:jc w:val="both"/>
        <w:rPr>
          <w:rFonts w:ascii="Arial" w:eastAsia="Arial" w:hAnsi="Arial" w:cs="Arial"/>
          <w:sz w:val="24"/>
          <w:szCs w:val="24"/>
        </w:rPr>
      </w:pPr>
    </w:p>
    <w:p w:rsidR="00D1400C" w:rsidRDefault="00D1400C">
      <w:pPr>
        <w:keepNext/>
        <w:keepLines/>
        <w:jc w:val="both"/>
        <w:rPr>
          <w:rFonts w:ascii="Arial" w:eastAsia="Arial" w:hAnsi="Arial" w:cs="Arial"/>
          <w:sz w:val="24"/>
          <w:szCs w:val="24"/>
        </w:rPr>
      </w:pPr>
    </w:p>
    <w:p w:rsidR="00D1400C" w:rsidRDefault="000004B2">
      <w:pPr>
        <w:keepNext/>
        <w:keepLines/>
        <w:jc w:val="both"/>
        <w:rPr>
          <w:rFonts w:ascii="Arial" w:eastAsia="Arial" w:hAnsi="Arial" w:cs="Arial"/>
          <w:b/>
          <w:sz w:val="24"/>
          <w:szCs w:val="24"/>
        </w:rPr>
      </w:pPr>
      <w:bookmarkStart w:id="56" w:name="_heading=h.2zbgiuw" w:colFirst="0" w:colLast="0"/>
      <w:bookmarkEnd w:id="56"/>
      <w:r>
        <w:rPr>
          <w:rFonts w:ascii="Arial" w:eastAsia="Arial" w:hAnsi="Arial" w:cs="Arial"/>
          <w:b/>
          <w:sz w:val="24"/>
          <w:szCs w:val="24"/>
        </w:rPr>
        <w:t>3.5.2 Característica 19. Flexibilidad de los aspectos curriculares.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"El programa académico deberá demostrar que los aspectos curriculares son flexibles y pertinentes, y que se mantienen actualizados para facilitar la movilidad de los estudiantes, a través de rutas de formación que ellos mismos construyen, a partir de su propia trayectoria y de sus intereses y aspiraciones. Dichas rutas pueden ser transitadas dentro de la misma oferta institucional o fuera de ella, en el ámbito nacional e internacional. Todas las actividades que son incorporadas a las rutas de aprendizaje contribuyen ampliamente a la formación integral, y promueven la interdisciplinariedad”.</w:t>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procesos de flexibilización como, doble titulación; articulación pregrado-posgrado; reconocimiento de créditos, homologación y oferta de cursos electivos en distintas modalidades y lugares de desarrollo entre otros, que permiten al estudiante interactuar con otros programas a nivel institucional, nacional e internacional.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Apreciación de estudiantes, profesores y egresados sobre las rutas de formación alternativas y adoptadas por los estudiantes a partir de sus necesidades e intereses, derivadas de las estrategias de flexibilidad curricular definidas por la institución, junto con las acciones emprendidas como resultado de dichas apreciaciones. (</w:t>
      </w:r>
      <w:r>
        <w:rPr>
          <w:rFonts w:ascii="Arial" w:eastAsia="Arial" w:hAnsi="Arial" w:cs="Arial"/>
          <w:b/>
          <w:i/>
          <w:color w:val="FF0000"/>
          <w:sz w:val="24"/>
          <w:szCs w:val="24"/>
        </w:rPr>
        <w:t>Reportar aquí el resultado y análisis de las encuestas aplicadas).</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D1400C">
      <w:pPr>
        <w:pBdr>
          <w:top w:val="nil"/>
          <w:left w:val="nil"/>
          <w:bottom w:val="nil"/>
          <w:right w:val="nil"/>
          <w:between w:val="nil"/>
        </w:pBdr>
        <w:jc w:val="both"/>
        <w:rPr>
          <w:rFonts w:ascii="Arial" w:eastAsia="Arial" w:hAnsi="Arial" w:cs="Arial"/>
          <w:i/>
          <w:color w:val="000000"/>
          <w:sz w:val="24"/>
          <w:szCs w:val="24"/>
        </w:rPr>
      </w:pPr>
    </w:p>
    <w:p w:rsidR="00D1400C" w:rsidRDefault="000004B2">
      <w:pPr>
        <w:keepNext/>
        <w:keepLines/>
        <w:rPr>
          <w:rFonts w:ascii="Arial" w:eastAsia="Arial" w:hAnsi="Arial" w:cs="Arial"/>
          <w:b/>
          <w:sz w:val="24"/>
          <w:szCs w:val="24"/>
        </w:rPr>
      </w:pPr>
      <w:bookmarkStart w:id="57" w:name="_heading=h.1egqt2p" w:colFirst="0" w:colLast="0"/>
      <w:bookmarkEnd w:id="57"/>
      <w:r>
        <w:rPr>
          <w:rFonts w:ascii="Arial" w:eastAsia="Arial" w:hAnsi="Arial" w:cs="Arial"/>
          <w:b/>
          <w:sz w:val="24"/>
          <w:szCs w:val="24"/>
        </w:rPr>
        <w:t>3.5.3 Característica 20. Interdisciplinariedad.</w:t>
      </w:r>
      <w:r>
        <w:rPr>
          <w:rFonts w:ascii="Arial" w:eastAsia="Arial" w:hAnsi="Arial" w:cs="Arial"/>
          <w:b/>
          <w:sz w:val="24"/>
          <w:szCs w:val="24"/>
        </w:rPr>
        <w:br/>
        <w:t xml:space="preserve"> </w:t>
      </w:r>
    </w:p>
    <w:p w:rsidR="00D1400C" w:rsidRDefault="000004B2">
      <w:pPr>
        <w:jc w:val="both"/>
        <w:rPr>
          <w:rFonts w:ascii="Arial" w:eastAsia="Arial" w:hAnsi="Arial" w:cs="Arial"/>
          <w:b/>
          <w:sz w:val="24"/>
          <w:szCs w:val="24"/>
        </w:rPr>
      </w:pPr>
      <w:r>
        <w:rPr>
          <w:rFonts w:ascii="Arial" w:eastAsia="Arial" w:hAnsi="Arial" w:cs="Arial"/>
          <w:i/>
          <w:sz w:val="24"/>
          <w:szCs w:val="24"/>
        </w:rPr>
        <w:t>"El programa académico deberá demostrar aspectos curriculares que promuevan y estimulen la interdisciplinariedad a través de la interacción con otras disciplinas. Por lo tanto, diseña estrategias y las implementa, y permite al estudiante cursarlas sin que el tiempo de permanencia se vea afectado”.</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color w:val="FF0000"/>
          <w:sz w:val="24"/>
          <w:szCs w:val="24"/>
        </w:rPr>
      </w:pPr>
    </w:p>
    <w:p w:rsidR="00D1400C" w:rsidRDefault="000004B2">
      <w:pPr>
        <w:numPr>
          <w:ilvl w:val="0"/>
          <w:numId w:val="5"/>
        </w:numPr>
        <w:pBdr>
          <w:top w:val="nil"/>
          <w:left w:val="nil"/>
          <w:bottom w:val="nil"/>
          <w:right w:val="nil"/>
          <w:between w:val="nil"/>
        </w:pBdr>
        <w:jc w:val="both"/>
        <w:rPr>
          <w:rFonts w:ascii="Arial" w:eastAsia="Arial" w:hAnsi="Arial" w:cs="Arial"/>
          <w:color w:val="FF0000"/>
          <w:sz w:val="24"/>
          <w:szCs w:val="24"/>
        </w:rPr>
      </w:pPr>
      <w:r>
        <w:rPr>
          <w:rFonts w:ascii="Arial" w:eastAsia="Arial" w:hAnsi="Arial" w:cs="Arial"/>
          <w:color w:val="FF0000"/>
          <w:sz w:val="24"/>
          <w:szCs w:val="24"/>
        </w:rPr>
        <w:t xml:space="preserve">Evidencia de la implementación de las estrategias que promueven y estimulan la interdisciplinariedad curricular del programa, y el resultado de su aplicación en las diferentes rutas formativas seguidas por los estudiantes. </w:t>
      </w:r>
    </w:p>
    <w:p w:rsidR="00D1400C" w:rsidRDefault="00D1400C">
      <w:pPr>
        <w:jc w:val="both"/>
        <w:rPr>
          <w:rFonts w:ascii="Arial" w:eastAsia="Arial" w:hAnsi="Arial" w:cs="Arial"/>
          <w:color w:val="FF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color w:val="FF0000"/>
          <w:sz w:val="24"/>
          <w:szCs w:val="24"/>
        </w:rPr>
        <w:t xml:space="preserve">Apreciación de los estudiantes y profesores frente a los mecanismos y criterios dispuestos por la institución para la interdisciplinariedad curricular del programa, los </w:t>
      </w:r>
      <w:r>
        <w:rPr>
          <w:rFonts w:ascii="Arial" w:eastAsia="Arial" w:hAnsi="Arial" w:cs="Arial"/>
          <w:color w:val="FF0000"/>
          <w:sz w:val="24"/>
          <w:szCs w:val="24"/>
        </w:rPr>
        <w:lastRenderedPageBreak/>
        <w:t xml:space="preserve">resultados de su análisis y la evidencia de los logros en el mejoramiento en la calidad del programa. </w:t>
      </w:r>
      <w:r>
        <w:rPr>
          <w:rFonts w:ascii="Arial" w:eastAsia="Arial" w:hAnsi="Arial" w:cs="Arial"/>
          <w:i/>
          <w:color w:val="FF0000"/>
          <w:sz w:val="24"/>
          <w:szCs w:val="24"/>
        </w:rPr>
        <w:t>(</w:t>
      </w:r>
      <w:r>
        <w:rPr>
          <w:rFonts w:ascii="Arial" w:eastAsia="Arial" w:hAnsi="Arial" w:cs="Arial"/>
          <w:b/>
          <w:i/>
          <w:color w:val="FF0000"/>
          <w:sz w:val="24"/>
          <w:szCs w:val="24"/>
        </w:rPr>
        <w:t>Reportar aquí el resultado y análisis de las encuestas aplicadas).</w:t>
      </w:r>
    </w:p>
    <w:p w:rsidR="00D1400C" w:rsidRDefault="00D1400C">
      <w:pPr>
        <w:jc w:val="both"/>
        <w:rPr>
          <w:rFonts w:ascii="Arial" w:eastAsia="Arial" w:hAnsi="Arial" w:cs="Arial"/>
          <w:color w:val="FF0000"/>
          <w:sz w:val="24"/>
          <w:szCs w:val="24"/>
        </w:rPr>
      </w:pPr>
    </w:p>
    <w:p w:rsidR="00D1400C" w:rsidRDefault="00D1400C">
      <w:pPr>
        <w:jc w:val="both"/>
        <w:rPr>
          <w:rFonts w:ascii="Arial" w:eastAsia="Arial" w:hAnsi="Arial" w:cs="Arial"/>
          <w:sz w:val="24"/>
          <w:szCs w:val="24"/>
        </w:rPr>
      </w:pPr>
    </w:p>
    <w:p w:rsidR="00D1400C" w:rsidRDefault="000004B2">
      <w:pPr>
        <w:keepNext/>
        <w:keepLines/>
        <w:rPr>
          <w:rFonts w:ascii="Arial" w:eastAsia="Arial" w:hAnsi="Arial" w:cs="Arial"/>
          <w:b/>
          <w:sz w:val="24"/>
          <w:szCs w:val="24"/>
        </w:rPr>
      </w:pPr>
      <w:bookmarkStart w:id="58" w:name="_heading=h.3ygebqi" w:colFirst="0" w:colLast="0"/>
      <w:bookmarkEnd w:id="58"/>
      <w:r>
        <w:rPr>
          <w:rFonts w:ascii="Arial" w:eastAsia="Arial" w:hAnsi="Arial" w:cs="Arial"/>
          <w:b/>
          <w:sz w:val="24"/>
          <w:szCs w:val="24"/>
        </w:rPr>
        <w:t xml:space="preserve">3.5.4 Característica 21. Estrategias pedagógicas.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 xml:space="preserve">"El programa académico deberá demostrar coherencia entre las estrategias pedagógicas utilizadas, el nivel de formación y la modalidad del programa académico. Las estrategias pedagógicas deberán ser diseñadas de acuerdo con los resultados de aprendizaje previstos y atendiendo a los aportes de la investigación pedagógica y de los procesos de actualización de los profesores. </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En el caso de los programas académicos del área de la salud, a través de los convenios docencia–servicio, se deberán demostrar estrategias de enseñanza-aprendizaje en escenarios de práctica idóneos y suficientes que soporten esta formación”.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profesores y estudiantes sobre la coherencia de las estrategias pedagógicas utilizadas que facilitan el logro de los resultados de aprendizaje esperados, incluyendo los escenarios de práctica para los programas que lo requieren, valorando la calidad, la pertinencia, el acompañamiento y el cumplimiento de la normatividad específica para su desarrollo,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rsidR="00D1400C" w:rsidRDefault="00D1400C">
      <w:pPr>
        <w:pBdr>
          <w:top w:val="nil"/>
          <w:left w:val="nil"/>
          <w:bottom w:val="nil"/>
          <w:right w:val="nil"/>
          <w:between w:val="nil"/>
        </w:pBdr>
        <w:shd w:val="clear" w:color="auto" w:fill="FFFFFF"/>
        <w:ind w:left="720"/>
        <w:jc w:val="both"/>
        <w:rPr>
          <w:rFonts w:ascii="Arial" w:eastAsia="Arial" w:hAnsi="Arial" w:cs="Arial"/>
          <w:color w:val="00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Evidencia de la evaluación y el mejoramiento de las estrategias y prácticas pedagógicas, a partir de los aportes de la investigación pedagógica y de los procesos de actualización de los profesores.</w:t>
      </w:r>
    </w:p>
    <w:p w:rsidR="00D1400C" w:rsidRDefault="00D1400C">
      <w:pPr>
        <w:pBdr>
          <w:top w:val="nil"/>
          <w:left w:val="nil"/>
          <w:bottom w:val="nil"/>
          <w:right w:val="nil"/>
          <w:between w:val="nil"/>
        </w:pBdr>
        <w:ind w:left="720"/>
        <w:jc w:val="both"/>
        <w:rPr>
          <w:rFonts w:ascii="Arial" w:eastAsia="Arial" w:hAnsi="Arial" w:cs="Arial"/>
          <w:color w:val="00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i/>
          <w:color w:val="FF0000"/>
          <w:sz w:val="24"/>
          <w:szCs w:val="24"/>
        </w:rPr>
      </w:pPr>
      <w:r>
        <w:rPr>
          <w:rFonts w:ascii="Arial" w:eastAsia="Arial" w:hAnsi="Arial" w:cs="Arial"/>
          <w:i/>
          <w:color w:val="FF0000"/>
          <w:sz w:val="24"/>
          <w:szCs w:val="24"/>
        </w:rPr>
        <w:t>En el caso de programas académicos del área de la salud, presentar análisis de la incidencia de las actividades desarrolladas en el marco de los convenios de docencia servicio con los distintos escenarios de práctica (con énfasis en el escenario principal, cuando aplique) en los procesos de formación. Los análisis se deben realizar entre las partes que participan en el convenio.</w:t>
      </w:r>
    </w:p>
    <w:p w:rsidR="00D1400C" w:rsidRDefault="00D1400C">
      <w:pPr>
        <w:jc w:val="both"/>
        <w:rPr>
          <w:rFonts w:ascii="Arial" w:eastAsia="Arial" w:hAnsi="Arial" w:cs="Arial"/>
          <w:sz w:val="24"/>
          <w:szCs w:val="24"/>
        </w:rPr>
      </w:pPr>
    </w:p>
    <w:p w:rsidR="00D1400C" w:rsidRDefault="000004B2">
      <w:pPr>
        <w:keepNext/>
        <w:keepLines/>
        <w:rPr>
          <w:rFonts w:ascii="Arial" w:eastAsia="Arial" w:hAnsi="Arial" w:cs="Arial"/>
          <w:b/>
          <w:sz w:val="24"/>
          <w:szCs w:val="24"/>
        </w:rPr>
      </w:pPr>
      <w:bookmarkStart w:id="59" w:name="_heading=h.2dlolyb" w:colFirst="0" w:colLast="0"/>
      <w:bookmarkEnd w:id="59"/>
      <w:r>
        <w:rPr>
          <w:rFonts w:ascii="Arial" w:eastAsia="Arial" w:hAnsi="Arial" w:cs="Arial"/>
          <w:b/>
          <w:sz w:val="24"/>
          <w:szCs w:val="24"/>
        </w:rPr>
        <w:lastRenderedPageBreak/>
        <w:t>3.5.5 Característica 22. Sistemas de evaluación de estudiantes.</w:t>
      </w:r>
      <w:r>
        <w:rPr>
          <w:rFonts w:ascii="Arial" w:eastAsia="Arial" w:hAnsi="Arial" w:cs="Arial"/>
          <w:b/>
          <w:sz w:val="24"/>
          <w:szCs w:val="24"/>
        </w:rPr>
        <w:br/>
        <w:t xml:space="preserve"> </w:t>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utiliza un sistema de evaluación de estudiantes basado en políticas y normas claras, universales y transparentes. Dicho sistema debe valorar periódicamente, o de manera formativa y permanente, el logro de los resultados de aprendizaje, de las actitudes, de los conocimientos, de las capacidades y de las habilidades adquiridas, según los aspectos curriculares, y debe ser aplicado de acuerdo con el nivel de formación y la modalidad. Los sistemas de evaluación integran la innovación para generar transformaciones profundas en el aprendizaje y acogen dinámicas en referencia a cambios en el conocimiento”.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rsidR="00D1400C" w:rsidRDefault="00D1400C">
      <w:pPr>
        <w:jc w:val="both"/>
        <w:rPr>
          <w:rFonts w:ascii="Arial" w:eastAsia="Arial" w:hAnsi="Arial" w:cs="Arial"/>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profesores y estudiantes sobre los sistemas de evaluación de los resultados de aprendizaje que desarrolla o implementa el programa,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12"/>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los resultados obtenidos a partir de la implementación de los sistemas de evaluación de estudiantes basado en políticas y normas claras, universales y transparentes.</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12"/>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sistemas de evaluación que integran la innovación para generar transformaciones profundas en el aprendizaje, y que acogen dinámicas en referencia a cambios en el conocimiento.</w:t>
      </w:r>
    </w:p>
    <w:p w:rsidR="00D1400C" w:rsidRDefault="00D1400C">
      <w:pPr>
        <w:pBdr>
          <w:top w:val="nil"/>
          <w:left w:val="nil"/>
          <w:bottom w:val="nil"/>
          <w:right w:val="nil"/>
          <w:between w:val="nil"/>
        </w:pBdr>
        <w:ind w:left="720"/>
        <w:jc w:val="both"/>
        <w:rPr>
          <w:rFonts w:ascii="Arial" w:eastAsia="Arial" w:hAnsi="Arial" w:cs="Arial"/>
          <w:b/>
          <w:color w:val="000000"/>
          <w:sz w:val="24"/>
          <w:szCs w:val="24"/>
        </w:rPr>
      </w:pPr>
    </w:p>
    <w:p w:rsidR="00D1400C" w:rsidRDefault="000004B2">
      <w:pPr>
        <w:rPr>
          <w:rFonts w:ascii="Arial" w:eastAsia="Arial" w:hAnsi="Arial" w:cs="Arial"/>
          <w:b/>
          <w:sz w:val="24"/>
          <w:szCs w:val="24"/>
        </w:rPr>
      </w:pPr>
      <w:r>
        <w:rPr>
          <w:rFonts w:ascii="Arial" w:eastAsia="Arial" w:hAnsi="Arial" w:cs="Arial"/>
          <w:b/>
          <w:sz w:val="24"/>
          <w:szCs w:val="24"/>
        </w:rPr>
        <w:t xml:space="preserve"> 3.5.6 Característica 23. Resultados de aprendizaje.</w:t>
      </w:r>
      <w:r>
        <w:rPr>
          <w:rFonts w:ascii="Arial" w:eastAsia="Arial" w:hAnsi="Arial" w:cs="Arial"/>
          <w:b/>
          <w:sz w:val="24"/>
          <w:szCs w:val="24"/>
        </w:rPr>
        <w:br/>
      </w:r>
    </w:p>
    <w:p w:rsidR="00D1400C" w:rsidRDefault="000004B2">
      <w:pPr>
        <w:jc w:val="both"/>
        <w:rPr>
          <w:rFonts w:ascii="Arial" w:eastAsia="Arial" w:hAnsi="Arial" w:cs="Arial"/>
          <w:b/>
          <w:sz w:val="24"/>
          <w:szCs w:val="24"/>
        </w:rPr>
      </w:pPr>
      <w:r>
        <w:rPr>
          <w:rFonts w:ascii="Arial" w:eastAsia="Arial" w:hAnsi="Arial" w:cs="Arial"/>
          <w:i/>
          <w:sz w:val="24"/>
          <w:szCs w:val="24"/>
        </w:rPr>
        <w:t>"El programa académico deberá demostrar la existencia de un proceso de mejoramiento continuo, en el cual se evalúa, de manera periódica, y en diferentes momentos a lo largo del plan de estudios, el grado en que los estudiantes alcanzan los resultados de aprendizaje y, con base en dicha evaluación, se toman acciones de ajuste a los aspectos curriculares y a las metodologías de enseñanza-aprendizaje”.</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b/>
          <w:sz w:val="24"/>
          <w:szCs w:val="24"/>
        </w:rPr>
      </w:pPr>
    </w:p>
    <w:p w:rsidR="00D1400C" w:rsidRDefault="000004B2">
      <w:pPr>
        <w:numPr>
          <w:ilvl w:val="0"/>
          <w:numId w:val="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aplicación de una política institucional que establezca parámetros para la formulación, evaluación y mejora continua de los resultados de aprendizaje </w:t>
      </w:r>
      <w:r>
        <w:rPr>
          <w:rFonts w:ascii="Arial" w:eastAsia="Arial" w:hAnsi="Arial" w:cs="Arial"/>
          <w:i/>
          <w:color w:val="FF0000"/>
          <w:sz w:val="24"/>
          <w:szCs w:val="24"/>
        </w:rPr>
        <w:lastRenderedPageBreak/>
        <w:t xml:space="preserve">establecidos en el programa, en alineación con el perfil de formación y acorde con el nivel y la modalidad de formación. </w:t>
      </w:r>
    </w:p>
    <w:p w:rsidR="00D1400C" w:rsidRDefault="00D1400C">
      <w:pPr>
        <w:jc w:val="both"/>
        <w:rPr>
          <w:rFonts w:ascii="Arial" w:eastAsia="Arial" w:hAnsi="Arial" w:cs="Arial"/>
          <w:i/>
          <w:color w:val="FF0000"/>
          <w:sz w:val="24"/>
          <w:szCs w:val="24"/>
        </w:rPr>
      </w:pPr>
    </w:p>
    <w:p w:rsidR="00D1400C" w:rsidRDefault="000004B2">
      <w:pPr>
        <w:numPr>
          <w:ilvl w:val="0"/>
          <w:numId w:val="5"/>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proceso de mejoramiento continúo relacionado con la evaluación entre los resultados de aprendizaje esperados y los alcanzados por los estudiantes, el sistema de evaluación de estudiantes y las acciones de ajuste de los aspectos curriculares y las metodologías de enseñanza – aprendizaje.</w:t>
      </w:r>
    </w:p>
    <w:p w:rsidR="00D1400C" w:rsidRDefault="00D1400C">
      <w:pPr>
        <w:jc w:val="both"/>
        <w:rPr>
          <w:rFonts w:ascii="Arial" w:eastAsia="Arial" w:hAnsi="Arial" w:cs="Arial"/>
          <w:b/>
          <w:sz w:val="24"/>
          <w:szCs w:val="24"/>
        </w:rPr>
      </w:pPr>
    </w:p>
    <w:p w:rsidR="00D1400C" w:rsidRDefault="000004B2">
      <w:pPr>
        <w:keepNext/>
        <w:keepLines/>
        <w:jc w:val="both"/>
        <w:rPr>
          <w:rFonts w:ascii="Arial" w:eastAsia="Arial" w:hAnsi="Arial" w:cs="Arial"/>
          <w:b/>
          <w:sz w:val="24"/>
          <w:szCs w:val="24"/>
        </w:rPr>
      </w:pPr>
      <w:bookmarkStart w:id="60" w:name="_heading=h.sqyw64" w:colFirst="0" w:colLast="0"/>
      <w:bookmarkEnd w:id="60"/>
      <w:r>
        <w:rPr>
          <w:rFonts w:ascii="Arial" w:eastAsia="Arial" w:hAnsi="Arial" w:cs="Arial"/>
          <w:b/>
          <w:sz w:val="24"/>
          <w:szCs w:val="24"/>
        </w:rPr>
        <w:t>3.5.7 Característica 24. Competencias.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 alta calidad realiza una definición explícita de las competencias que pretende desarrollar en sus estudiantes y demuestra coherencia entre las competencias definidas y el nivel de formación, resultados de aprendizaje definidos y demás aspectos curriculares”.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resultado de la aplicación de estrategias para el desarrollo de las competencias previstas acordes con el perfil de formación del programa.</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keepNext/>
        <w:keepLines/>
        <w:rPr>
          <w:rFonts w:ascii="Arial" w:eastAsia="Arial" w:hAnsi="Arial" w:cs="Arial"/>
          <w:b/>
          <w:sz w:val="24"/>
          <w:szCs w:val="24"/>
        </w:rPr>
      </w:pPr>
      <w:bookmarkStart w:id="61" w:name="_heading=h.3cqmetx" w:colFirst="0" w:colLast="0"/>
      <w:bookmarkEnd w:id="61"/>
      <w:r>
        <w:rPr>
          <w:rFonts w:ascii="Arial" w:eastAsia="Arial" w:hAnsi="Arial" w:cs="Arial"/>
          <w:b/>
          <w:sz w:val="24"/>
          <w:szCs w:val="24"/>
        </w:rPr>
        <w:t xml:space="preserve">3.5.8 Característica 25. Evaluación y autorregulación del programa académico. </w:t>
      </w:r>
      <w:r>
        <w:rPr>
          <w:rFonts w:ascii="Arial" w:eastAsia="Arial" w:hAnsi="Arial" w:cs="Arial"/>
          <w:b/>
          <w:sz w:val="24"/>
          <w:szCs w:val="24"/>
        </w:rPr>
        <w:br/>
      </w:r>
    </w:p>
    <w:p w:rsidR="00D1400C" w:rsidRDefault="000004B2">
      <w:pPr>
        <w:jc w:val="both"/>
        <w:rPr>
          <w:rFonts w:ascii="Arial" w:eastAsia="Arial" w:hAnsi="Arial" w:cs="Arial"/>
          <w:b/>
          <w:i/>
          <w:sz w:val="24"/>
          <w:szCs w:val="24"/>
        </w:rPr>
      </w:pPr>
      <w:r>
        <w:rPr>
          <w:rFonts w:ascii="Arial" w:eastAsia="Arial" w:hAnsi="Arial" w:cs="Arial"/>
          <w:i/>
          <w:sz w:val="24"/>
          <w:szCs w:val="24"/>
        </w:rPr>
        <w:t>"El programa académico deberá demostrar la existencia de una cultura de la alta calidad que aplique criterios y procedimientos claros para la evaluación permanente de los objetivos, procesos y logros del programa académico, en un ambiente de mejoramiento continuo y de innovación en el cual se evalúan de manera periódica, entre otros, el grado en el que los estudiantes alcanzan los resultados de aprendizaje y la pertinencia de sus contenidos con relación al contexto en el que se desarrolla”.</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rsidR="00D1400C" w:rsidRDefault="00D1400C">
      <w:pPr>
        <w:jc w:val="both"/>
        <w:rPr>
          <w:rFonts w:ascii="Arial" w:eastAsia="Arial" w:hAnsi="Arial" w:cs="Arial"/>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del cumplimiento de planes de mejoramiento y de innovación producto del proceso de autoevaluación del programa. </w:t>
      </w:r>
    </w:p>
    <w:p w:rsidR="00D1400C" w:rsidRDefault="00D1400C">
      <w:pPr>
        <w:jc w:val="both"/>
        <w:rPr>
          <w:rFonts w:ascii="Arial" w:eastAsia="Arial" w:hAnsi="Arial" w:cs="Arial"/>
          <w:i/>
          <w:color w:val="FF0000"/>
          <w:sz w:val="24"/>
          <w:szCs w:val="24"/>
        </w:rPr>
      </w:pPr>
    </w:p>
    <w:p w:rsidR="00D1400C" w:rsidRDefault="000004B2">
      <w:pPr>
        <w:numPr>
          <w:ilvl w:val="0"/>
          <w:numId w:val="9"/>
        </w:numPr>
        <w:pBdr>
          <w:top w:val="nil"/>
          <w:left w:val="nil"/>
          <w:bottom w:val="nil"/>
          <w:right w:val="nil"/>
          <w:between w:val="nil"/>
        </w:pBdr>
        <w:shd w:val="clear" w:color="auto" w:fill="FFFFFF"/>
        <w:jc w:val="both"/>
        <w:rPr>
          <w:rFonts w:ascii="Arial" w:eastAsia="Arial" w:hAnsi="Arial" w:cs="Arial"/>
          <w:color w:val="000000"/>
          <w:sz w:val="24"/>
          <w:szCs w:val="24"/>
        </w:rPr>
      </w:pPr>
      <w:r>
        <w:rPr>
          <w:rFonts w:ascii="Arial" w:eastAsia="Arial" w:hAnsi="Arial" w:cs="Arial"/>
          <w:i/>
          <w:color w:val="FF0000"/>
          <w:sz w:val="24"/>
          <w:szCs w:val="24"/>
        </w:rPr>
        <w:t>Apreciación de los profesores y estudiantes sobre la calidad y pertinencia del proceso de evaluación y autorregulación del programa, junto con las acciones emprendidas como resultado de dichas apreciaciones. (</w:t>
      </w:r>
      <w:r>
        <w:rPr>
          <w:rFonts w:ascii="Arial" w:eastAsia="Arial" w:hAnsi="Arial" w:cs="Arial"/>
          <w:b/>
          <w:i/>
          <w:color w:val="FF0000"/>
          <w:sz w:val="24"/>
          <w:szCs w:val="24"/>
        </w:rPr>
        <w:t xml:space="preserve">Reportar aquí el resultado y análisis de las encuestas aplicadas).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D1400C">
      <w:pPr>
        <w:jc w:val="both"/>
        <w:rPr>
          <w:rFonts w:ascii="Arial" w:eastAsia="Arial" w:hAnsi="Arial" w:cs="Arial"/>
          <w:sz w:val="24"/>
          <w:szCs w:val="24"/>
        </w:rPr>
      </w:pPr>
    </w:p>
    <w:p w:rsidR="00D1400C" w:rsidRDefault="000004B2">
      <w:pPr>
        <w:keepNext/>
        <w:keepLines/>
        <w:rPr>
          <w:rFonts w:ascii="Arial" w:eastAsia="Arial" w:hAnsi="Arial" w:cs="Arial"/>
          <w:b/>
          <w:sz w:val="24"/>
          <w:szCs w:val="24"/>
        </w:rPr>
      </w:pPr>
      <w:bookmarkStart w:id="62" w:name="_heading=h.1rvwp1q" w:colFirst="0" w:colLast="0"/>
      <w:bookmarkEnd w:id="62"/>
      <w:r>
        <w:rPr>
          <w:rFonts w:ascii="Arial" w:eastAsia="Arial" w:hAnsi="Arial" w:cs="Arial"/>
          <w:b/>
          <w:sz w:val="24"/>
          <w:szCs w:val="24"/>
        </w:rPr>
        <w:t xml:space="preserve">3.5.9 Característica 26. Vinculación e interacción social. </w:t>
      </w:r>
      <w:r>
        <w:rPr>
          <w:rFonts w:ascii="Arial" w:eastAsia="Arial" w:hAnsi="Arial" w:cs="Arial"/>
          <w:b/>
          <w:sz w:val="24"/>
          <w:szCs w:val="24"/>
        </w:rPr>
        <w:br/>
      </w:r>
    </w:p>
    <w:p w:rsidR="00D1400C" w:rsidRDefault="000004B2">
      <w:pPr>
        <w:jc w:val="both"/>
        <w:rPr>
          <w:rFonts w:ascii="Arial" w:eastAsia="Arial" w:hAnsi="Arial" w:cs="Arial"/>
          <w:sz w:val="24"/>
          <w:szCs w:val="24"/>
        </w:rPr>
      </w:pPr>
      <w:r>
        <w:rPr>
          <w:rFonts w:ascii="Arial" w:eastAsia="Arial" w:hAnsi="Arial" w:cs="Arial"/>
          <w:i/>
          <w:sz w:val="24"/>
          <w:szCs w:val="24"/>
        </w:rPr>
        <w:t>"El programa académico deberá demostrar el impacto de las estrategias o mecanismos y/o actividades de interacción social que, desde los aspectos curriculares, establecen su vinculación con la sociedad”.</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b/>
          <w:sz w:val="24"/>
          <w:szCs w:val="24"/>
        </w:rPr>
        <w:t>ASPECTOS POR EVALUAR</w:t>
      </w:r>
      <w:r>
        <w:rPr>
          <w:rFonts w:ascii="Arial" w:eastAsia="Arial" w:hAnsi="Arial" w:cs="Arial"/>
          <w:sz w:val="24"/>
          <w:szCs w:val="24"/>
        </w:rPr>
        <w:t xml:space="preserve">: </w:t>
      </w:r>
    </w:p>
    <w:p w:rsidR="00D1400C" w:rsidRDefault="00D1400C">
      <w:pPr>
        <w:jc w:val="both"/>
        <w:rPr>
          <w:rFonts w:ascii="Arial" w:eastAsia="Arial" w:hAnsi="Arial" w:cs="Arial"/>
          <w:sz w:val="24"/>
          <w:szCs w:val="24"/>
        </w:rPr>
      </w:pPr>
    </w:p>
    <w:p w:rsidR="00D1400C" w:rsidRDefault="000004B2">
      <w:pPr>
        <w:numPr>
          <w:ilvl w:val="0"/>
          <w:numId w:val="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participación de los profesores y estudiantes en la proyección social del programa.</w:t>
      </w:r>
    </w:p>
    <w:p w:rsidR="00D1400C" w:rsidRDefault="000004B2">
      <w:pPr>
        <w:numPr>
          <w:ilvl w:val="0"/>
          <w:numId w:val="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del efecto de las estrategias y acciones de proyección social como un mecanismo para establecer los aportes del programa a la solución de problemas de la sociedad y a las mejoras de los aspectos curriculares</w:t>
      </w:r>
    </w:p>
    <w:p w:rsidR="00D1400C" w:rsidRDefault="00D1400C">
      <w:pPr>
        <w:pBdr>
          <w:top w:val="nil"/>
          <w:left w:val="nil"/>
          <w:bottom w:val="nil"/>
          <w:right w:val="nil"/>
          <w:between w:val="nil"/>
        </w:pBdr>
        <w:ind w:left="720"/>
        <w:jc w:val="both"/>
        <w:rPr>
          <w:rFonts w:ascii="Arial" w:eastAsia="Arial" w:hAnsi="Arial" w:cs="Arial"/>
          <w:color w:val="000000"/>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Análisis del factor 5. </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63" w:name="_heading=h.4bvk7pj" w:colFirst="0" w:colLast="0"/>
      <w:bookmarkEnd w:id="63"/>
      <w:r>
        <w:rPr>
          <w:rFonts w:ascii="Arial" w:eastAsia="Arial" w:hAnsi="Arial" w:cs="Arial"/>
          <w:b/>
          <w:color w:val="000000"/>
          <w:sz w:val="24"/>
          <w:szCs w:val="24"/>
        </w:rPr>
        <w:t xml:space="preserve">Tabla 7. Resumen del Factor 5: Proceso de autoevaluación del Programa </w:t>
      </w:r>
      <w:r>
        <w:rPr>
          <w:rFonts w:ascii="Arial" w:eastAsia="Arial" w:hAnsi="Arial" w:cs="Arial"/>
          <w:b/>
          <w:color w:val="FF0000"/>
          <w:sz w:val="24"/>
          <w:szCs w:val="24"/>
        </w:rPr>
        <w:t>xxxxx</w:t>
      </w:r>
    </w:p>
    <w:tbl>
      <w:tblPr>
        <w:tblStyle w:val="a9"/>
        <w:tblW w:w="8926"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16"/>
        <w:gridCol w:w="900"/>
        <w:gridCol w:w="2410"/>
      </w:tblGrid>
      <w:tr w:rsidR="00D1400C">
        <w:trPr>
          <w:trHeight w:val="315"/>
        </w:trPr>
        <w:tc>
          <w:tcPr>
            <w:tcW w:w="8926"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5 Aspectos académicos y resultados de aprendizaje </w:t>
            </w:r>
          </w:p>
        </w:tc>
      </w:tr>
      <w:tr w:rsidR="00D1400C">
        <w:trPr>
          <w:trHeight w:val="315"/>
        </w:trPr>
        <w:tc>
          <w:tcPr>
            <w:tcW w:w="5616"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900"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410"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18. Integralidad de los aspectos curriculares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19. Flexibilidad de los aspectos curriculares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20. Interdisciplinariedad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21. Estrategias pedagógicas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22. Sistema de evaluación de estudiantes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23. Resultados de aprendizaje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24. Competencias </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120"/>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25. Evaluación y autorregulación del programa académico</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5"/>
        </w:trPr>
        <w:tc>
          <w:tcPr>
            <w:tcW w:w="5616" w:type="dxa"/>
          </w:tcPr>
          <w:p w:rsidR="00D1400C" w:rsidRDefault="000004B2">
            <w:pPr>
              <w:jc w:val="both"/>
              <w:rPr>
                <w:rFonts w:ascii="Arial" w:eastAsia="Arial" w:hAnsi="Arial" w:cs="Arial"/>
                <w:sz w:val="24"/>
                <w:szCs w:val="24"/>
              </w:rPr>
            </w:pPr>
            <w:r>
              <w:rPr>
                <w:rFonts w:ascii="Arial" w:eastAsia="Arial" w:hAnsi="Arial" w:cs="Arial"/>
                <w:sz w:val="24"/>
                <w:szCs w:val="24"/>
              </w:rPr>
              <w:t>26.  Vinculación y proyección social</w:t>
            </w:r>
          </w:p>
        </w:tc>
        <w:tc>
          <w:tcPr>
            <w:tcW w:w="90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41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rsidR="00D1400C" w:rsidRDefault="00D1400C">
      <w:pPr>
        <w:spacing w:after="160" w:line="259" w:lineRule="auto"/>
        <w:jc w:val="both"/>
        <w:rPr>
          <w:rFonts w:ascii="Arial" w:eastAsia="Arial" w:hAnsi="Arial" w:cs="Arial"/>
          <w:b/>
          <w:color w:val="FF0000"/>
          <w:sz w:val="24"/>
          <w:szCs w:val="24"/>
        </w:rPr>
      </w:pPr>
    </w:p>
    <w:p w:rsidR="00D1400C" w:rsidRDefault="000004B2">
      <w:pPr>
        <w:rPr>
          <w:rFonts w:ascii="Arial" w:eastAsia="Arial" w:hAnsi="Arial" w:cs="Arial"/>
          <w:b/>
          <w:i/>
          <w:color w:val="FF0000"/>
        </w:rPr>
      </w:pPr>
      <w:r>
        <w:rPr>
          <w:rFonts w:ascii="Arial" w:eastAsia="Arial" w:hAnsi="Arial" w:cs="Arial"/>
          <w:b/>
          <w:i/>
          <w:color w:val="FF0000"/>
        </w:rPr>
        <w:lastRenderedPageBreak/>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D1400C">
      <w:pPr>
        <w:rPr>
          <w:rFonts w:ascii="Arial" w:eastAsia="Arial" w:hAnsi="Arial" w:cs="Arial"/>
          <w:b/>
          <w:i/>
          <w:color w:val="FF0000"/>
        </w:rPr>
      </w:pPr>
    </w:p>
    <w:p w:rsidR="00D1400C" w:rsidRDefault="000004B2">
      <w:pPr>
        <w:pStyle w:val="Ttulo3"/>
        <w:numPr>
          <w:ilvl w:val="2"/>
          <w:numId w:val="34"/>
        </w:numPr>
        <w:jc w:val="both"/>
        <w:rPr>
          <w:rFonts w:ascii="Arial" w:eastAsia="Arial" w:hAnsi="Arial"/>
        </w:rPr>
      </w:pPr>
      <w:bookmarkStart w:id="64" w:name="_heading=h.2r0uhxc" w:colFirst="0" w:colLast="0"/>
      <w:bookmarkEnd w:id="64"/>
      <w:r>
        <w:rPr>
          <w:rFonts w:ascii="Arial" w:eastAsia="Arial" w:hAnsi="Arial"/>
        </w:rPr>
        <w:t xml:space="preserve">Análisis del factor 5. </w:t>
      </w:r>
    </w:p>
    <w:p w:rsidR="00D1400C" w:rsidRDefault="00D1400C">
      <w:pPr>
        <w:rPr>
          <w:rFonts w:ascii="Arial" w:eastAsia="Arial" w:hAnsi="Arial" w:cs="Arial"/>
          <w:sz w:val="22"/>
          <w:szCs w:val="22"/>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65" w:name="_heading=h.1664s55" w:colFirst="0" w:colLast="0"/>
      <w:bookmarkEnd w:id="65"/>
      <w:r>
        <w:rPr>
          <w:rFonts w:ascii="Arial" w:eastAsia="Arial" w:hAnsi="Arial" w:cs="Arial"/>
          <w:b/>
          <w:color w:val="000000"/>
          <w:sz w:val="24"/>
          <w:szCs w:val="24"/>
        </w:rPr>
        <w:t>Tabla 7. Resumen del Factor 5: Proceso de autoevaluación anterior (AÑO XXXX) - Proceso de autoevaluación actual (AÑO XXXX)</w:t>
      </w:r>
    </w:p>
    <w:p w:rsidR="00D1400C" w:rsidRDefault="00D1400C">
      <w:pPr>
        <w:rPr>
          <w:rFonts w:ascii="Arial" w:eastAsia="Arial" w:hAnsi="Arial" w:cs="Arial"/>
        </w:rPr>
      </w:pPr>
    </w:p>
    <w:tbl>
      <w:tblPr>
        <w:tblStyle w:val="aa"/>
        <w:tblW w:w="8926"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16"/>
        <w:gridCol w:w="900"/>
        <w:gridCol w:w="2410"/>
      </w:tblGrid>
      <w:tr w:rsidR="00D1400C">
        <w:trPr>
          <w:trHeight w:val="269"/>
        </w:trPr>
        <w:tc>
          <w:tcPr>
            <w:tcW w:w="8926"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5"/>
        </w:trPr>
        <w:tc>
          <w:tcPr>
            <w:tcW w:w="8926" w:type="dxa"/>
            <w:gridSpan w:val="3"/>
          </w:tcPr>
          <w:p w:rsidR="00D1400C" w:rsidRDefault="000004B2">
            <w:pPr>
              <w:rPr>
                <w:rFonts w:ascii="Arial" w:eastAsia="Arial" w:hAnsi="Arial" w:cs="Arial"/>
                <w:b/>
              </w:rPr>
            </w:pPr>
            <w:r>
              <w:rPr>
                <w:rFonts w:ascii="Arial" w:eastAsia="Arial" w:hAnsi="Arial" w:cs="Arial"/>
                <w:b/>
              </w:rPr>
              <w:t xml:space="preserve">FACTOR 5 Aspectos académicos y resultados de aprendizaje </w:t>
            </w:r>
          </w:p>
        </w:tc>
      </w:tr>
      <w:tr w:rsidR="00D1400C">
        <w:trPr>
          <w:trHeight w:val="293"/>
        </w:trPr>
        <w:tc>
          <w:tcPr>
            <w:tcW w:w="5616" w:type="dxa"/>
          </w:tcPr>
          <w:p w:rsidR="00D1400C" w:rsidRDefault="000004B2">
            <w:pPr>
              <w:rPr>
                <w:rFonts w:ascii="Arial" w:eastAsia="Arial" w:hAnsi="Arial" w:cs="Arial"/>
                <w:b/>
              </w:rPr>
            </w:pPr>
            <w:r>
              <w:rPr>
                <w:rFonts w:ascii="Arial" w:eastAsia="Arial" w:hAnsi="Arial" w:cs="Arial"/>
                <w:b/>
              </w:rPr>
              <w:t>CARACTERÍSTICA</w:t>
            </w:r>
          </w:p>
        </w:tc>
        <w:tc>
          <w:tcPr>
            <w:tcW w:w="900" w:type="dxa"/>
          </w:tcPr>
          <w:p w:rsidR="00D1400C" w:rsidRDefault="000004B2">
            <w:pPr>
              <w:rPr>
                <w:rFonts w:ascii="Arial" w:eastAsia="Arial" w:hAnsi="Arial" w:cs="Arial"/>
                <w:b/>
              </w:rPr>
            </w:pPr>
            <w:r>
              <w:rPr>
                <w:rFonts w:ascii="Arial" w:eastAsia="Arial" w:hAnsi="Arial" w:cs="Arial"/>
                <w:b/>
              </w:rPr>
              <w:t>%</w:t>
            </w:r>
          </w:p>
        </w:tc>
        <w:tc>
          <w:tcPr>
            <w:tcW w:w="2410" w:type="dxa"/>
          </w:tcPr>
          <w:p w:rsidR="00D1400C" w:rsidRDefault="000004B2">
            <w:pPr>
              <w:rPr>
                <w:rFonts w:ascii="Arial" w:eastAsia="Arial" w:hAnsi="Arial" w:cs="Arial"/>
                <w:b/>
              </w:rPr>
            </w:pPr>
            <w:r>
              <w:rPr>
                <w:rFonts w:ascii="Arial" w:eastAsia="Arial" w:hAnsi="Arial" w:cs="Arial"/>
                <w:b/>
              </w:rPr>
              <w:t>CALIFICACIÓN</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16. Integralidad del Currículo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17. Flexibilidad del currículo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18. Interdisciplinariedad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19. Estrategias de enseñanza aprendizaje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20. Sistemas de evaluación de estudiantes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45"/>
        </w:trPr>
        <w:tc>
          <w:tcPr>
            <w:tcW w:w="5616" w:type="dxa"/>
          </w:tcPr>
          <w:p w:rsidR="00D1400C" w:rsidRDefault="000004B2">
            <w:pPr>
              <w:rPr>
                <w:rFonts w:ascii="Arial" w:eastAsia="Arial" w:hAnsi="Arial" w:cs="Arial"/>
              </w:rPr>
            </w:pPr>
            <w:r>
              <w:rPr>
                <w:rFonts w:ascii="Arial" w:eastAsia="Arial" w:hAnsi="Arial" w:cs="Arial"/>
              </w:rPr>
              <w:t>22. Evaluación y autorregulación del programa</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23. Extensión o proyección social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15"/>
        </w:trPr>
        <w:tc>
          <w:tcPr>
            <w:tcW w:w="8926"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5"/>
        </w:trPr>
        <w:tc>
          <w:tcPr>
            <w:tcW w:w="8926" w:type="dxa"/>
            <w:gridSpan w:val="3"/>
          </w:tcPr>
          <w:p w:rsidR="00D1400C" w:rsidRDefault="000004B2">
            <w:pPr>
              <w:rPr>
                <w:rFonts w:ascii="Arial" w:eastAsia="Arial" w:hAnsi="Arial" w:cs="Arial"/>
                <w:b/>
              </w:rPr>
            </w:pPr>
            <w:r>
              <w:rPr>
                <w:rFonts w:ascii="Arial" w:eastAsia="Arial" w:hAnsi="Arial" w:cs="Arial"/>
                <w:b/>
              </w:rPr>
              <w:t xml:space="preserve">FACTOR 5 Aspectos académicos y resultados de aprendizaje </w:t>
            </w:r>
          </w:p>
        </w:tc>
      </w:tr>
      <w:tr w:rsidR="00D1400C">
        <w:trPr>
          <w:trHeight w:val="315"/>
        </w:trPr>
        <w:tc>
          <w:tcPr>
            <w:tcW w:w="5616" w:type="dxa"/>
          </w:tcPr>
          <w:p w:rsidR="00D1400C" w:rsidRDefault="000004B2">
            <w:pPr>
              <w:rPr>
                <w:rFonts w:ascii="Arial" w:eastAsia="Arial" w:hAnsi="Arial" w:cs="Arial"/>
                <w:b/>
              </w:rPr>
            </w:pPr>
            <w:r>
              <w:rPr>
                <w:rFonts w:ascii="Arial" w:eastAsia="Arial" w:hAnsi="Arial" w:cs="Arial"/>
                <w:b/>
              </w:rPr>
              <w:t>CARACTERÍSTICA</w:t>
            </w:r>
          </w:p>
        </w:tc>
        <w:tc>
          <w:tcPr>
            <w:tcW w:w="900" w:type="dxa"/>
          </w:tcPr>
          <w:p w:rsidR="00D1400C" w:rsidRDefault="000004B2">
            <w:pPr>
              <w:rPr>
                <w:rFonts w:ascii="Arial" w:eastAsia="Arial" w:hAnsi="Arial" w:cs="Arial"/>
                <w:b/>
              </w:rPr>
            </w:pPr>
            <w:r>
              <w:rPr>
                <w:rFonts w:ascii="Arial" w:eastAsia="Arial" w:hAnsi="Arial" w:cs="Arial"/>
                <w:b/>
              </w:rPr>
              <w:t>%</w:t>
            </w:r>
          </w:p>
        </w:tc>
        <w:tc>
          <w:tcPr>
            <w:tcW w:w="2410" w:type="dxa"/>
          </w:tcPr>
          <w:p w:rsidR="00D1400C" w:rsidRDefault="000004B2">
            <w:pPr>
              <w:rPr>
                <w:rFonts w:ascii="Arial" w:eastAsia="Arial" w:hAnsi="Arial" w:cs="Arial"/>
                <w:b/>
              </w:rPr>
            </w:pPr>
            <w:r>
              <w:rPr>
                <w:rFonts w:ascii="Arial" w:eastAsia="Arial" w:hAnsi="Arial" w:cs="Arial"/>
                <w:b/>
              </w:rPr>
              <w:t>CALIFICACIÓN</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18. Integralidad de los aspectos curriculares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19. Flexibilidad de los aspectos curriculares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20. Interdisciplinariedad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21. Estrategias pedagógicas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22. Sistema de evaluación de estudiantes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23. </w:t>
            </w:r>
            <w:r>
              <w:rPr>
                <w:rFonts w:ascii="Arial" w:eastAsia="Arial" w:hAnsi="Arial" w:cs="Arial"/>
                <w:color w:val="FF0000"/>
              </w:rPr>
              <w:t xml:space="preserve">Resultados de aprendizaje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00"/>
        </w:trPr>
        <w:tc>
          <w:tcPr>
            <w:tcW w:w="5616" w:type="dxa"/>
          </w:tcPr>
          <w:p w:rsidR="00D1400C" w:rsidRDefault="000004B2">
            <w:pPr>
              <w:rPr>
                <w:rFonts w:ascii="Arial" w:eastAsia="Arial" w:hAnsi="Arial" w:cs="Arial"/>
              </w:rPr>
            </w:pPr>
            <w:r>
              <w:rPr>
                <w:rFonts w:ascii="Arial" w:eastAsia="Arial" w:hAnsi="Arial" w:cs="Arial"/>
              </w:rPr>
              <w:t xml:space="preserve">24. </w:t>
            </w:r>
            <w:r>
              <w:rPr>
                <w:rFonts w:ascii="Arial" w:eastAsia="Arial" w:hAnsi="Arial" w:cs="Arial"/>
                <w:color w:val="FF0000"/>
              </w:rPr>
              <w:t xml:space="preserve">Competencias </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120"/>
        </w:trPr>
        <w:tc>
          <w:tcPr>
            <w:tcW w:w="5616" w:type="dxa"/>
          </w:tcPr>
          <w:p w:rsidR="00D1400C" w:rsidRDefault="000004B2">
            <w:pPr>
              <w:rPr>
                <w:rFonts w:ascii="Arial" w:eastAsia="Arial" w:hAnsi="Arial" w:cs="Arial"/>
              </w:rPr>
            </w:pPr>
            <w:r>
              <w:rPr>
                <w:rFonts w:ascii="Arial" w:eastAsia="Arial" w:hAnsi="Arial" w:cs="Arial"/>
              </w:rPr>
              <w:t>25. Evaluación y autorregulación del programa académico</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r w:rsidR="00D1400C">
        <w:trPr>
          <w:trHeight w:val="315"/>
        </w:trPr>
        <w:tc>
          <w:tcPr>
            <w:tcW w:w="5616" w:type="dxa"/>
          </w:tcPr>
          <w:p w:rsidR="00D1400C" w:rsidRDefault="000004B2">
            <w:pPr>
              <w:rPr>
                <w:rFonts w:ascii="Arial" w:eastAsia="Arial" w:hAnsi="Arial" w:cs="Arial"/>
              </w:rPr>
            </w:pPr>
            <w:r>
              <w:rPr>
                <w:rFonts w:ascii="Arial" w:eastAsia="Arial" w:hAnsi="Arial" w:cs="Arial"/>
              </w:rPr>
              <w:t>26.  Vinculación y proyección social</w:t>
            </w:r>
          </w:p>
        </w:tc>
        <w:tc>
          <w:tcPr>
            <w:tcW w:w="900" w:type="dxa"/>
          </w:tcPr>
          <w:p w:rsidR="00D1400C" w:rsidRDefault="000004B2">
            <w:pPr>
              <w:rPr>
                <w:rFonts w:ascii="Arial" w:eastAsia="Arial" w:hAnsi="Arial" w:cs="Arial"/>
              </w:rPr>
            </w:pPr>
            <w:r>
              <w:rPr>
                <w:rFonts w:ascii="Arial" w:eastAsia="Arial" w:hAnsi="Arial" w:cs="Arial"/>
              </w:rPr>
              <w:t> </w:t>
            </w:r>
          </w:p>
        </w:tc>
        <w:tc>
          <w:tcPr>
            <w:tcW w:w="2410" w:type="dxa"/>
          </w:tcPr>
          <w:p w:rsidR="00D1400C" w:rsidRDefault="000004B2">
            <w:pPr>
              <w:rPr>
                <w:rFonts w:ascii="Arial" w:eastAsia="Arial" w:hAnsi="Arial" w:cs="Arial"/>
              </w:rPr>
            </w:pPr>
            <w:r>
              <w:rPr>
                <w:rFonts w:ascii="Arial" w:eastAsia="Arial" w:hAnsi="Arial" w:cs="Arial"/>
              </w:rPr>
              <w:t> </w:t>
            </w:r>
          </w:p>
        </w:tc>
      </w:tr>
    </w:tbl>
    <w:p w:rsidR="00D1400C" w:rsidRDefault="000004B2">
      <w:pPr>
        <w:rPr>
          <w:rFonts w:ascii="Arial" w:eastAsia="Arial" w:hAnsi="Arial" w:cs="Arial"/>
        </w:rPr>
      </w:pPr>
      <w:r>
        <w:rPr>
          <w:rFonts w:ascii="Arial" w:eastAsia="Arial" w:hAnsi="Arial" w:cs="Arial"/>
          <w:b/>
        </w:rPr>
        <w:t>Fuente.</w:t>
      </w:r>
      <w:r>
        <w:rPr>
          <w:rFonts w:ascii="Arial" w:eastAsia="Arial" w:hAnsi="Arial" w:cs="Arial"/>
        </w:rPr>
        <w:t xml:space="preserve"> Proceso de Autoevaluación 20</w:t>
      </w:r>
      <w:r>
        <w:rPr>
          <w:rFonts w:ascii="Arial" w:eastAsia="Arial" w:hAnsi="Arial" w:cs="Arial"/>
          <w:color w:val="FF0000"/>
        </w:rPr>
        <w:t>xx</w:t>
      </w:r>
    </w:p>
    <w:p w:rsidR="00D1400C" w:rsidRDefault="00D1400C">
      <w:pPr>
        <w:rPr>
          <w:rFonts w:ascii="Arial" w:eastAsia="Arial" w:hAnsi="Arial" w:cs="Arial"/>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D1400C">
      <w:pPr>
        <w:spacing w:after="160" w:line="259" w:lineRule="auto"/>
        <w:jc w:val="both"/>
        <w:rPr>
          <w:rFonts w:ascii="Arial" w:eastAsia="Arial" w:hAnsi="Arial" w:cs="Arial"/>
          <w:b/>
          <w:color w:val="FF0000"/>
          <w:sz w:val="24"/>
          <w:szCs w:val="24"/>
        </w:rPr>
      </w:pPr>
    </w:p>
    <w:p w:rsidR="00D1400C" w:rsidRDefault="000004B2">
      <w:pPr>
        <w:pStyle w:val="Ttulo1"/>
        <w:numPr>
          <w:ilvl w:val="1"/>
          <w:numId w:val="38"/>
        </w:numPr>
        <w:jc w:val="left"/>
        <w:rPr>
          <w:rFonts w:ascii="Arial" w:eastAsia="Arial" w:hAnsi="Arial" w:cs="Arial"/>
          <w:b/>
          <w:sz w:val="24"/>
          <w:szCs w:val="24"/>
        </w:rPr>
      </w:pPr>
      <w:bookmarkStart w:id="66" w:name="_heading=h.3q5sasy" w:colFirst="0" w:colLast="0"/>
      <w:bookmarkEnd w:id="66"/>
      <w:r>
        <w:rPr>
          <w:rFonts w:ascii="Arial" w:eastAsia="Arial" w:hAnsi="Arial" w:cs="Arial"/>
          <w:b/>
          <w:color w:val="000000"/>
          <w:sz w:val="24"/>
          <w:szCs w:val="24"/>
        </w:rPr>
        <w:t>FACTOR 6. PERMANENCIA Y GRADUACIÓN.</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la existencia de una cultura de la alta calidad que aplique criterios y procedimientos claros para la evaluación permanente de los objetivos, procesos y logros del programa académico, en un ambiente de mejoramiento continuo y de innovación en el cual se evalúan de manera periódica, entre otros, el grado en el que los estudiantes alcanzan los resultados de aprendizaje y la pertinencia de sus contenidos con relación al contexto en el que se desarrolla”.</w:t>
      </w:r>
    </w:p>
    <w:p w:rsidR="00D1400C" w:rsidRDefault="00D1400C">
      <w:pPr>
        <w:jc w:val="both"/>
        <w:rPr>
          <w:rFonts w:ascii="Arial" w:eastAsia="Arial" w:hAnsi="Arial" w:cs="Arial"/>
          <w:b/>
          <w:smallCaps/>
          <w:sz w:val="24"/>
          <w:szCs w:val="24"/>
        </w:rPr>
      </w:pPr>
    </w:p>
    <w:p w:rsidR="00D1400C" w:rsidRDefault="000004B2">
      <w:pPr>
        <w:pStyle w:val="Ttulo3"/>
        <w:ind w:firstLine="720"/>
        <w:rPr>
          <w:rFonts w:ascii="Arial" w:eastAsia="Arial" w:hAnsi="Arial"/>
        </w:rPr>
      </w:pPr>
      <w:bookmarkStart w:id="67" w:name="_heading=h.25b2l0r" w:colFirst="0" w:colLast="0"/>
      <w:bookmarkEnd w:id="67"/>
      <w:r>
        <w:rPr>
          <w:rFonts w:ascii="Arial" w:eastAsia="Arial" w:hAnsi="Arial"/>
        </w:rPr>
        <w:t xml:space="preserve">3.6.1 característica 27. Políticas, estrategias y estructura para la permanencia y la graduación.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el impacto de sus políticas, estrategias, estructura, la existencia y los resultados de los programas de apoyo para la permanencia y graduación de los estudiantes, incluyendo, entre otros, procesos de inducción, orientación vocacional y adaptación a la vida universitaria, orientación para el trabajo de grado y práctica laboral”.</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b/>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lastRenderedPageBreak/>
        <w:t>Análisis del efecto de las políticas, estrategias y acciones orientadas al mejoramiento de la permanencia y la graduación en el programa, que incluyan el comportamiento en los últimos seis años o en la vigencia de la acreditación si se trata de una renovación, de la tasa de deserción interanual, tasa de deserción por cohorte y la tasa de graduación acumulada del programa.</w:t>
      </w:r>
    </w:p>
    <w:p w:rsidR="00D1400C" w:rsidRDefault="00D1400C">
      <w:pPr>
        <w:jc w:val="both"/>
        <w:rPr>
          <w:rFonts w:ascii="Arial" w:eastAsia="Arial" w:hAnsi="Arial" w:cs="Arial"/>
          <w:sz w:val="24"/>
          <w:szCs w:val="24"/>
        </w:rPr>
      </w:pPr>
    </w:p>
    <w:p w:rsidR="00D1400C" w:rsidRDefault="000004B2">
      <w:pPr>
        <w:pStyle w:val="Ttulo3"/>
        <w:ind w:firstLine="720"/>
        <w:rPr>
          <w:rFonts w:ascii="Arial" w:eastAsia="Arial" w:hAnsi="Arial"/>
        </w:rPr>
      </w:pPr>
      <w:bookmarkStart w:id="68" w:name="_heading=h.kgcv8k" w:colFirst="0" w:colLast="0"/>
      <w:bookmarkEnd w:id="68"/>
      <w:r>
        <w:rPr>
          <w:rFonts w:ascii="Arial" w:eastAsia="Arial" w:hAnsi="Arial"/>
        </w:rPr>
        <w:t>3.6.2 Característica 28. Caracterización de estudiantes y sistema de alertas tempranas.</w:t>
      </w:r>
      <w:r>
        <w:rPr>
          <w:rFonts w:ascii="Arial" w:eastAsia="Arial" w:hAnsi="Arial"/>
          <w:smallCaps/>
        </w:rPr>
        <w:t xml:space="preserve"> </w:t>
      </w:r>
      <w:r>
        <w:rPr>
          <w:rFonts w:ascii="Arial" w:eastAsia="Arial" w:hAnsi="Arial"/>
          <w:smallCaps/>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el impacto de la caracterización de sus estudiantes, en cuanto a condiciones de ingreso, desempeño y permanencia en este. El sistema de alertas tempranas deberá dar cuenta de su efectividad en el diagnóstico y atención diferenciada de los estudiantes con relación a los índices de permanencia y graduación”.</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existencia e implementación de un sistema de alertas tempranas que permita reconocer las particularidades de los estudiantes según su contexto sociocultural y la puesta en marcha de acciones que faciliten su proceso formativo, de acuerdo, al menos, con las normas nacionales vigentes en materia de inclusión y diversidad. </w:t>
      </w:r>
    </w:p>
    <w:p w:rsidR="00D1400C" w:rsidRDefault="00D1400C">
      <w:pPr>
        <w:jc w:val="both"/>
        <w:rPr>
          <w:rFonts w:ascii="Arial" w:eastAsia="Arial" w:hAnsi="Arial" w:cs="Arial"/>
          <w:i/>
          <w:color w:val="FF0000"/>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sobre la contribución de las estrategias del sistema de alertas tempranas en su permanencia y graduación, junto con las acciones emprendidas como resultado de dichas apreciaciones. </w:t>
      </w:r>
    </w:p>
    <w:p w:rsidR="00D1400C" w:rsidRDefault="00D1400C">
      <w:pPr>
        <w:jc w:val="both"/>
        <w:rPr>
          <w:rFonts w:ascii="Arial" w:eastAsia="Arial" w:hAnsi="Arial" w:cs="Arial"/>
          <w:i/>
          <w:color w:val="FF0000"/>
          <w:sz w:val="24"/>
          <w:szCs w:val="24"/>
        </w:rPr>
      </w:pPr>
    </w:p>
    <w:p w:rsidR="00D1400C" w:rsidRDefault="000004B2">
      <w:pPr>
        <w:numPr>
          <w:ilvl w:val="0"/>
          <w:numId w:val="7"/>
        </w:numPr>
        <w:pBdr>
          <w:top w:val="nil"/>
          <w:left w:val="nil"/>
          <w:bottom w:val="nil"/>
          <w:right w:val="nil"/>
          <w:between w:val="nil"/>
        </w:pBdr>
        <w:jc w:val="both"/>
        <w:rPr>
          <w:rFonts w:ascii="Arial" w:eastAsia="Arial" w:hAnsi="Arial" w:cs="Arial"/>
          <w:color w:val="FF0000"/>
          <w:sz w:val="24"/>
          <w:szCs w:val="24"/>
        </w:rPr>
      </w:pPr>
      <w:r>
        <w:rPr>
          <w:rFonts w:ascii="Arial" w:eastAsia="Arial" w:hAnsi="Arial" w:cs="Arial"/>
          <w:i/>
          <w:color w:val="FF0000"/>
          <w:sz w:val="24"/>
          <w:szCs w:val="24"/>
        </w:rPr>
        <w:t>Presentación del análisis de los resultados derivados del sistema de alertas tempranas y</w:t>
      </w:r>
      <w:r>
        <w:rPr>
          <w:rFonts w:ascii="Arial" w:eastAsia="Arial" w:hAnsi="Arial" w:cs="Arial"/>
          <w:color w:val="000000"/>
          <w:sz w:val="24"/>
          <w:szCs w:val="24"/>
        </w:rPr>
        <w:t xml:space="preserve"> </w:t>
      </w:r>
      <w:r>
        <w:rPr>
          <w:rFonts w:ascii="Arial" w:eastAsia="Arial" w:hAnsi="Arial" w:cs="Arial"/>
          <w:color w:val="FF0000"/>
          <w:sz w:val="24"/>
          <w:szCs w:val="24"/>
        </w:rPr>
        <w:t>su impacto en el currículo, para mejorar el desempeño académico de los estudiantes, su permanencia y graduación.</w:t>
      </w:r>
    </w:p>
    <w:p w:rsidR="00D1400C" w:rsidRDefault="00D1400C">
      <w:pPr>
        <w:jc w:val="both"/>
        <w:rPr>
          <w:rFonts w:ascii="Arial" w:eastAsia="Arial" w:hAnsi="Arial" w:cs="Arial"/>
          <w:i/>
          <w:color w:val="FF0000"/>
          <w:sz w:val="24"/>
          <w:szCs w:val="24"/>
        </w:rPr>
      </w:pPr>
    </w:p>
    <w:p w:rsidR="00D1400C" w:rsidRDefault="00D1400C">
      <w:pPr>
        <w:jc w:val="both"/>
        <w:rPr>
          <w:rFonts w:ascii="Arial" w:eastAsia="Arial" w:hAnsi="Arial" w:cs="Arial"/>
          <w:i/>
          <w:color w:val="FF0000"/>
          <w:sz w:val="24"/>
          <w:szCs w:val="24"/>
        </w:rPr>
      </w:pPr>
    </w:p>
    <w:p w:rsidR="00D1400C" w:rsidRDefault="000004B2">
      <w:pPr>
        <w:pStyle w:val="Ttulo3"/>
        <w:ind w:firstLine="720"/>
        <w:rPr>
          <w:rFonts w:ascii="Arial" w:eastAsia="Arial" w:hAnsi="Arial"/>
          <w:smallCaps/>
        </w:rPr>
      </w:pPr>
      <w:bookmarkStart w:id="69" w:name="_heading=h.34g0dwd" w:colFirst="0" w:colLast="0"/>
      <w:bookmarkEnd w:id="69"/>
      <w:r>
        <w:rPr>
          <w:rFonts w:ascii="Arial" w:eastAsia="Arial" w:hAnsi="Arial"/>
        </w:rPr>
        <w:t xml:space="preserve">3.6.3 Característica 29. Ajustes a los aspectos curriculares. </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 xml:space="preserve">"El programa académico deberá demostrar el impacto de la caracterización de sus estudiantes, en cuanto a condiciones de ingreso, desempeño y permanencia en este. El sistema de alertas tempranas deberá dar cuenta de su efectividad en el diagnóstico y </w:t>
      </w:r>
      <w:r>
        <w:rPr>
          <w:rFonts w:ascii="Arial" w:eastAsia="Arial" w:hAnsi="Arial" w:cs="Arial"/>
          <w:i/>
          <w:sz w:val="24"/>
          <w:szCs w:val="24"/>
        </w:rPr>
        <w:lastRenderedPageBreak/>
        <w:t>atención diferenciada de los estudiantes con relación a los índices de permanencia y graduación”.</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10"/>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la evaluación y el mejoramiento de los aspectos curriculares derivados de los análisis del desempeño académico de los estudiantes, la permanencia y la graduación.</w:t>
      </w:r>
    </w:p>
    <w:p w:rsidR="00D1400C" w:rsidRDefault="00D1400C">
      <w:pPr>
        <w:jc w:val="both"/>
        <w:rPr>
          <w:rFonts w:ascii="Arial" w:eastAsia="Arial" w:hAnsi="Arial" w:cs="Arial"/>
          <w:i/>
          <w:sz w:val="24"/>
          <w:szCs w:val="24"/>
        </w:rPr>
      </w:pPr>
    </w:p>
    <w:p w:rsidR="00D1400C" w:rsidRDefault="00D1400C">
      <w:pPr>
        <w:jc w:val="both"/>
        <w:rPr>
          <w:rFonts w:ascii="Arial" w:eastAsia="Arial" w:hAnsi="Arial" w:cs="Arial"/>
          <w:i/>
          <w:sz w:val="24"/>
          <w:szCs w:val="24"/>
        </w:rPr>
      </w:pPr>
    </w:p>
    <w:p w:rsidR="00D1400C" w:rsidRDefault="000004B2">
      <w:pPr>
        <w:pStyle w:val="Ttulo3"/>
        <w:ind w:firstLine="720"/>
        <w:rPr>
          <w:rFonts w:ascii="Arial" w:eastAsia="Arial" w:hAnsi="Arial"/>
          <w:smallCaps/>
        </w:rPr>
      </w:pPr>
      <w:bookmarkStart w:id="70" w:name="_heading=h.1jlao46" w:colFirst="0" w:colLast="0"/>
      <w:bookmarkEnd w:id="70"/>
      <w:r>
        <w:rPr>
          <w:rFonts w:ascii="Arial" w:eastAsia="Arial" w:hAnsi="Arial"/>
        </w:rPr>
        <w:t>3.6.4 Característica 30. Mecanismos de selección</w:t>
      </w:r>
      <w:r>
        <w:rPr>
          <w:rFonts w:ascii="Arial" w:eastAsia="Arial" w:hAnsi="Arial"/>
          <w:smallCaps/>
        </w:rPr>
        <w:t xml:space="preserve">. </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color w:val="000000"/>
          <w:sz w:val="24"/>
          <w:szCs w:val="24"/>
        </w:rPr>
        <w:t xml:space="preserve">“El programa académico deberá demostrar el análisis de la relación entre los mecanismos de selección, la permanencia y graduación, así como los ajustes a los procesos de selección derivados de dichos análisis”.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color w:val="FF0000"/>
          <w:sz w:val="24"/>
          <w:szCs w:val="24"/>
        </w:rPr>
      </w:pPr>
    </w:p>
    <w:p w:rsidR="00D1400C" w:rsidRDefault="000004B2">
      <w:pPr>
        <w:numPr>
          <w:ilvl w:val="0"/>
          <w:numId w:val="10"/>
        </w:numPr>
        <w:pBdr>
          <w:top w:val="nil"/>
          <w:left w:val="nil"/>
          <w:bottom w:val="nil"/>
          <w:right w:val="nil"/>
          <w:between w:val="nil"/>
        </w:pBdr>
        <w:ind w:left="1068"/>
        <w:jc w:val="both"/>
        <w:rPr>
          <w:rFonts w:ascii="Arial" w:eastAsia="Arial" w:hAnsi="Arial" w:cs="Arial"/>
          <w:i/>
          <w:color w:val="FF0000"/>
          <w:sz w:val="24"/>
          <w:szCs w:val="24"/>
        </w:rPr>
      </w:pPr>
      <w:r>
        <w:rPr>
          <w:rFonts w:ascii="Arial" w:eastAsia="Arial" w:hAnsi="Arial" w:cs="Arial"/>
          <w:i/>
          <w:color w:val="FF0000"/>
          <w:sz w:val="24"/>
          <w:szCs w:val="24"/>
        </w:rPr>
        <w:t xml:space="preserve">Evidencia y análisis de la evolución de la matrícula total de estudiantes del programa y de la relación entre aspirantes inscritos, admitidos y matriculados en cada periodo, a fin de establecer la tasa de selectividad y/o absorción del programa. </w:t>
      </w:r>
    </w:p>
    <w:p w:rsidR="00D1400C" w:rsidRDefault="00D1400C">
      <w:pPr>
        <w:pBdr>
          <w:top w:val="nil"/>
          <w:left w:val="nil"/>
          <w:bottom w:val="nil"/>
          <w:right w:val="nil"/>
          <w:between w:val="nil"/>
        </w:pBdr>
        <w:ind w:left="348"/>
        <w:jc w:val="both"/>
        <w:rPr>
          <w:rFonts w:ascii="Arial" w:eastAsia="Arial" w:hAnsi="Arial" w:cs="Arial"/>
          <w:i/>
          <w:color w:val="FF0000"/>
          <w:sz w:val="24"/>
          <w:szCs w:val="24"/>
        </w:rPr>
      </w:pPr>
    </w:p>
    <w:p w:rsidR="00D1400C" w:rsidRDefault="000004B2">
      <w:pPr>
        <w:numPr>
          <w:ilvl w:val="0"/>
          <w:numId w:val="10"/>
        </w:numPr>
        <w:pBdr>
          <w:top w:val="nil"/>
          <w:left w:val="nil"/>
          <w:bottom w:val="nil"/>
          <w:right w:val="nil"/>
          <w:between w:val="nil"/>
        </w:pBdr>
        <w:ind w:left="1068"/>
        <w:jc w:val="both"/>
        <w:rPr>
          <w:rFonts w:ascii="Arial" w:eastAsia="Arial" w:hAnsi="Arial" w:cs="Arial"/>
          <w:i/>
          <w:color w:val="FF0000"/>
          <w:sz w:val="24"/>
          <w:szCs w:val="24"/>
        </w:rPr>
      </w:pPr>
      <w:r>
        <w:rPr>
          <w:rFonts w:ascii="Arial" w:eastAsia="Arial" w:hAnsi="Arial" w:cs="Arial"/>
          <w:i/>
          <w:color w:val="FF0000"/>
          <w:sz w:val="24"/>
          <w:szCs w:val="24"/>
        </w:rPr>
        <w:t>Análisis de la correlación entre los mecanismos de selección, de desempeño académico, permanencia y graduación que resulte en ajustes a los procesos de selección del programa.</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pStyle w:val="Ttulo3"/>
        <w:ind w:firstLine="720"/>
        <w:rPr>
          <w:rFonts w:ascii="Arial" w:eastAsia="Arial" w:hAnsi="Arial"/>
        </w:rPr>
      </w:pPr>
      <w:bookmarkStart w:id="71" w:name="_heading=h.43ky6rz" w:colFirst="0" w:colLast="0"/>
      <w:bookmarkEnd w:id="71"/>
      <w:r>
        <w:rPr>
          <w:rFonts w:ascii="Arial" w:eastAsia="Arial" w:hAnsi="Arial"/>
        </w:rPr>
        <w:t>3.6.5. Análisis del factor 6.</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72" w:name="_heading=h.2iq8gzs" w:colFirst="0" w:colLast="0"/>
      <w:bookmarkEnd w:id="72"/>
      <w:r>
        <w:rPr>
          <w:rFonts w:ascii="Arial" w:eastAsia="Arial" w:hAnsi="Arial" w:cs="Arial"/>
          <w:b/>
          <w:color w:val="000000"/>
          <w:sz w:val="24"/>
          <w:szCs w:val="24"/>
        </w:rPr>
        <w:t xml:space="preserve">Tabla 8. Resumen del Factor 6: Proceso de autoevaluación Programa </w:t>
      </w:r>
      <w:r>
        <w:rPr>
          <w:rFonts w:ascii="Arial" w:eastAsia="Arial" w:hAnsi="Arial" w:cs="Arial"/>
          <w:b/>
          <w:color w:val="C0504D"/>
          <w:sz w:val="24"/>
          <w:szCs w:val="24"/>
        </w:rPr>
        <w:t>xxxxx</w:t>
      </w:r>
    </w:p>
    <w:tbl>
      <w:tblPr>
        <w:tblStyle w:val="ab"/>
        <w:tblW w:w="937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5"/>
        <w:gridCol w:w="948"/>
        <w:gridCol w:w="2532"/>
      </w:tblGrid>
      <w:tr w:rsidR="00D1400C">
        <w:trPr>
          <w:trHeight w:val="318"/>
        </w:trPr>
        <w:tc>
          <w:tcPr>
            <w:tcW w:w="9375"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6 Permanencia y graduación </w:t>
            </w:r>
          </w:p>
        </w:tc>
      </w:tr>
      <w:tr w:rsidR="00D1400C">
        <w:trPr>
          <w:trHeight w:val="318"/>
        </w:trPr>
        <w:tc>
          <w:tcPr>
            <w:tcW w:w="5895"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948"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532"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605"/>
        </w:trPr>
        <w:tc>
          <w:tcPr>
            <w:tcW w:w="589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27. Políticas, estrategias y estructura para la permanencia y la graduación </w:t>
            </w:r>
          </w:p>
        </w:tc>
        <w:tc>
          <w:tcPr>
            <w:tcW w:w="94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532"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605"/>
        </w:trPr>
        <w:tc>
          <w:tcPr>
            <w:tcW w:w="589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28. Caracterización de estudiantes y sistema de alertas tempranas </w:t>
            </w:r>
          </w:p>
        </w:tc>
        <w:tc>
          <w:tcPr>
            <w:tcW w:w="94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532"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2"/>
        </w:trPr>
        <w:tc>
          <w:tcPr>
            <w:tcW w:w="5895" w:type="dxa"/>
          </w:tcPr>
          <w:p w:rsidR="00D1400C" w:rsidRDefault="000004B2">
            <w:pPr>
              <w:jc w:val="both"/>
              <w:rPr>
                <w:rFonts w:ascii="Arial" w:eastAsia="Arial" w:hAnsi="Arial" w:cs="Arial"/>
                <w:sz w:val="24"/>
                <w:szCs w:val="24"/>
              </w:rPr>
            </w:pPr>
            <w:r>
              <w:rPr>
                <w:rFonts w:ascii="Arial" w:eastAsia="Arial" w:hAnsi="Arial" w:cs="Arial"/>
                <w:sz w:val="24"/>
                <w:szCs w:val="24"/>
              </w:rPr>
              <w:lastRenderedPageBreak/>
              <w:t xml:space="preserve">29. Ajustes a los aspectos curriculares </w:t>
            </w:r>
          </w:p>
        </w:tc>
        <w:tc>
          <w:tcPr>
            <w:tcW w:w="94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532"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8"/>
        </w:trPr>
        <w:tc>
          <w:tcPr>
            <w:tcW w:w="589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30. Mecanismos de selección </w:t>
            </w:r>
          </w:p>
        </w:tc>
        <w:tc>
          <w:tcPr>
            <w:tcW w:w="94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532"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2022</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rsidR="00D1400C" w:rsidRDefault="00D1400C">
      <w:pPr>
        <w:jc w:val="both"/>
        <w:rPr>
          <w:rFonts w:ascii="Arial" w:eastAsia="Arial" w:hAnsi="Arial" w:cs="Arial"/>
          <w:b/>
          <w:color w:val="FF0000"/>
          <w:sz w:val="24"/>
          <w:szCs w:val="24"/>
        </w:rPr>
      </w:pP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D1400C">
      <w:pPr>
        <w:pBdr>
          <w:top w:val="nil"/>
          <w:left w:val="nil"/>
          <w:bottom w:val="nil"/>
          <w:right w:val="nil"/>
          <w:between w:val="nil"/>
        </w:pBdr>
        <w:jc w:val="both"/>
        <w:rPr>
          <w:rFonts w:ascii="Arial" w:eastAsia="Arial" w:hAnsi="Arial" w:cs="Arial"/>
          <w:b/>
          <w:color w:val="000000"/>
          <w:sz w:val="36"/>
          <w:szCs w:val="36"/>
        </w:rPr>
      </w:pPr>
    </w:p>
    <w:p w:rsidR="00D1400C" w:rsidRDefault="000004B2">
      <w:pPr>
        <w:pStyle w:val="Ttulo3"/>
        <w:ind w:firstLine="720"/>
        <w:rPr>
          <w:rFonts w:ascii="Arial" w:eastAsia="Arial" w:hAnsi="Arial"/>
        </w:rPr>
      </w:pPr>
      <w:bookmarkStart w:id="73" w:name="_heading=h.xvir7l" w:colFirst="0" w:colLast="0"/>
      <w:bookmarkEnd w:id="73"/>
      <w:r>
        <w:rPr>
          <w:rFonts w:ascii="Arial" w:eastAsia="Arial" w:hAnsi="Arial"/>
        </w:rPr>
        <w:t>3.6.5. Análisis del factor 6.</w:t>
      </w:r>
    </w:p>
    <w:p w:rsidR="00D1400C" w:rsidRDefault="00D1400C">
      <w:pPr>
        <w:pBdr>
          <w:top w:val="nil"/>
          <w:left w:val="nil"/>
          <w:bottom w:val="nil"/>
          <w:right w:val="nil"/>
          <w:between w:val="nil"/>
        </w:pBdr>
        <w:jc w:val="both"/>
        <w:rPr>
          <w:rFonts w:ascii="Arial" w:eastAsia="Arial" w:hAnsi="Arial" w:cs="Arial"/>
          <w:b/>
          <w:color w:val="000000"/>
          <w:sz w:val="36"/>
          <w:szCs w:val="36"/>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74" w:name="_heading=h.3hv69ve" w:colFirst="0" w:colLast="0"/>
      <w:bookmarkEnd w:id="74"/>
      <w:r>
        <w:rPr>
          <w:rFonts w:ascii="Arial" w:eastAsia="Arial" w:hAnsi="Arial" w:cs="Arial"/>
          <w:b/>
          <w:color w:val="000000"/>
          <w:sz w:val="24"/>
          <w:szCs w:val="24"/>
        </w:rPr>
        <w:t>Tabla 8. Resumen del Factor 6: Proceso de autoevaluación anterior (AÑO XXXX) - proceso de autoevaluación actual (AÑO XXXX)</w:t>
      </w:r>
    </w:p>
    <w:p w:rsidR="00D1400C" w:rsidRDefault="00D1400C">
      <w:pPr>
        <w:rPr>
          <w:rFonts w:ascii="Arial" w:eastAsia="Arial" w:hAnsi="Arial" w:cs="Arial"/>
        </w:rPr>
      </w:pPr>
    </w:p>
    <w:tbl>
      <w:tblPr>
        <w:tblStyle w:val="ac"/>
        <w:tblW w:w="937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5"/>
        <w:gridCol w:w="948"/>
        <w:gridCol w:w="2532"/>
      </w:tblGrid>
      <w:tr w:rsidR="00D1400C">
        <w:trPr>
          <w:trHeight w:val="318"/>
        </w:trPr>
        <w:tc>
          <w:tcPr>
            <w:tcW w:w="9375"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8"/>
        </w:trPr>
        <w:tc>
          <w:tcPr>
            <w:tcW w:w="9375" w:type="dxa"/>
            <w:gridSpan w:val="3"/>
          </w:tcPr>
          <w:p w:rsidR="00D1400C" w:rsidRDefault="000004B2">
            <w:pPr>
              <w:rPr>
                <w:rFonts w:ascii="Arial" w:eastAsia="Arial" w:hAnsi="Arial" w:cs="Arial"/>
                <w:b/>
              </w:rPr>
            </w:pPr>
            <w:r>
              <w:rPr>
                <w:rFonts w:ascii="Arial" w:eastAsia="Arial" w:hAnsi="Arial" w:cs="Arial"/>
                <w:b/>
              </w:rPr>
              <w:t xml:space="preserve">FACTOR 6 Permanencia y graduación </w:t>
            </w:r>
          </w:p>
        </w:tc>
      </w:tr>
      <w:tr w:rsidR="00D1400C">
        <w:trPr>
          <w:trHeight w:val="318"/>
        </w:trPr>
        <w:tc>
          <w:tcPr>
            <w:tcW w:w="5895" w:type="dxa"/>
          </w:tcPr>
          <w:p w:rsidR="00D1400C" w:rsidRDefault="000004B2">
            <w:pPr>
              <w:rPr>
                <w:rFonts w:ascii="Arial" w:eastAsia="Arial" w:hAnsi="Arial" w:cs="Arial"/>
                <w:b/>
              </w:rPr>
            </w:pPr>
            <w:r>
              <w:rPr>
                <w:rFonts w:ascii="Arial" w:eastAsia="Arial" w:hAnsi="Arial" w:cs="Arial"/>
                <w:b/>
              </w:rPr>
              <w:t>CARACTERÍSTICA</w:t>
            </w:r>
          </w:p>
        </w:tc>
        <w:tc>
          <w:tcPr>
            <w:tcW w:w="948" w:type="dxa"/>
          </w:tcPr>
          <w:p w:rsidR="00D1400C" w:rsidRDefault="000004B2">
            <w:pPr>
              <w:rPr>
                <w:rFonts w:ascii="Arial" w:eastAsia="Arial" w:hAnsi="Arial" w:cs="Arial"/>
                <w:b/>
              </w:rPr>
            </w:pPr>
            <w:r>
              <w:rPr>
                <w:rFonts w:ascii="Arial" w:eastAsia="Arial" w:hAnsi="Arial" w:cs="Arial"/>
                <w:b/>
              </w:rPr>
              <w:t>%</w:t>
            </w:r>
          </w:p>
        </w:tc>
        <w:tc>
          <w:tcPr>
            <w:tcW w:w="2532" w:type="dxa"/>
          </w:tcPr>
          <w:p w:rsidR="00D1400C" w:rsidRDefault="000004B2">
            <w:pPr>
              <w:rPr>
                <w:rFonts w:ascii="Arial" w:eastAsia="Arial" w:hAnsi="Arial" w:cs="Arial"/>
                <w:b/>
              </w:rPr>
            </w:pPr>
            <w:r>
              <w:rPr>
                <w:rFonts w:ascii="Arial" w:eastAsia="Arial" w:hAnsi="Arial" w:cs="Arial"/>
                <w:b/>
              </w:rPr>
              <w:t>CALIFICACIÓN</w:t>
            </w:r>
          </w:p>
        </w:tc>
      </w:tr>
      <w:tr w:rsidR="00D1400C">
        <w:trPr>
          <w:trHeight w:val="302"/>
        </w:trPr>
        <w:tc>
          <w:tcPr>
            <w:tcW w:w="5895" w:type="dxa"/>
          </w:tcPr>
          <w:p w:rsidR="00D1400C" w:rsidRDefault="000004B2">
            <w:pPr>
              <w:rPr>
                <w:rFonts w:ascii="Arial" w:eastAsia="Arial" w:hAnsi="Arial" w:cs="Arial"/>
              </w:rPr>
            </w:pPr>
            <w:r>
              <w:rPr>
                <w:rFonts w:ascii="Arial" w:eastAsia="Arial" w:hAnsi="Arial" w:cs="Arial"/>
              </w:rPr>
              <w:t xml:space="preserve">32. Permanencia y retención estudiantil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r w:rsidR="00D1400C">
        <w:trPr>
          <w:trHeight w:val="318"/>
        </w:trPr>
        <w:tc>
          <w:tcPr>
            <w:tcW w:w="5895" w:type="dxa"/>
          </w:tcPr>
          <w:p w:rsidR="00D1400C" w:rsidRDefault="000004B2">
            <w:pPr>
              <w:rPr>
                <w:rFonts w:ascii="Arial" w:eastAsia="Arial" w:hAnsi="Arial" w:cs="Arial"/>
              </w:rPr>
            </w:pPr>
            <w:r>
              <w:rPr>
                <w:rFonts w:ascii="Arial" w:eastAsia="Arial" w:hAnsi="Arial" w:cs="Arial"/>
              </w:rPr>
              <w:t xml:space="preserve">4. Mecanismos de selección e ingreso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r w:rsidR="00D1400C">
        <w:trPr>
          <w:trHeight w:val="318"/>
        </w:trPr>
        <w:tc>
          <w:tcPr>
            <w:tcW w:w="9375"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8"/>
        </w:trPr>
        <w:tc>
          <w:tcPr>
            <w:tcW w:w="9375" w:type="dxa"/>
            <w:gridSpan w:val="3"/>
          </w:tcPr>
          <w:p w:rsidR="00D1400C" w:rsidRDefault="000004B2">
            <w:pPr>
              <w:rPr>
                <w:rFonts w:ascii="Arial" w:eastAsia="Arial" w:hAnsi="Arial" w:cs="Arial"/>
                <w:b/>
              </w:rPr>
            </w:pPr>
            <w:r>
              <w:rPr>
                <w:rFonts w:ascii="Arial" w:eastAsia="Arial" w:hAnsi="Arial" w:cs="Arial"/>
                <w:b/>
              </w:rPr>
              <w:t xml:space="preserve">FACTOR 6 Permanencia y graduación </w:t>
            </w:r>
          </w:p>
        </w:tc>
      </w:tr>
      <w:tr w:rsidR="00D1400C">
        <w:trPr>
          <w:trHeight w:val="318"/>
        </w:trPr>
        <w:tc>
          <w:tcPr>
            <w:tcW w:w="5895" w:type="dxa"/>
          </w:tcPr>
          <w:p w:rsidR="00D1400C" w:rsidRDefault="000004B2">
            <w:pPr>
              <w:rPr>
                <w:rFonts w:ascii="Arial" w:eastAsia="Arial" w:hAnsi="Arial" w:cs="Arial"/>
                <w:b/>
              </w:rPr>
            </w:pPr>
            <w:r>
              <w:rPr>
                <w:rFonts w:ascii="Arial" w:eastAsia="Arial" w:hAnsi="Arial" w:cs="Arial"/>
                <w:b/>
              </w:rPr>
              <w:t>CARACTERÍSTICA</w:t>
            </w:r>
          </w:p>
        </w:tc>
        <w:tc>
          <w:tcPr>
            <w:tcW w:w="948" w:type="dxa"/>
          </w:tcPr>
          <w:p w:rsidR="00D1400C" w:rsidRDefault="000004B2">
            <w:pPr>
              <w:rPr>
                <w:rFonts w:ascii="Arial" w:eastAsia="Arial" w:hAnsi="Arial" w:cs="Arial"/>
                <w:b/>
              </w:rPr>
            </w:pPr>
            <w:r>
              <w:rPr>
                <w:rFonts w:ascii="Arial" w:eastAsia="Arial" w:hAnsi="Arial" w:cs="Arial"/>
                <w:b/>
              </w:rPr>
              <w:t>%</w:t>
            </w:r>
          </w:p>
        </w:tc>
        <w:tc>
          <w:tcPr>
            <w:tcW w:w="2532" w:type="dxa"/>
          </w:tcPr>
          <w:p w:rsidR="00D1400C" w:rsidRDefault="000004B2">
            <w:pPr>
              <w:rPr>
                <w:rFonts w:ascii="Arial" w:eastAsia="Arial" w:hAnsi="Arial" w:cs="Arial"/>
                <w:b/>
              </w:rPr>
            </w:pPr>
            <w:r>
              <w:rPr>
                <w:rFonts w:ascii="Arial" w:eastAsia="Arial" w:hAnsi="Arial" w:cs="Arial"/>
                <w:b/>
              </w:rPr>
              <w:t>CALIFICACIÓN</w:t>
            </w:r>
          </w:p>
        </w:tc>
      </w:tr>
      <w:tr w:rsidR="00D1400C">
        <w:trPr>
          <w:trHeight w:val="605"/>
        </w:trPr>
        <w:tc>
          <w:tcPr>
            <w:tcW w:w="5895" w:type="dxa"/>
          </w:tcPr>
          <w:p w:rsidR="00D1400C" w:rsidRDefault="000004B2">
            <w:pPr>
              <w:rPr>
                <w:rFonts w:ascii="Arial" w:eastAsia="Arial" w:hAnsi="Arial" w:cs="Arial"/>
              </w:rPr>
            </w:pPr>
            <w:r>
              <w:rPr>
                <w:rFonts w:ascii="Arial" w:eastAsia="Arial" w:hAnsi="Arial" w:cs="Arial"/>
              </w:rPr>
              <w:t xml:space="preserve">27. Políticas, estrategias y estructura para la permanencia y la graduación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r w:rsidR="00D1400C">
        <w:trPr>
          <w:trHeight w:val="605"/>
        </w:trPr>
        <w:tc>
          <w:tcPr>
            <w:tcW w:w="5895" w:type="dxa"/>
          </w:tcPr>
          <w:p w:rsidR="00D1400C" w:rsidRDefault="000004B2">
            <w:pPr>
              <w:rPr>
                <w:rFonts w:ascii="Arial" w:eastAsia="Arial" w:hAnsi="Arial" w:cs="Arial"/>
              </w:rPr>
            </w:pPr>
            <w:r>
              <w:rPr>
                <w:rFonts w:ascii="Arial" w:eastAsia="Arial" w:hAnsi="Arial" w:cs="Arial"/>
              </w:rPr>
              <w:t xml:space="preserve">28. </w:t>
            </w:r>
            <w:r>
              <w:rPr>
                <w:rFonts w:ascii="Arial" w:eastAsia="Arial" w:hAnsi="Arial" w:cs="Arial"/>
                <w:color w:val="FF0000"/>
              </w:rPr>
              <w:t xml:space="preserve">Caracterización de estudiantes y sistema de alertas tempranas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r w:rsidR="00D1400C">
        <w:trPr>
          <w:trHeight w:val="302"/>
        </w:trPr>
        <w:tc>
          <w:tcPr>
            <w:tcW w:w="5895" w:type="dxa"/>
          </w:tcPr>
          <w:p w:rsidR="00D1400C" w:rsidRDefault="000004B2">
            <w:pPr>
              <w:rPr>
                <w:rFonts w:ascii="Arial" w:eastAsia="Arial" w:hAnsi="Arial" w:cs="Arial"/>
              </w:rPr>
            </w:pPr>
            <w:r>
              <w:rPr>
                <w:rFonts w:ascii="Arial" w:eastAsia="Arial" w:hAnsi="Arial" w:cs="Arial"/>
              </w:rPr>
              <w:t xml:space="preserve">29. </w:t>
            </w:r>
            <w:r>
              <w:rPr>
                <w:rFonts w:ascii="Arial" w:eastAsia="Arial" w:hAnsi="Arial" w:cs="Arial"/>
                <w:color w:val="FF0000"/>
              </w:rPr>
              <w:t xml:space="preserve">Ajustes a los aspectos curriculares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r w:rsidR="00D1400C">
        <w:trPr>
          <w:trHeight w:val="318"/>
        </w:trPr>
        <w:tc>
          <w:tcPr>
            <w:tcW w:w="5895" w:type="dxa"/>
          </w:tcPr>
          <w:p w:rsidR="00D1400C" w:rsidRDefault="000004B2">
            <w:pPr>
              <w:rPr>
                <w:rFonts w:ascii="Arial" w:eastAsia="Arial" w:hAnsi="Arial" w:cs="Arial"/>
              </w:rPr>
            </w:pPr>
            <w:r>
              <w:rPr>
                <w:rFonts w:ascii="Arial" w:eastAsia="Arial" w:hAnsi="Arial" w:cs="Arial"/>
              </w:rPr>
              <w:t xml:space="preserve">30. Mecanismos de selección </w:t>
            </w:r>
          </w:p>
        </w:tc>
        <w:tc>
          <w:tcPr>
            <w:tcW w:w="948" w:type="dxa"/>
          </w:tcPr>
          <w:p w:rsidR="00D1400C" w:rsidRDefault="000004B2">
            <w:pPr>
              <w:rPr>
                <w:rFonts w:ascii="Arial" w:eastAsia="Arial" w:hAnsi="Arial" w:cs="Arial"/>
              </w:rPr>
            </w:pPr>
            <w:r>
              <w:rPr>
                <w:rFonts w:ascii="Arial" w:eastAsia="Arial" w:hAnsi="Arial" w:cs="Arial"/>
              </w:rPr>
              <w:t> </w:t>
            </w:r>
          </w:p>
        </w:tc>
        <w:tc>
          <w:tcPr>
            <w:tcW w:w="2532" w:type="dxa"/>
          </w:tcPr>
          <w:p w:rsidR="00D1400C" w:rsidRDefault="000004B2">
            <w:pPr>
              <w:rPr>
                <w:rFonts w:ascii="Arial" w:eastAsia="Arial" w:hAnsi="Arial" w:cs="Arial"/>
              </w:rPr>
            </w:pPr>
            <w:r>
              <w:rPr>
                <w:rFonts w:ascii="Arial" w:eastAsia="Arial" w:hAnsi="Arial" w:cs="Arial"/>
              </w:rPr>
              <w:t> </w:t>
            </w:r>
          </w:p>
        </w:tc>
      </w:tr>
    </w:tbl>
    <w:p w:rsidR="00D1400C" w:rsidRDefault="000004B2">
      <w:pPr>
        <w:rPr>
          <w:rFonts w:ascii="Arial" w:eastAsia="Arial" w:hAnsi="Arial" w:cs="Arial"/>
        </w:rPr>
      </w:pPr>
      <w:r>
        <w:rPr>
          <w:rFonts w:ascii="Arial" w:eastAsia="Arial" w:hAnsi="Arial" w:cs="Arial"/>
          <w:b/>
        </w:rPr>
        <w:t>Fuente.</w:t>
      </w:r>
      <w:r>
        <w:rPr>
          <w:rFonts w:ascii="Arial" w:eastAsia="Arial" w:hAnsi="Arial" w:cs="Arial"/>
        </w:rPr>
        <w:t xml:space="preserve"> Proceso de Autoevaluación 2022</w:t>
      </w:r>
    </w:p>
    <w:p w:rsidR="00D1400C" w:rsidRDefault="00D1400C">
      <w:pPr>
        <w:rPr>
          <w:rFonts w:ascii="Arial" w:eastAsia="Arial" w:hAnsi="Arial" w:cs="Arial"/>
          <w:sz w:val="24"/>
          <w:szCs w:val="24"/>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D1400C">
      <w:pPr>
        <w:rPr>
          <w:rFonts w:ascii="Arial" w:eastAsia="Arial" w:hAnsi="Arial" w:cs="Arial"/>
        </w:rPr>
      </w:pPr>
    </w:p>
    <w:p w:rsidR="00D1400C" w:rsidRDefault="00D1400C">
      <w:pPr>
        <w:rPr>
          <w:rFonts w:ascii="Arial" w:eastAsia="Arial" w:hAnsi="Arial" w:cs="Arial"/>
        </w:rPr>
      </w:pPr>
    </w:p>
    <w:p w:rsidR="00D1400C" w:rsidRDefault="00D1400C">
      <w:pPr>
        <w:rPr>
          <w:rFonts w:ascii="Arial" w:eastAsia="Arial" w:hAnsi="Arial" w:cs="Arial"/>
        </w:rPr>
      </w:pPr>
    </w:p>
    <w:p w:rsidR="00D1400C" w:rsidRDefault="00D1400C">
      <w:pPr>
        <w:spacing w:after="160" w:line="259" w:lineRule="auto"/>
        <w:rPr>
          <w:rFonts w:ascii="Arial" w:eastAsia="Arial" w:hAnsi="Arial" w:cs="Arial"/>
        </w:rPr>
      </w:pPr>
    </w:p>
    <w:p w:rsidR="00D1400C" w:rsidRDefault="000004B2">
      <w:pPr>
        <w:spacing w:after="160" w:line="259" w:lineRule="auto"/>
        <w:rPr>
          <w:rFonts w:ascii="Arial" w:eastAsia="Arial" w:hAnsi="Arial" w:cs="Arial"/>
        </w:rPr>
      </w:pPr>
      <w:r>
        <w:br w:type="page"/>
      </w:r>
    </w:p>
    <w:p w:rsidR="00D1400C" w:rsidRDefault="000004B2">
      <w:pPr>
        <w:pStyle w:val="Ttulo1"/>
        <w:numPr>
          <w:ilvl w:val="1"/>
          <w:numId w:val="38"/>
        </w:numPr>
        <w:rPr>
          <w:rFonts w:ascii="Arial" w:eastAsia="Arial" w:hAnsi="Arial" w:cs="Arial"/>
          <w:b/>
          <w:smallCaps/>
          <w:sz w:val="24"/>
          <w:szCs w:val="24"/>
        </w:rPr>
      </w:pPr>
      <w:bookmarkStart w:id="75" w:name="_heading=h.1x0gk37" w:colFirst="0" w:colLast="0"/>
      <w:bookmarkEnd w:id="75"/>
      <w:r>
        <w:rPr>
          <w:rFonts w:ascii="Arial" w:eastAsia="Arial" w:hAnsi="Arial" w:cs="Arial"/>
          <w:b/>
          <w:smallCaps/>
          <w:color w:val="000000"/>
          <w:sz w:val="24"/>
          <w:szCs w:val="24"/>
        </w:rPr>
        <w:lastRenderedPageBreak/>
        <w:t>FACTOR 7. INTERACCIÓN CON EL ENTORNO NACIONAL E INTERNACIONAL.</w:t>
      </w:r>
      <w:r>
        <w:rPr>
          <w:rFonts w:ascii="Arial" w:eastAsia="Arial" w:hAnsi="Arial" w:cs="Arial"/>
          <w:b/>
          <w:smallCaps/>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y de los fines filosóficos, pedagógicos y organizacionales que dan identidad a su comunidad académica, fortalecer procesos de cooperación con otras comunidades, nacionales y extranjeras, para el desarrollo de labores formativas, académicas, docentes, científicas, culturales y de extensión".</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Respondiendo al compromiso con la sociedad regional, nace un proyecto de índole académico llamado Universidad del Tolima, el cual brinda un importante aporte científico, académico y artístico a la sociedad colombiana.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Un proyecto que a lo largo de estos 75 años de creación se ha preocupado por afianzar sus saberes y posicionarse como la institución de educación superior más importante del Departamento, apoyándose en sus egresados, profesores, estudiantes y funcionarios que han contribuido desde la estética, la lúdica, la ciencia, la investigación, la docencia, y lo ambiental, a ser ciudadanos académicos con una formación integral.</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La Universidad del Tolima, comprometida con la cultura de la calidad, le apuesta al reconocimiento nacional e internacional, asumiendo retos, compromisos, responsabilidades y políticas académicas, como lo define el PEI, en coherencia con la misión institucional, donde la internacionalización es un tema transversal en los ejes misionales institucionales. </w:t>
      </w:r>
    </w:p>
    <w:p w:rsidR="00D1400C" w:rsidRDefault="00D1400C">
      <w:pPr>
        <w:jc w:val="both"/>
        <w:rPr>
          <w:rFonts w:ascii="Arial" w:eastAsia="Arial" w:hAnsi="Arial" w:cs="Arial"/>
          <w:sz w:val="24"/>
          <w:szCs w:val="24"/>
        </w:rPr>
      </w:pPr>
    </w:p>
    <w:p w:rsidR="00D1400C" w:rsidRDefault="000004B2">
      <w:pPr>
        <w:keepNext/>
        <w:keepLines/>
        <w:jc w:val="both"/>
        <w:rPr>
          <w:rFonts w:ascii="Arial" w:eastAsia="Arial" w:hAnsi="Arial" w:cs="Arial"/>
          <w:b/>
          <w:sz w:val="24"/>
          <w:szCs w:val="24"/>
        </w:rPr>
      </w:pPr>
      <w:bookmarkStart w:id="76" w:name="_heading=h.4h042r0" w:colFirst="0" w:colLast="0"/>
      <w:bookmarkEnd w:id="76"/>
      <w:r>
        <w:rPr>
          <w:rFonts w:ascii="Arial" w:eastAsia="Arial" w:hAnsi="Arial" w:cs="Arial"/>
          <w:b/>
          <w:sz w:val="24"/>
          <w:szCs w:val="24"/>
        </w:rPr>
        <w:t>3.7.1 Característica 31. Inserción del programa en contextos académicos nacionales e internacionales.</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en la organización y actualización de sus aspectos curriculares toma como referencia las tendencias, el estado del arte de la disciplina o profesión y los indicadores de calidad reconocidos por la comunidad académica nacional e internacional”.</w:t>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rsidR="00D1400C" w:rsidRDefault="000004B2">
      <w:pPr>
        <w:jc w:val="both"/>
        <w:rPr>
          <w:rFonts w:ascii="Arial" w:eastAsia="Arial" w:hAnsi="Arial" w:cs="Arial"/>
          <w:sz w:val="24"/>
          <w:szCs w:val="24"/>
        </w:rPr>
      </w:pPr>
      <w:r>
        <w:rPr>
          <w:rFonts w:ascii="Arial" w:eastAsia="Arial" w:hAnsi="Arial" w:cs="Arial"/>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33"/>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 xml:space="preserve">Evidencia del efecto de la aplicación de políticas y estrategias de cooperación con comunidades, nacionales e internacionales, en el desarrollo de labores formativas, académicas, docentes, científicas, culturales, deportivas y de extensión, así como en aspectos curriculares y en la revisión de tendencias y referentes nacionales e internacionales que contribuyan al mejoramiento continuo del programa.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keepNext/>
        <w:keepLines/>
        <w:jc w:val="both"/>
        <w:rPr>
          <w:rFonts w:ascii="Arial" w:eastAsia="Arial" w:hAnsi="Arial" w:cs="Arial"/>
          <w:b/>
          <w:sz w:val="24"/>
          <w:szCs w:val="24"/>
        </w:rPr>
      </w:pPr>
      <w:bookmarkStart w:id="77" w:name="_heading=h.2w5ecyt" w:colFirst="0" w:colLast="0"/>
      <w:bookmarkEnd w:id="77"/>
      <w:r>
        <w:rPr>
          <w:rFonts w:ascii="Arial" w:eastAsia="Arial" w:hAnsi="Arial" w:cs="Arial"/>
          <w:b/>
          <w:sz w:val="24"/>
          <w:szCs w:val="24"/>
        </w:rPr>
        <w:t xml:space="preserve">3.7.2 Característica 32. Relaciones externas de profesores y estudiantes. </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el impacto de la cooperación académica y científica de profesores y estudiantes con otras instituciones o entidades nacionales y extranjeras, para el desarrollo de labores formativas, académicas, docentes, científicas, culturales y de extensión”.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1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y análisis de los resultados de la cooperación académica y científica del programa, mediante convenios, proyectos conjuntos, intercambios de profesores, estudiantes y la participación en redes científicas, culturales y de extensión. </w:t>
      </w:r>
    </w:p>
    <w:p w:rsidR="00D1400C" w:rsidRDefault="00D1400C">
      <w:pPr>
        <w:jc w:val="both"/>
        <w:rPr>
          <w:rFonts w:ascii="Arial" w:eastAsia="Arial" w:hAnsi="Arial" w:cs="Arial"/>
          <w:i/>
          <w:color w:val="FF0000"/>
          <w:sz w:val="24"/>
          <w:szCs w:val="24"/>
        </w:rPr>
      </w:pPr>
    </w:p>
    <w:p w:rsidR="00D1400C" w:rsidRDefault="000004B2">
      <w:pPr>
        <w:numPr>
          <w:ilvl w:val="0"/>
          <w:numId w:val="1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i/>
          <w:color w:val="FF0000"/>
          <w:sz w:val="24"/>
          <w:szCs w:val="24"/>
        </w:rPr>
        <w:t>Apreciación de profesores, estudiantes y egresados sobre los resultados de la cooperación académica y científica derivados de la aplicación de políticas y estrategias que favorezcan la interacción de profesores y estudiantes con sus homólogos, a nivel nacional e internacional, junto con las acciones emprendidas como resultado de dichas apreciaciones</w:t>
      </w:r>
      <w:r>
        <w:rPr>
          <w:rFonts w:ascii="Arial" w:eastAsia="Arial" w:hAnsi="Arial" w:cs="Arial"/>
          <w:color w:val="000000"/>
          <w:sz w:val="24"/>
          <w:szCs w:val="24"/>
        </w:rPr>
        <w:t>.</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b/>
          <w:sz w:val="24"/>
          <w:szCs w:val="24"/>
        </w:rPr>
      </w:pPr>
    </w:p>
    <w:p w:rsidR="00D1400C" w:rsidRDefault="000004B2">
      <w:pPr>
        <w:keepNext/>
        <w:keepLines/>
        <w:jc w:val="both"/>
        <w:rPr>
          <w:rFonts w:ascii="Arial" w:eastAsia="Arial" w:hAnsi="Arial" w:cs="Arial"/>
          <w:b/>
          <w:sz w:val="24"/>
          <w:szCs w:val="24"/>
        </w:rPr>
      </w:pPr>
      <w:bookmarkStart w:id="78" w:name="_heading=h.1baon6m" w:colFirst="0" w:colLast="0"/>
      <w:bookmarkEnd w:id="78"/>
      <w:r>
        <w:rPr>
          <w:rFonts w:ascii="Arial" w:eastAsia="Arial" w:hAnsi="Arial" w:cs="Arial"/>
          <w:b/>
          <w:sz w:val="24"/>
          <w:szCs w:val="24"/>
        </w:rPr>
        <w:t xml:space="preserve">3.7.3 Característica 33. Habilidades comunicativas en una segunda lengua. </w:t>
      </w:r>
      <w:r>
        <w:rPr>
          <w:rFonts w:ascii="Arial" w:eastAsia="Arial" w:hAnsi="Arial" w:cs="Arial"/>
          <w:b/>
          <w:sz w:val="24"/>
          <w:szCs w:val="24"/>
        </w:rPr>
        <w:br/>
      </w:r>
    </w:p>
    <w:p w:rsidR="00D1400C" w:rsidRDefault="000004B2">
      <w:pPr>
        <w:jc w:val="both"/>
        <w:rPr>
          <w:rFonts w:ascii="Arial" w:eastAsia="Arial" w:hAnsi="Arial" w:cs="Arial"/>
          <w:smallCaps/>
          <w:sz w:val="24"/>
          <w:szCs w:val="24"/>
        </w:rPr>
      </w:pPr>
      <w:r>
        <w:rPr>
          <w:rFonts w:ascii="Arial" w:eastAsia="Arial" w:hAnsi="Arial" w:cs="Arial"/>
          <w:sz w:val="24"/>
          <w:szCs w:val="24"/>
        </w:rPr>
        <w:t>"El programa académico deberá demostrar el efecto de las estrategias empleadas para el desarrollo de las habilidades en una segunda lengua durante el proceso de formación de los estudiantes y en la interacción con comunidades no hispanohablantes, teniendo en cuenta la diversidad cultural del país”.</w:t>
      </w:r>
    </w:p>
    <w:p w:rsidR="00D1400C" w:rsidRDefault="00D1400C">
      <w:pPr>
        <w:jc w:val="both"/>
        <w:rPr>
          <w:rFonts w:ascii="Arial" w:eastAsia="Arial" w:hAnsi="Arial" w:cs="Arial"/>
          <w:sz w:val="24"/>
          <w:szCs w:val="24"/>
        </w:rPr>
      </w:pPr>
    </w:p>
    <w:p w:rsidR="00D1400C" w:rsidRDefault="000004B2">
      <w:pPr>
        <w:spacing w:after="160" w:line="259" w:lineRule="auto"/>
        <w:jc w:val="both"/>
        <w:rPr>
          <w:rFonts w:ascii="Arial" w:eastAsia="Arial" w:hAnsi="Arial" w:cs="Arial"/>
          <w:b/>
          <w:sz w:val="24"/>
          <w:szCs w:val="24"/>
        </w:rPr>
      </w:pPr>
      <w:r>
        <w:br w:type="page"/>
      </w:r>
    </w:p>
    <w:p w:rsidR="00D1400C" w:rsidRDefault="000004B2">
      <w:pPr>
        <w:jc w:val="both"/>
        <w:rPr>
          <w:rFonts w:ascii="Arial" w:eastAsia="Arial" w:hAnsi="Arial" w:cs="Arial"/>
          <w:b/>
          <w:sz w:val="24"/>
          <w:szCs w:val="24"/>
        </w:rPr>
      </w:pPr>
      <w:r>
        <w:rPr>
          <w:rFonts w:ascii="Arial" w:eastAsia="Arial" w:hAnsi="Arial" w:cs="Arial"/>
          <w:b/>
          <w:sz w:val="24"/>
          <w:szCs w:val="24"/>
        </w:rPr>
        <w:lastRenderedPageBreak/>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30"/>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la incidencia de las estrategias empleadas para el desarrollo de las competencias comunicativas en una segunda lengua y las interacciones de profesores y estudiantes con otras comunidades no hispanohablantes de acuerdo con el nivel de formación y modalidad del programa.</w:t>
      </w:r>
    </w:p>
    <w:p w:rsidR="00D1400C" w:rsidRDefault="00D1400C">
      <w:pPr>
        <w:spacing w:after="160" w:line="259" w:lineRule="auto"/>
        <w:jc w:val="both"/>
        <w:rPr>
          <w:rFonts w:ascii="Arial" w:eastAsia="Arial" w:hAnsi="Arial" w:cs="Arial"/>
          <w:b/>
          <w:sz w:val="24"/>
          <w:szCs w:val="24"/>
        </w:rPr>
      </w:pPr>
    </w:p>
    <w:p w:rsidR="00D1400C" w:rsidRDefault="000004B2">
      <w:pPr>
        <w:pStyle w:val="Ttulo3"/>
        <w:ind w:firstLine="720"/>
        <w:rPr>
          <w:rFonts w:ascii="Arial" w:eastAsia="Arial" w:hAnsi="Arial"/>
        </w:rPr>
      </w:pPr>
      <w:bookmarkStart w:id="79" w:name="_heading=h.3vac5uf" w:colFirst="0" w:colLast="0"/>
      <w:bookmarkEnd w:id="79"/>
      <w:r>
        <w:rPr>
          <w:rFonts w:ascii="Arial" w:eastAsia="Arial" w:hAnsi="Arial"/>
        </w:rPr>
        <w:t xml:space="preserve">3.7.4. Análisis del factor. </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80" w:name="_heading=h.2afmg28" w:colFirst="0" w:colLast="0"/>
      <w:bookmarkEnd w:id="80"/>
      <w:r>
        <w:rPr>
          <w:rFonts w:ascii="Arial" w:eastAsia="Arial" w:hAnsi="Arial" w:cs="Arial"/>
          <w:b/>
          <w:color w:val="000000"/>
          <w:sz w:val="24"/>
          <w:szCs w:val="24"/>
        </w:rPr>
        <w:t>Tabla</w:t>
      </w:r>
      <w:r>
        <w:rPr>
          <w:rFonts w:ascii="Arial" w:eastAsia="Arial" w:hAnsi="Arial" w:cs="Arial"/>
          <w:b/>
          <w:i/>
          <w:color w:val="000000"/>
          <w:sz w:val="24"/>
          <w:szCs w:val="24"/>
        </w:rPr>
        <w:t xml:space="preserve"> 9. Resumen del Factor 7: Proceso de autoevaluación del Programa </w:t>
      </w:r>
      <w:r>
        <w:rPr>
          <w:rFonts w:ascii="Arial" w:eastAsia="Arial" w:hAnsi="Arial" w:cs="Arial"/>
          <w:b/>
          <w:i/>
          <w:color w:val="C0504D"/>
          <w:sz w:val="24"/>
          <w:szCs w:val="24"/>
        </w:rPr>
        <w:t>xxxx</w:t>
      </w:r>
    </w:p>
    <w:tbl>
      <w:tblPr>
        <w:tblStyle w:val="ad"/>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65"/>
        <w:gridCol w:w="851"/>
        <w:gridCol w:w="2693"/>
      </w:tblGrid>
      <w:tr w:rsidR="00D1400C">
        <w:trPr>
          <w:trHeight w:val="315"/>
        </w:trPr>
        <w:tc>
          <w:tcPr>
            <w:tcW w:w="9209"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7 Interacción con el entorno nacional e internacional </w:t>
            </w:r>
          </w:p>
        </w:tc>
      </w:tr>
      <w:tr w:rsidR="00D1400C">
        <w:trPr>
          <w:trHeight w:val="315"/>
        </w:trPr>
        <w:tc>
          <w:tcPr>
            <w:tcW w:w="5665"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851"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693"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600"/>
        </w:trPr>
        <w:tc>
          <w:tcPr>
            <w:tcW w:w="566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31. Inserción del programa en contextos académicos nacionales e internacionales </w:t>
            </w:r>
          </w:p>
        </w:tc>
        <w:tc>
          <w:tcPr>
            <w:tcW w:w="85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60"/>
        </w:trPr>
        <w:tc>
          <w:tcPr>
            <w:tcW w:w="566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32. Relaciones externas de profesores y estudiantes </w:t>
            </w:r>
          </w:p>
        </w:tc>
        <w:tc>
          <w:tcPr>
            <w:tcW w:w="85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62"/>
        </w:trPr>
        <w:tc>
          <w:tcPr>
            <w:tcW w:w="5665"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33. Habilidades comunicativas en una segunda lengua </w:t>
            </w:r>
          </w:p>
        </w:tc>
        <w:tc>
          <w:tcPr>
            <w:tcW w:w="851"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color w:val="FF0000"/>
          <w:sz w:val="24"/>
          <w:szCs w:val="24"/>
        </w:rPr>
      </w:pPr>
      <w:r>
        <w:rPr>
          <w:rFonts w:ascii="Arial" w:eastAsia="Arial" w:hAnsi="Arial" w:cs="Arial"/>
          <w:b/>
          <w:color w:val="FF0000"/>
          <w:sz w:val="24"/>
          <w:szCs w:val="24"/>
        </w:rPr>
        <w:t>Realizar aquí la valoración interpretativa de la calidad de cada factor</w:t>
      </w:r>
    </w:p>
    <w:p w:rsidR="00D1400C" w:rsidRDefault="00D1400C">
      <w:pPr>
        <w:jc w:val="both"/>
        <w:rPr>
          <w:rFonts w:ascii="Arial" w:eastAsia="Arial" w:hAnsi="Arial" w:cs="Arial"/>
          <w:b/>
          <w:color w:val="FF0000"/>
          <w:sz w:val="24"/>
          <w:szCs w:val="24"/>
        </w:rPr>
      </w:pP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D1400C">
      <w:pPr>
        <w:pBdr>
          <w:top w:val="nil"/>
          <w:left w:val="nil"/>
          <w:bottom w:val="nil"/>
          <w:right w:val="nil"/>
          <w:between w:val="nil"/>
        </w:pBdr>
        <w:jc w:val="both"/>
        <w:rPr>
          <w:rFonts w:ascii="Arial" w:eastAsia="Arial" w:hAnsi="Arial" w:cs="Arial"/>
          <w:b/>
          <w:color w:val="000000"/>
          <w:sz w:val="36"/>
          <w:szCs w:val="36"/>
        </w:rPr>
      </w:pPr>
    </w:p>
    <w:p w:rsidR="00D1400C" w:rsidRDefault="000004B2">
      <w:pPr>
        <w:pStyle w:val="Ttulo3"/>
        <w:ind w:firstLine="720"/>
        <w:rPr>
          <w:rFonts w:ascii="Arial" w:eastAsia="Arial" w:hAnsi="Arial"/>
        </w:rPr>
      </w:pPr>
      <w:bookmarkStart w:id="81" w:name="_heading=h.pkwqa1" w:colFirst="0" w:colLast="0"/>
      <w:bookmarkEnd w:id="81"/>
      <w:r>
        <w:rPr>
          <w:rFonts w:ascii="Arial" w:eastAsia="Arial" w:hAnsi="Arial"/>
        </w:rPr>
        <w:t xml:space="preserve">3.7.4. Análisis del factor 7. </w:t>
      </w:r>
    </w:p>
    <w:p w:rsidR="00D1400C" w:rsidRDefault="00D1400C">
      <w:pPr>
        <w:rPr>
          <w:rFonts w:ascii="Arial" w:eastAsia="Arial" w:hAnsi="Arial" w:cs="Arial"/>
        </w:rPr>
      </w:pPr>
    </w:p>
    <w:p w:rsidR="00D1400C" w:rsidRDefault="000004B2">
      <w:pPr>
        <w:pBdr>
          <w:top w:val="nil"/>
          <w:left w:val="nil"/>
          <w:bottom w:val="nil"/>
          <w:right w:val="nil"/>
          <w:between w:val="nil"/>
        </w:pBdr>
        <w:jc w:val="both"/>
        <w:rPr>
          <w:rFonts w:ascii="Arial" w:eastAsia="Arial" w:hAnsi="Arial" w:cs="Arial"/>
          <w:b/>
          <w:i/>
          <w:color w:val="000000"/>
          <w:sz w:val="24"/>
          <w:szCs w:val="24"/>
        </w:rPr>
      </w:pPr>
      <w:bookmarkStart w:id="82" w:name="_heading=h.39kk8xu" w:colFirst="0" w:colLast="0"/>
      <w:bookmarkEnd w:id="82"/>
      <w:r>
        <w:rPr>
          <w:rFonts w:ascii="Arial" w:eastAsia="Arial" w:hAnsi="Arial" w:cs="Arial"/>
          <w:b/>
          <w:i/>
          <w:color w:val="000000"/>
          <w:sz w:val="24"/>
          <w:szCs w:val="24"/>
        </w:rPr>
        <w:t>Tabla 9. Resumen del Factor 7: Proceso de autoevaluación anterior (AÑO XXXX) - Proceso de autoevaluación actual (AÑO XXXX)</w:t>
      </w:r>
    </w:p>
    <w:p w:rsidR="00D1400C" w:rsidRDefault="00D1400C">
      <w:pPr>
        <w:rPr>
          <w:rFonts w:ascii="Arial" w:eastAsia="Arial" w:hAnsi="Arial" w:cs="Arial"/>
        </w:rPr>
      </w:pPr>
    </w:p>
    <w:tbl>
      <w:tblPr>
        <w:tblStyle w:val="ae"/>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665"/>
        <w:gridCol w:w="851"/>
        <w:gridCol w:w="2693"/>
      </w:tblGrid>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 xml:space="preserve">FACTOR 7 Interacción con el entorno nacional e internacional </w:t>
            </w:r>
          </w:p>
        </w:tc>
      </w:tr>
      <w:tr w:rsidR="00D1400C">
        <w:trPr>
          <w:trHeight w:val="261"/>
        </w:trPr>
        <w:tc>
          <w:tcPr>
            <w:tcW w:w="5665" w:type="dxa"/>
          </w:tcPr>
          <w:p w:rsidR="00D1400C" w:rsidRDefault="000004B2">
            <w:pPr>
              <w:rPr>
                <w:rFonts w:ascii="Arial" w:eastAsia="Arial" w:hAnsi="Arial" w:cs="Arial"/>
                <w:b/>
              </w:rPr>
            </w:pPr>
            <w:r>
              <w:rPr>
                <w:rFonts w:ascii="Arial" w:eastAsia="Arial" w:hAnsi="Arial" w:cs="Arial"/>
                <w:b/>
              </w:rPr>
              <w:t>CARACTERÍSTICA</w:t>
            </w:r>
          </w:p>
        </w:tc>
        <w:tc>
          <w:tcPr>
            <w:tcW w:w="851" w:type="dxa"/>
          </w:tcPr>
          <w:p w:rsidR="00D1400C" w:rsidRDefault="000004B2">
            <w:pPr>
              <w:jc w:val="center"/>
              <w:rPr>
                <w:rFonts w:ascii="Arial" w:eastAsia="Arial" w:hAnsi="Arial" w:cs="Arial"/>
                <w:b/>
              </w:rPr>
            </w:pPr>
            <w:r>
              <w:rPr>
                <w:rFonts w:ascii="Arial" w:eastAsia="Arial" w:hAnsi="Arial" w:cs="Arial"/>
                <w:b/>
              </w:rPr>
              <w:t>%</w:t>
            </w:r>
          </w:p>
        </w:tc>
        <w:tc>
          <w:tcPr>
            <w:tcW w:w="2693"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600"/>
        </w:trPr>
        <w:tc>
          <w:tcPr>
            <w:tcW w:w="5665" w:type="dxa"/>
          </w:tcPr>
          <w:p w:rsidR="00D1400C" w:rsidRDefault="000004B2">
            <w:pPr>
              <w:rPr>
                <w:rFonts w:ascii="Arial" w:eastAsia="Arial" w:hAnsi="Arial" w:cs="Arial"/>
              </w:rPr>
            </w:pPr>
            <w:r>
              <w:rPr>
                <w:rFonts w:ascii="Arial" w:eastAsia="Arial" w:hAnsi="Arial" w:cs="Arial"/>
              </w:rPr>
              <w:t xml:space="preserve">27. Inserción del programa en contextos académicos nacionales e internacionales </w:t>
            </w:r>
          </w:p>
        </w:tc>
        <w:tc>
          <w:tcPr>
            <w:tcW w:w="851"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15"/>
        </w:trPr>
        <w:tc>
          <w:tcPr>
            <w:tcW w:w="5665" w:type="dxa"/>
          </w:tcPr>
          <w:p w:rsidR="00D1400C" w:rsidRDefault="000004B2">
            <w:pPr>
              <w:rPr>
                <w:rFonts w:ascii="Arial" w:eastAsia="Arial" w:hAnsi="Arial" w:cs="Arial"/>
              </w:rPr>
            </w:pPr>
            <w:r>
              <w:rPr>
                <w:rFonts w:ascii="Arial" w:eastAsia="Arial" w:hAnsi="Arial" w:cs="Arial"/>
              </w:rPr>
              <w:lastRenderedPageBreak/>
              <w:t xml:space="preserve">28. Relaciones externas de profesores y estudiantes </w:t>
            </w:r>
          </w:p>
        </w:tc>
        <w:tc>
          <w:tcPr>
            <w:tcW w:w="851"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 xml:space="preserve">FACTOR 7 Interacción con el entorno nacional e internacional </w:t>
            </w:r>
          </w:p>
        </w:tc>
      </w:tr>
      <w:tr w:rsidR="00D1400C">
        <w:trPr>
          <w:trHeight w:val="315"/>
        </w:trPr>
        <w:tc>
          <w:tcPr>
            <w:tcW w:w="5665" w:type="dxa"/>
          </w:tcPr>
          <w:p w:rsidR="00D1400C" w:rsidRDefault="000004B2">
            <w:pPr>
              <w:rPr>
                <w:rFonts w:ascii="Arial" w:eastAsia="Arial" w:hAnsi="Arial" w:cs="Arial"/>
                <w:b/>
              </w:rPr>
            </w:pPr>
            <w:r>
              <w:rPr>
                <w:rFonts w:ascii="Arial" w:eastAsia="Arial" w:hAnsi="Arial" w:cs="Arial"/>
                <w:b/>
              </w:rPr>
              <w:t>CARACTERÍSTICA</w:t>
            </w:r>
          </w:p>
        </w:tc>
        <w:tc>
          <w:tcPr>
            <w:tcW w:w="851" w:type="dxa"/>
          </w:tcPr>
          <w:p w:rsidR="00D1400C" w:rsidRDefault="000004B2">
            <w:pPr>
              <w:jc w:val="center"/>
              <w:rPr>
                <w:rFonts w:ascii="Arial" w:eastAsia="Arial" w:hAnsi="Arial" w:cs="Arial"/>
                <w:b/>
              </w:rPr>
            </w:pPr>
            <w:r>
              <w:rPr>
                <w:rFonts w:ascii="Arial" w:eastAsia="Arial" w:hAnsi="Arial" w:cs="Arial"/>
                <w:b/>
              </w:rPr>
              <w:t>%</w:t>
            </w:r>
          </w:p>
        </w:tc>
        <w:tc>
          <w:tcPr>
            <w:tcW w:w="2693"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600"/>
        </w:trPr>
        <w:tc>
          <w:tcPr>
            <w:tcW w:w="5665" w:type="dxa"/>
          </w:tcPr>
          <w:p w:rsidR="00D1400C" w:rsidRDefault="000004B2">
            <w:pPr>
              <w:rPr>
                <w:rFonts w:ascii="Arial" w:eastAsia="Arial" w:hAnsi="Arial" w:cs="Arial"/>
              </w:rPr>
            </w:pPr>
            <w:r>
              <w:rPr>
                <w:rFonts w:ascii="Arial" w:eastAsia="Arial" w:hAnsi="Arial" w:cs="Arial"/>
              </w:rPr>
              <w:t xml:space="preserve">31. Inserción del programa en contextos académicos nacionales e internacionales </w:t>
            </w:r>
          </w:p>
        </w:tc>
        <w:tc>
          <w:tcPr>
            <w:tcW w:w="851"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60"/>
        </w:trPr>
        <w:tc>
          <w:tcPr>
            <w:tcW w:w="5665" w:type="dxa"/>
          </w:tcPr>
          <w:p w:rsidR="00D1400C" w:rsidRDefault="000004B2">
            <w:pPr>
              <w:rPr>
                <w:rFonts w:ascii="Arial" w:eastAsia="Arial" w:hAnsi="Arial" w:cs="Arial"/>
              </w:rPr>
            </w:pPr>
            <w:r>
              <w:rPr>
                <w:rFonts w:ascii="Arial" w:eastAsia="Arial" w:hAnsi="Arial" w:cs="Arial"/>
              </w:rPr>
              <w:t xml:space="preserve">32. Relaciones externas de profesores y estudiantes </w:t>
            </w:r>
          </w:p>
        </w:tc>
        <w:tc>
          <w:tcPr>
            <w:tcW w:w="851"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62"/>
        </w:trPr>
        <w:tc>
          <w:tcPr>
            <w:tcW w:w="5665" w:type="dxa"/>
          </w:tcPr>
          <w:p w:rsidR="00D1400C" w:rsidRDefault="000004B2">
            <w:pPr>
              <w:rPr>
                <w:rFonts w:ascii="Arial" w:eastAsia="Arial" w:hAnsi="Arial" w:cs="Arial"/>
              </w:rPr>
            </w:pPr>
            <w:r>
              <w:rPr>
                <w:rFonts w:ascii="Arial" w:eastAsia="Arial" w:hAnsi="Arial" w:cs="Arial"/>
              </w:rPr>
              <w:t xml:space="preserve">33. Habilidades comunicativas en una segunda lengua </w:t>
            </w:r>
          </w:p>
        </w:tc>
        <w:tc>
          <w:tcPr>
            <w:tcW w:w="851"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bl>
    <w:p w:rsidR="00D1400C" w:rsidRDefault="000004B2">
      <w:pPr>
        <w:shd w:val="clear" w:color="auto" w:fill="FFFFFF"/>
        <w:rPr>
          <w:rFonts w:ascii="Arial" w:eastAsia="Arial" w:hAnsi="Arial" w:cs="Arial"/>
        </w:rPr>
      </w:pPr>
      <w:r>
        <w:rPr>
          <w:rFonts w:ascii="Arial" w:eastAsia="Arial" w:hAnsi="Arial" w:cs="Arial"/>
          <w:b/>
        </w:rPr>
        <w:t>Fuente.</w:t>
      </w:r>
      <w:r>
        <w:rPr>
          <w:rFonts w:ascii="Arial" w:eastAsia="Arial" w:hAnsi="Arial" w:cs="Arial"/>
        </w:rPr>
        <w:t xml:space="preserve"> Proceso de Autoevaluación </w:t>
      </w:r>
      <w:r>
        <w:rPr>
          <w:rFonts w:ascii="Arial" w:eastAsia="Arial" w:hAnsi="Arial" w:cs="Arial"/>
          <w:sz w:val="18"/>
          <w:szCs w:val="18"/>
        </w:rPr>
        <w:t>Año</w:t>
      </w:r>
      <w:r>
        <w:rPr>
          <w:rFonts w:ascii="Arial" w:eastAsia="Arial" w:hAnsi="Arial" w:cs="Arial"/>
          <w:color w:val="FF0000"/>
          <w:sz w:val="18"/>
          <w:szCs w:val="18"/>
        </w:rPr>
        <w:t xml:space="preserve"> </w:t>
      </w:r>
      <w:r>
        <w:rPr>
          <w:rFonts w:ascii="Arial" w:eastAsia="Arial" w:hAnsi="Arial" w:cs="Arial"/>
          <w:sz w:val="18"/>
          <w:szCs w:val="18"/>
        </w:rPr>
        <w:t>xx</w:t>
      </w:r>
    </w:p>
    <w:p w:rsidR="00D1400C" w:rsidRDefault="00D1400C">
      <w:pPr>
        <w:rPr>
          <w:rFonts w:ascii="Arial" w:eastAsia="Arial" w:hAnsi="Arial" w:cs="Arial"/>
          <w:sz w:val="24"/>
          <w:szCs w:val="24"/>
        </w:rPr>
      </w:pPr>
    </w:p>
    <w:p w:rsidR="00D1400C" w:rsidRDefault="000004B2">
      <w:pPr>
        <w:shd w:val="clear" w:color="auto" w:fill="FFFFFF"/>
        <w:rPr>
          <w:rFonts w:ascii="Arial" w:eastAsia="Arial" w:hAnsi="Arial" w:cs="Arial"/>
          <w:b/>
          <w:i/>
          <w:color w:val="FF0000"/>
          <w:sz w:val="24"/>
          <w:szCs w:val="24"/>
        </w:rPr>
      </w:pPr>
      <w:r>
        <w:rPr>
          <w:rFonts w:ascii="Arial" w:eastAsia="Arial" w:hAnsi="Arial" w:cs="Arial"/>
          <w:b/>
          <w:i/>
          <w:color w:val="FF0000"/>
          <w:sz w:val="24"/>
          <w:szCs w:val="24"/>
        </w:rPr>
        <w:t>Realizar un análisis comparativo de los dos procesos…</w:t>
      </w:r>
    </w:p>
    <w:p w:rsidR="00D1400C" w:rsidRDefault="00D1400C">
      <w:pPr>
        <w:rPr>
          <w:rFonts w:ascii="Arial" w:eastAsia="Arial" w:hAnsi="Arial" w:cs="Arial"/>
          <w:sz w:val="28"/>
          <w:szCs w:val="28"/>
        </w:rPr>
      </w:pPr>
    </w:p>
    <w:p w:rsidR="00D1400C" w:rsidRDefault="000004B2">
      <w:pPr>
        <w:pStyle w:val="Ttulo1"/>
        <w:rPr>
          <w:rFonts w:ascii="Arial" w:eastAsia="Arial" w:hAnsi="Arial" w:cs="Arial"/>
          <w:b/>
          <w:smallCaps/>
          <w:sz w:val="24"/>
          <w:szCs w:val="24"/>
        </w:rPr>
      </w:pPr>
      <w:bookmarkStart w:id="83" w:name="_heading=h.1opuj5n" w:colFirst="0" w:colLast="0"/>
      <w:bookmarkEnd w:id="83"/>
      <w:r>
        <w:rPr>
          <w:rFonts w:ascii="Arial" w:eastAsia="Arial" w:hAnsi="Arial" w:cs="Arial"/>
          <w:b/>
          <w:smallCaps/>
          <w:color w:val="000000"/>
          <w:sz w:val="24"/>
          <w:szCs w:val="24"/>
        </w:rPr>
        <w:t>3.8 FACTOR 8. APORTES DE LA INVESTIGACIÓN, LA INNOVACIÓN, EL DESARROLLO TECNOLÓGICO Y LA CREACIÓN, ASOCIADOS AL PROGRAMA ACADÉMICO.</w:t>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evidente cultura del mejoramiento continuo, definir unos referentes filosóficos, pedagógicos y organizacionales, que le den identidad a su comunidad académica, y deberá demostrar que contribuye a la formación de un espíritu investigativo, artístico, creativo e innovador que favorece en el estudiante una aproximación crítica y permanente al estado del arte en el área de conocimiento del programa académico y que promueve un pensamiento autónomo, crítico y ético que le permite al estudiante, la identificación y formulación de problemas con alternativas de solución. Asimismo, el programa académico deberá evidenciar el impacto en la sociedad de sus contribuciones científicas, tecnológicas, culturales de innovación y de creación”.</w:t>
      </w:r>
    </w:p>
    <w:p w:rsidR="00D1400C" w:rsidRDefault="00D1400C">
      <w:pPr>
        <w:jc w:val="both"/>
        <w:rPr>
          <w:rFonts w:ascii="Arial" w:eastAsia="Arial" w:hAnsi="Arial" w:cs="Arial"/>
          <w:sz w:val="24"/>
          <w:szCs w:val="24"/>
        </w:rPr>
      </w:pPr>
    </w:p>
    <w:p w:rsidR="00D1400C" w:rsidRDefault="000004B2">
      <w:pPr>
        <w:keepNext/>
        <w:keepLines/>
        <w:jc w:val="both"/>
        <w:rPr>
          <w:rFonts w:ascii="Arial" w:eastAsia="Arial" w:hAnsi="Arial" w:cs="Arial"/>
          <w:b/>
          <w:sz w:val="24"/>
          <w:szCs w:val="24"/>
        </w:rPr>
      </w:pPr>
      <w:bookmarkStart w:id="84" w:name="_heading=h.48pi1tg" w:colFirst="0" w:colLast="0"/>
      <w:bookmarkEnd w:id="84"/>
      <w:r>
        <w:rPr>
          <w:rFonts w:ascii="Arial" w:eastAsia="Arial" w:hAnsi="Arial" w:cs="Arial"/>
          <w:b/>
          <w:sz w:val="24"/>
          <w:szCs w:val="24"/>
        </w:rPr>
        <w:t xml:space="preserve">3.8.1 Característica 34. Formación para la investigación, desarrollo tecnológico, la innovación y la creación artística y cultural.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promueve desde la interacción profesor-estudiante, el desarrollo de capacidades de indagación y búsqueda, pensamiento crítico, creativo e innovador y la formación en diferentes métodos para la investigación, la innovación y la creación, de acuerdo con el nivel de formación y la modalidad del programa académico”.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(según corresponda por nivel de formación): </w:t>
      </w:r>
    </w:p>
    <w:p w:rsidR="00D1400C" w:rsidRDefault="00D1400C">
      <w:pPr>
        <w:jc w:val="both"/>
        <w:rPr>
          <w:rFonts w:ascii="Arial" w:eastAsia="Arial" w:hAnsi="Arial" w:cs="Arial"/>
          <w:sz w:val="24"/>
          <w:szCs w:val="24"/>
        </w:rPr>
      </w:pPr>
    </w:p>
    <w:p w:rsidR="00D1400C" w:rsidRDefault="000004B2">
      <w:pPr>
        <w:numPr>
          <w:ilvl w:val="0"/>
          <w:numId w:val="1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de las estrategias implementadas para el desarrollo de las competencias investigativas, de innovación o creación artística y cultural de los estudiantes, en coherencia con la naturaleza, nivel de formación y la modalidad de oferta del programa. </w:t>
      </w:r>
    </w:p>
    <w:p w:rsidR="00D1400C" w:rsidRDefault="00D1400C">
      <w:pPr>
        <w:jc w:val="both"/>
        <w:rPr>
          <w:rFonts w:ascii="Arial" w:eastAsia="Arial" w:hAnsi="Arial" w:cs="Arial"/>
          <w:i/>
          <w:color w:val="FF0000"/>
          <w:sz w:val="24"/>
          <w:szCs w:val="24"/>
        </w:rPr>
      </w:pPr>
    </w:p>
    <w:p w:rsidR="00D1400C" w:rsidRDefault="000004B2">
      <w:pPr>
        <w:numPr>
          <w:ilvl w:val="0"/>
          <w:numId w:val="1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estudiantes acerca de la formación para la investigación, el desarrollo de un pensamiento crítico, creativo e innovador, así como el desarrollo tecnológico, la innovación y la creación promovida en el programa, junto con las acciones emprendidas como resultado de dichas apreciaciones.</w:t>
      </w:r>
    </w:p>
    <w:p w:rsidR="00D1400C" w:rsidRDefault="00D1400C">
      <w:pPr>
        <w:jc w:val="both"/>
        <w:rPr>
          <w:rFonts w:ascii="Arial" w:eastAsia="Arial" w:hAnsi="Arial" w:cs="Arial"/>
          <w:b/>
          <w:i/>
          <w:color w:val="FF0000"/>
          <w:sz w:val="24"/>
          <w:szCs w:val="24"/>
        </w:rPr>
      </w:pPr>
    </w:p>
    <w:p w:rsidR="00D1400C" w:rsidRDefault="00D1400C">
      <w:pPr>
        <w:jc w:val="both"/>
        <w:rPr>
          <w:rFonts w:ascii="Arial" w:eastAsia="Arial" w:hAnsi="Arial" w:cs="Arial"/>
          <w:i/>
          <w:color w:val="FF0000"/>
          <w:sz w:val="24"/>
          <w:szCs w:val="24"/>
        </w:rPr>
      </w:pPr>
    </w:p>
    <w:p w:rsidR="00D1400C" w:rsidRDefault="00D1400C">
      <w:pPr>
        <w:jc w:val="both"/>
        <w:rPr>
          <w:rFonts w:ascii="Arial" w:eastAsia="Arial" w:hAnsi="Arial" w:cs="Arial"/>
          <w:color w:val="FF0000"/>
          <w:sz w:val="24"/>
          <w:szCs w:val="24"/>
        </w:rPr>
      </w:pPr>
    </w:p>
    <w:p w:rsidR="00D1400C" w:rsidRDefault="000004B2">
      <w:pPr>
        <w:keepNext/>
        <w:keepLines/>
        <w:jc w:val="both"/>
        <w:rPr>
          <w:rFonts w:ascii="Arial" w:eastAsia="Arial" w:hAnsi="Arial" w:cs="Arial"/>
          <w:b/>
          <w:sz w:val="24"/>
          <w:szCs w:val="24"/>
        </w:rPr>
      </w:pPr>
      <w:bookmarkStart w:id="85" w:name="_heading=h.2nusc19" w:colFirst="0" w:colLast="0"/>
      <w:bookmarkEnd w:id="85"/>
      <w:r>
        <w:rPr>
          <w:rFonts w:ascii="Arial" w:eastAsia="Arial" w:hAnsi="Arial" w:cs="Arial"/>
          <w:b/>
          <w:sz w:val="24"/>
          <w:szCs w:val="24"/>
        </w:rPr>
        <w:t>3.8.2 Característica 35. Compromiso con la investigación, desarrollo tecnológico, la innovación y la creación.</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jc w:val="both"/>
        <w:rPr>
          <w:rFonts w:ascii="Arial" w:eastAsia="Arial" w:hAnsi="Arial" w:cs="Arial"/>
          <w:sz w:val="24"/>
          <w:szCs w:val="24"/>
        </w:rPr>
      </w:pPr>
      <w:r>
        <w:rPr>
          <w:rFonts w:ascii="Arial" w:eastAsia="Arial" w:hAnsi="Arial" w:cs="Arial"/>
          <w:i/>
          <w:sz w:val="24"/>
          <w:szCs w:val="24"/>
        </w:rPr>
        <w:t>"El programa académico deberá demostrar que los profesores realizan actividades de investigación, desarrollo tecnológico, innovación o creación, reconocidas por el Sistema Nacional de Ciencia y Tecnología, y cuenta con condiciones y recursos institucionales para el desarrollo de dichas actividades. El programa académico deberá evidenciar que los productos resultantes de estas actividades fortalecen los aspectos curriculares, la formación de los estudiantes y contribuyen a la generación de nuevo conocimiento o a la solución de problemas de la sociedad”.</w:t>
      </w:r>
      <w:r>
        <w:rPr>
          <w:rFonts w:ascii="Arial" w:eastAsia="Arial" w:hAnsi="Arial" w:cs="Arial"/>
          <w:sz w:val="24"/>
          <w:szCs w:val="24"/>
        </w:rPr>
        <w:t xml:space="preserve">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 xml:space="preserve">ASPECTOS POR EVALUAR (según corresponda por nivel de formación): </w:t>
      </w:r>
    </w:p>
    <w:p w:rsidR="00D1400C" w:rsidRDefault="00D1400C">
      <w:pPr>
        <w:jc w:val="both"/>
        <w:rPr>
          <w:rFonts w:ascii="Arial" w:eastAsia="Arial" w:hAnsi="Arial" w:cs="Arial"/>
          <w:b/>
          <w:sz w:val="24"/>
          <w:szCs w:val="24"/>
        </w:rPr>
      </w:pPr>
    </w:p>
    <w:p w:rsidR="00D1400C" w:rsidRDefault="000004B2">
      <w:pPr>
        <w:numPr>
          <w:ilvl w:val="0"/>
          <w:numId w:val="18"/>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existencia de un reglamento de propiedad intelectual, de grupos de investigación categorizados y de profesores investigadores reconocidos en las convocatorias de medición de Minciencias, acorde con el Proyecto Educativo del Programa, el nivel de formación y la modalidad del programa. </w:t>
      </w:r>
    </w:p>
    <w:p w:rsidR="00D1400C" w:rsidRDefault="00D1400C">
      <w:pPr>
        <w:jc w:val="both"/>
        <w:rPr>
          <w:rFonts w:ascii="Arial" w:eastAsia="Arial" w:hAnsi="Arial" w:cs="Arial"/>
          <w:i/>
          <w:color w:val="FF0000"/>
          <w:sz w:val="24"/>
          <w:szCs w:val="24"/>
        </w:rPr>
      </w:pPr>
    </w:p>
    <w:p w:rsidR="00D1400C" w:rsidRDefault="000004B2">
      <w:pPr>
        <w:numPr>
          <w:ilvl w:val="0"/>
          <w:numId w:val="18"/>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resultados de investigación, desarrollo tecnológico, innovación o creación de los profesores del programa, que contribuyan al fortalecimiento de los aspectos curriculares, la formación de los estudiantes y a la generación de nuevo conocimiento o a la solución de problemas de la sociedad, en coherencia con el Proyecto Educativo del Programa, el nivel de formación y la modalidad del programa.</w:t>
      </w:r>
    </w:p>
    <w:p w:rsidR="00D1400C" w:rsidRDefault="00D1400C">
      <w:pPr>
        <w:jc w:val="both"/>
        <w:rPr>
          <w:rFonts w:ascii="Arial" w:eastAsia="Arial" w:hAnsi="Arial" w:cs="Arial"/>
          <w:b/>
          <w:i/>
          <w:color w:val="FF0000"/>
          <w:sz w:val="24"/>
          <w:szCs w:val="24"/>
        </w:rPr>
      </w:pPr>
    </w:p>
    <w:p w:rsidR="00D1400C" w:rsidRDefault="000004B2">
      <w:pPr>
        <w:pStyle w:val="Ttulo3"/>
        <w:ind w:firstLine="720"/>
        <w:rPr>
          <w:rFonts w:ascii="Arial" w:eastAsia="Arial" w:hAnsi="Arial"/>
        </w:rPr>
      </w:pPr>
      <w:bookmarkStart w:id="86" w:name="_heading=h.1302m92" w:colFirst="0" w:colLast="0"/>
      <w:bookmarkEnd w:id="86"/>
      <w:r>
        <w:rPr>
          <w:rFonts w:ascii="Arial" w:eastAsia="Arial" w:hAnsi="Arial"/>
        </w:rPr>
        <w:t>3.8.3. Análisis del factor 8.</w:t>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 </w:t>
      </w: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87" w:name="_heading=h.3mzq4wv" w:colFirst="0" w:colLast="0"/>
      <w:bookmarkEnd w:id="87"/>
      <w:r>
        <w:rPr>
          <w:rFonts w:ascii="Arial" w:eastAsia="Arial" w:hAnsi="Arial" w:cs="Arial"/>
          <w:b/>
          <w:color w:val="000000"/>
          <w:sz w:val="24"/>
          <w:szCs w:val="24"/>
        </w:rPr>
        <w:lastRenderedPageBreak/>
        <w:t xml:space="preserve">Tabla 10. Resumen del Factor 8: Proceso de autoevaluación del Programa de </w:t>
      </w:r>
      <w:r>
        <w:rPr>
          <w:rFonts w:ascii="Arial" w:eastAsia="Arial" w:hAnsi="Arial" w:cs="Arial"/>
          <w:b/>
          <w:color w:val="C0504D"/>
          <w:sz w:val="24"/>
          <w:szCs w:val="24"/>
        </w:rPr>
        <w:t>xxxxxx</w:t>
      </w:r>
      <w:r>
        <w:rPr>
          <w:rFonts w:ascii="Arial" w:eastAsia="Arial" w:hAnsi="Arial" w:cs="Arial"/>
          <w:b/>
          <w:color w:val="000000"/>
          <w:sz w:val="24"/>
          <w:szCs w:val="24"/>
        </w:rPr>
        <w:t xml:space="preserve"> </w:t>
      </w:r>
    </w:p>
    <w:tbl>
      <w:tblPr>
        <w:tblStyle w:val="af"/>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D1400C">
        <w:trPr>
          <w:trHeight w:val="525"/>
        </w:trPr>
        <w:tc>
          <w:tcPr>
            <w:tcW w:w="9209"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FACTOR 8 Aportes de la investigación, la innovación, el desarrollo tecnológico y la creación, asociados al programa académico</w:t>
            </w:r>
          </w:p>
        </w:tc>
      </w:tr>
      <w:tr w:rsidR="00D1400C">
        <w:trPr>
          <w:trHeight w:val="315"/>
        </w:trPr>
        <w:tc>
          <w:tcPr>
            <w:tcW w:w="5747"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769"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693"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510"/>
        </w:trPr>
        <w:tc>
          <w:tcPr>
            <w:tcW w:w="574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34. Formación para la investigación, la innovación y la creación </w:t>
            </w:r>
          </w:p>
        </w:tc>
        <w:tc>
          <w:tcPr>
            <w:tcW w:w="76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76"/>
        </w:trPr>
        <w:tc>
          <w:tcPr>
            <w:tcW w:w="574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35. Compromiso con la investigación, desarrollo tecnológico, la innovación y la creación </w:t>
            </w:r>
          </w:p>
        </w:tc>
        <w:tc>
          <w:tcPr>
            <w:tcW w:w="76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shd w:val="clear" w:color="auto" w:fill="FFFFFF"/>
        <w:jc w:val="both"/>
        <w:rPr>
          <w:rFonts w:ascii="Arial" w:eastAsia="Arial" w:hAnsi="Arial" w:cs="Arial"/>
          <w:sz w:val="24"/>
          <w:szCs w:val="24"/>
        </w:rPr>
      </w:pPr>
    </w:p>
    <w:p w:rsidR="00D1400C" w:rsidRDefault="000004B2">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rsidR="00D1400C" w:rsidRDefault="00D1400C">
      <w:pPr>
        <w:spacing w:after="160" w:line="259" w:lineRule="auto"/>
        <w:jc w:val="both"/>
        <w:rPr>
          <w:rFonts w:ascii="Arial" w:eastAsia="Arial" w:hAnsi="Arial" w:cs="Arial"/>
          <w:sz w:val="24"/>
          <w:szCs w:val="24"/>
        </w:rPr>
      </w:pP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D1400C">
      <w:pPr>
        <w:rPr>
          <w:rFonts w:ascii="Arial" w:eastAsia="Arial" w:hAnsi="Arial" w:cs="Arial"/>
          <w:color w:val="FF0000"/>
        </w:rPr>
      </w:pPr>
    </w:p>
    <w:p w:rsidR="00D1400C" w:rsidRDefault="000004B2">
      <w:pPr>
        <w:pStyle w:val="Ttulo3"/>
        <w:numPr>
          <w:ilvl w:val="2"/>
          <w:numId w:val="37"/>
        </w:numPr>
        <w:jc w:val="both"/>
        <w:rPr>
          <w:rFonts w:ascii="Arial" w:eastAsia="Arial" w:hAnsi="Arial"/>
        </w:rPr>
      </w:pPr>
      <w:bookmarkStart w:id="88" w:name="_heading=h.2250f4o" w:colFirst="0" w:colLast="0"/>
      <w:bookmarkEnd w:id="88"/>
      <w:r>
        <w:rPr>
          <w:rFonts w:ascii="Arial" w:eastAsia="Arial" w:hAnsi="Arial"/>
        </w:rPr>
        <w:t>Análisis del factor 8.</w:t>
      </w:r>
    </w:p>
    <w:p w:rsidR="00D1400C" w:rsidRDefault="00D1400C">
      <w:pPr>
        <w:rPr>
          <w:rFonts w:ascii="Arial" w:eastAsia="Arial" w:hAnsi="Arial" w:cs="Arial"/>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89" w:name="_heading=h.haapch" w:colFirst="0" w:colLast="0"/>
      <w:bookmarkEnd w:id="89"/>
      <w:r>
        <w:rPr>
          <w:rFonts w:ascii="Arial" w:eastAsia="Arial" w:hAnsi="Arial" w:cs="Arial"/>
          <w:b/>
          <w:color w:val="000000"/>
          <w:sz w:val="24"/>
          <w:szCs w:val="24"/>
        </w:rPr>
        <w:t>Tabla 10. Resumen del Factor 8: Proceso de autoevaluación anterior (AÑO XXXX) - Proceso de autoevaluación actual (AÑO XXXX)</w:t>
      </w:r>
    </w:p>
    <w:p w:rsidR="00D1400C" w:rsidRDefault="00D1400C">
      <w:pPr>
        <w:rPr>
          <w:rFonts w:ascii="Arial" w:eastAsia="Arial" w:hAnsi="Arial" w:cs="Arial"/>
        </w:rPr>
      </w:pPr>
    </w:p>
    <w:tbl>
      <w:tblPr>
        <w:tblStyle w:val="af0"/>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464"/>
        </w:trPr>
        <w:tc>
          <w:tcPr>
            <w:tcW w:w="9209" w:type="dxa"/>
            <w:gridSpan w:val="3"/>
          </w:tcPr>
          <w:p w:rsidR="00D1400C" w:rsidRDefault="000004B2">
            <w:pPr>
              <w:rPr>
                <w:rFonts w:ascii="Arial" w:eastAsia="Arial" w:hAnsi="Arial" w:cs="Arial"/>
                <w:b/>
              </w:rPr>
            </w:pPr>
            <w:r>
              <w:rPr>
                <w:rFonts w:ascii="Arial" w:eastAsia="Arial" w:hAnsi="Arial" w:cs="Arial"/>
                <w:b/>
              </w:rPr>
              <w:t>FACTOR 8 Aportes de la investigación, la innovación, el desarrollo tecnológico y la creación, asociados al programa académico</w:t>
            </w:r>
          </w:p>
        </w:tc>
      </w:tr>
      <w:tr w:rsidR="00D1400C">
        <w:trPr>
          <w:trHeight w:val="315"/>
        </w:trPr>
        <w:tc>
          <w:tcPr>
            <w:tcW w:w="5747" w:type="dxa"/>
          </w:tcPr>
          <w:p w:rsidR="00D1400C" w:rsidRDefault="000004B2">
            <w:pPr>
              <w:rPr>
                <w:rFonts w:ascii="Arial" w:eastAsia="Arial" w:hAnsi="Arial" w:cs="Arial"/>
                <w:b/>
              </w:rPr>
            </w:pPr>
            <w:r>
              <w:rPr>
                <w:rFonts w:ascii="Arial" w:eastAsia="Arial" w:hAnsi="Arial" w:cs="Arial"/>
                <w:b/>
              </w:rPr>
              <w:t>CARACTERÍSTICA</w:t>
            </w:r>
          </w:p>
        </w:tc>
        <w:tc>
          <w:tcPr>
            <w:tcW w:w="769" w:type="dxa"/>
          </w:tcPr>
          <w:p w:rsidR="00D1400C" w:rsidRDefault="000004B2">
            <w:pPr>
              <w:jc w:val="center"/>
              <w:rPr>
                <w:rFonts w:ascii="Arial" w:eastAsia="Arial" w:hAnsi="Arial" w:cs="Arial"/>
                <w:b/>
              </w:rPr>
            </w:pPr>
            <w:r>
              <w:rPr>
                <w:rFonts w:ascii="Arial" w:eastAsia="Arial" w:hAnsi="Arial" w:cs="Arial"/>
                <w:b/>
              </w:rPr>
              <w:t>%</w:t>
            </w:r>
          </w:p>
        </w:tc>
        <w:tc>
          <w:tcPr>
            <w:tcW w:w="2693"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600"/>
        </w:trPr>
        <w:tc>
          <w:tcPr>
            <w:tcW w:w="5747" w:type="dxa"/>
          </w:tcPr>
          <w:p w:rsidR="00D1400C" w:rsidRDefault="000004B2">
            <w:pPr>
              <w:rPr>
                <w:rFonts w:ascii="Arial" w:eastAsia="Arial" w:hAnsi="Arial" w:cs="Arial"/>
              </w:rPr>
            </w:pPr>
            <w:r>
              <w:rPr>
                <w:rFonts w:ascii="Arial" w:eastAsia="Arial" w:hAnsi="Arial" w:cs="Arial"/>
              </w:rPr>
              <w:t xml:space="preserve">29. Formación para la investigación, la innovación y la creación artística y cultural </w:t>
            </w:r>
          </w:p>
        </w:tc>
        <w:tc>
          <w:tcPr>
            <w:tcW w:w="769"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414"/>
        </w:trPr>
        <w:tc>
          <w:tcPr>
            <w:tcW w:w="5747" w:type="dxa"/>
          </w:tcPr>
          <w:p w:rsidR="00D1400C" w:rsidRDefault="000004B2">
            <w:pPr>
              <w:rPr>
                <w:rFonts w:ascii="Arial" w:eastAsia="Arial" w:hAnsi="Arial" w:cs="Arial"/>
              </w:rPr>
            </w:pPr>
            <w:r>
              <w:rPr>
                <w:rFonts w:ascii="Arial" w:eastAsia="Arial" w:hAnsi="Arial" w:cs="Arial"/>
              </w:rPr>
              <w:t xml:space="preserve">30. Compromiso con la investigación y la creación artística y cultural </w:t>
            </w:r>
          </w:p>
        </w:tc>
        <w:tc>
          <w:tcPr>
            <w:tcW w:w="769"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15"/>
        </w:trPr>
        <w:tc>
          <w:tcPr>
            <w:tcW w:w="9209"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525"/>
        </w:trPr>
        <w:tc>
          <w:tcPr>
            <w:tcW w:w="9209" w:type="dxa"/>
            <w:gridSpan w:val="3"/>
          </w:tcPr>
          <w:p w:rsidR="00D1400C" w:rsidRDefault="000004B2">
            <w:pPr>
              <w:rPr>
                <w:rFonts w:ascii="Arial" w:eastAsia="Arial" w:hAnsi="Arial" w:cs="Arial"/>
                <w:b/>
              </w:rPr>
            </w:pPr>
            <w:r>
              <w:rPr>
                <w:rFonts w:ascii="Arial" w:eastAsia="Arial" w:hAnsi="Arial" w:cs="Arial"/>
                <w:b/>
              </w:rPr>
              <w:t>FACTOR 8 Aportes de la investigación, la innovación, el desarrollo tecnológico y la creación, asociados al programa académico</w:t>
            </w:r>
          </w:p>
        </w:tc>
      </w:tr>
      <w:tr w:rsidR="00D1400C">
        <w:trPr>
          <w:trHeight w:val="315"/>
        </w:trPr>
        <w:tc>
          <w:tcPr>
            <w:tcW w:w="5747" w:type="dxa"/>
          </w:tcPr>
          <w:p w:rsidR="00D1400C" w:rsidRDefault="000004B2">
            <w:pPr>
              <w:rPr>
                <w:rFonts w:ascii="Arial" w:eastAsia="Arial" w:hAnsi="Arial" w:cs="Arial"/>
                <w:b/>
              </w:rPr>
            </w:pPr>
            <w:r>
              <w:rPr>
                <w:rFonts w:ascii="Arial" w:eastAsia="Arial" w:hAnsi="Arial" w:cs="Arial"/>
                <w:b/>
              </w:rPr>
              <w:t>CARACTERÍSTICA</w:t>
            </w:r>
          </w:p>
        </w:tc>
        <w:tc>
          <w:tcPr>
            <w:tcW w:w="769" w:type="dxa"/>
          </w:tcPr>
          <w:p w:rsidR="00D1400C" w:rsidRDefault="000004B2">
            <w:pPr>
              <w:jc w:val="center"/>
              <w:rPr>
                <w:rFonts w:ascii="Arial" w:eastAsia="Arial" w:hAnsi="Arial" w:cs="Arial"/>
                <w:b/>
              </w:rPr>
            </w:pPr>
            <w:r>
              <w:rPr>
                <w:rFonts w:ascii="Arial" w:eastAsia="Arial" w:hAnsi="Arial" w:cs="Arial"/>
                <w:b/>
              </w:rPr>
              <w:t>%</w:t>
            </w:r>
          </w:p>
        </w:tc>
        <w:tc>
          <w:tcPr>
            <w:tcW w:w="2693"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510"/>
        </w:trPr>
        <w:tc>
          <w:tcPr>
            <w:tcW w:w="5747" w:type="dxa"/>
          </w:tcPr>
          <w:p w:rsidR="00D1400C" w:rsidRDefault="000004B2">
            <w:pPr>
              <w:rPr>
                <w:rFonts w:ascii="Arial" w:eastAsia="Arial" w:hAnsi="Arial" w:cs="Arial"/>
              </w:rPr>
            </w:pPr>
            <w:r>
              <w:rPr>
                <w:rFonts w:ascii="Arial" w:eastAsia="Arial" w:hAnsi="Arial" w:cs="Arial"/>
              </w:rPr>
              <w:t xml:space="preserve">34. Formación para la investigación, la innovación y la creación </w:t>
            </w:r>
          </w:p>
        </w:tc>
        <w:tc>
          <w:tcPr>
            <w:tcW w:w="769"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r w:rsidR="00D1400C">
        <w:trPr>
          <w:trHeight w:val="376"/>
        </w:trPr>
        <w:tc>
          <w:tcPr>
            <w:tcW w:w="5747" w:type="dxa"/>
          </w:tcPr>
          <w:p w:rsidR="00D1400C" w:rsidRDefault="000004B2">
            <w:pPr>
              <w:rPr>
                <w:rFonts w:ascii="Arial" w:eastAsia="Arial" w:hAnsi="Arial" w:cs="Arial"/>
              </w:rPr>
            </w:pPr>
            <w:r>
              <w:rPr>
                <w:rFonts w:ascii="Arial" w:eastAsia="Arial" w:hAnsi="Arial" w:cs="Arial"/>
              </w:rPr>
              <w:t xml:space="preserve">35. Compromiso con la investigación, desarrollo tecnológico, la innovación y la creación </w:t>
            </w:r>
          </w:p>
        </w:tc>
        <w:tc>
          <w:tcPr>
            <w:tcW w:w="769" w:type="dxa"/>
          </w:tcPr>
          <w:p w:rsidR="00D1400C" w:rsidRDefault="000004B2">
            <w:pPr>
              <w:rPr>
                <w:rFonts w:ascii="Arial" w:eastAsia="Arial" w:hAnsi="Arial" w:cs="Arial"/>
              </w:rPr>
            </w:pPr>
            <w:r>
              <w:rPr>
                <w:rFonts w:ascii="Arial" w:eastAsia="Arial" w:hAnsi="Arial" w:cs="Arial"/>
              </w:rPr>
              <w:t> </w:t>
            </w:r>
          </w:p>
        </w:tc>
        <w:tc>
          <w:tcPr>
            <w:tcW w:w="2693" w:type="dxa"/>
          </w:tcPr>
          <w:p w:rsidR="00D1400C" w:rsidRDefault="000004B2">
            <w:pPr>
              <w:rPr>
                <w:rFonts w:ascii="Arial" w:eastAsia="Arial" w:hAnsi="Arial" w:cs="Arial"/>
              </w:rPr>
            </w:pPr>
            <w:r>
              <w:rPr>
                <w:rFonts w:ascii="Arial" w:eastAsia="Arial" w:hAnsi="Arial" w:cs="Arial"/>
              </w:rPr>
              <w:t> </w:t>
            </w:r>
          </w:p>
        </w:tc>
      </w:tr>
    </w:tbl>
    <w:p w:rsidR="00D1400C" w:rsidRDefault="000004B2">
      <w:pPr>
        <w:shd w:val="clear" w:color="auto" w:fill="FFFFFF"/>
        <w:rPr>
          <w:rFonts w:ascii="Arial" w:eastAsia="Arial" w:hAnsi="Arial" w:cs="Arial"/>
        </w:rPr>
      </w:pPr>
      <w:r>
        <w:rPr>
          <w:rFonts w:ascii="Arial" w:eastAsia="Arial" w:hAnsi="Arial" w:cs="Arial"/>
          <w:b/>
        </w:rPr>
        <w:lastRenderedPageBreak/>
        <w:t>Fuente.</w:t>
      </w:r>
      <w:r>
        <w:rPr>
          <w:rFonts w:ascii="Arial" w:eastAsia="Arial" w:hAnsi="Arial" w:cs="Arial"/>
        </w:rPr>
        <w:t xml:space="preserve"> Proceso de Autoevaluación Año xx</w:t>
      </w:r>
    </w:p>
    <w:p w:rsidR="00D1400C" w:rsidRDefault="00D1400C">
      <w:pPr>
        <w:shd w:val="clear" w:color="auto" w:fill="FFFFFF"/>
        <w:rPr>
          <w:rFonts w:ascii="Arial" w:eastAsia="Arial" w:hAnsi="Arial" w:cs="Arial"/>
        </w:rPr>
      </w:pPr>
    </w:p>
    <w:p w:rsidR="00D1400C" w:rsidRDefault="00D1400C">
      <w:pPr>
        <w:shd w:val="clear" w:color="auto" w:fill="FFFFFF"/>
        <w:rPr>
          <w:rFonts w:ascii="Arial" w:eastAsia="Arial" w:hAnsi="Arial" w:cs="Arial"/>
        </w:rPr>
      </w:pPr>
    </w:p>
    <w:p w:rsidR="00D1400C" w:rsidRDefault="000004B2">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rsidR="00D1400C" w:rsidRDefault="00D1400C">
      <w:pPr>
        <w:shd w:val="clear" w:color="auto" w:fill="FFFFFF"/>
        <w:rPr>
          <w:rFonts w:ascii="Arial" w:eastAsia="Arial" w:hAnsi="Arial" w:cs="Arial"/>
        </w:rPr>
      </w:pPr>
    </w:p>
    <w:p w:rsidR="00D1400C" w:rsidRDefault="00D1400C">
      <w:pPr>
        <w:shd w:val="clear" w:color="auto" w:fill="FFFFFF"/>
        <w:rPr>
          <w:rFonts w:ascii="Arial" w:eastAsia="Arial" w:hAnsi="Arial" w:cs="Arial"/>
        </w:rPr>
      </w:pPr>
    </w:p>
    <w:p w:rsidR="00D1400C" w:rsidRDefault="00D1400C">
      <w:pPr>
        <w:shd w:val="clear" w:color="auto" w:fill="FFFFFF"/>
        <w:rPr>
          <w:rFonts w:ascii="Arial" w:eastAsia="Arial" w:hAnsi="Arial" w:cs="Arial"/>
        </w:rPr>
      </w:pPr>
    </w:p>
    <w:p w:rsidR="00D1400C" w:rsidRDefault="00D1400C">
      <w:pPr>
        <w:rPr>
          <w:rFonts w:ascii="Arial" w:eastAsia="Arial" w:hAnsi="Arial" w:cs="Arial"/>
          <w:b/>
          <w:i/>
          <w:color w:val="FF0000"/>
        </w:rPr>
      </w:pPr>
    </w:p>
    <w:p w:rsidR="00D1400C" w:rsidRDefault="00D1400C">
      <w:pPr>
        <w:rPr>
          <w:rFonts w:ascii="Arial" w:eastAsia="Arial" w:hAnsi="Arial" w:cs="Arial"/>
          <w:b/>
          <w:i/>
          <w:color w:val="FF0000"/>
        </w:rPr>
      </w:pPr>
    </w:p>
    <w:p w:rsidR="00D1400C" w:rsidRDefault="000004B2">
      <w:pPr>
        <w:spacing w:after="160" w:line="259" w:lineRule="auto"/>
        <w:jc w:val="both"/>
        <w:rPr>
          <w:rFonts w:ascii="Arial" w:eastAsia="Arial" w:hAnsi="Arial" w:cs="Arial"/>
          <w:sz w:val="24"/>
          <w:szCs w:val="24"/>
        </w:rPr>
      </w:pPr>
      <w:r>
        <w:br w:type="page"/>
      </w:r>
    </w:p>
    <w:p w:rsidR="00D1400C" w:rsidRDefault="000004B2">
      <w:pPr>
        <w:pStyle w:val="Ttulo1"/>
        <w:numPr>
          <w:ilvl w:val="1"/>
          <w:numId w:val="35"/>
        </w:numPr>
        <w:rPr>
          <w:rFonts w:ascii="Arial" w:eastAsia="Arial" w:hAnsi="Arial" w:cs="Arial"/>
          <w:b/>
          <w:sz w:val="24"/>
          <w:szCs w:val="24"/>
        </w:rPr>
      </w:pPr>
      <w:bookmarkStart w:id="90" w:name="_heading=h.319y80a" w:colFirst="0" w:colLast="0"/>
      <w:bookmarkEnd w:id="90"/>
      <w:r>
        <w:rPr>
          <w:rFonts w:ascii="Arial" w:eastAsia="Arial" w:hAnsi="Arial" w:cs="Arial"/>
          <w:b/>
          <w:color w:val="000000"/>
          <w:sz w:val="24"/>
          <w:szCs w:val="24"/>
        </w:rPr>
        <w:lastRenderedPageBreak/>
        <w:t>FACTOR 9. BIENESTAR DE LA COMUNIDAD ACADÉMICA DEL PROGRAMA.</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dan identidad a su comunidad académica, contar con programas de bienestar institucional pertinentes y adecuados a las necesidades de su comunidad académica, cuyos resultados sean demostrables”.</w:t>
      </w:r>
    </w:p>
    <w:p w:rsidR="00D1400C" w:rsidRDefault="00D1400C">
      <w:pPr>
        <w:jc w:val="both"/>
        <w:rPr>
          <w:rFonts w:ascii="Arial" w:eastAsia="Arial" w:hAnsi="Arial" w:cs="Arial"/>
          <w:i/>
          <w:sz w:val="24"/>
          <w:szCs w:val="24"/>
        </w:rPr>
      </w:pPr>
    </w:p>
    <w:p w:rsidR="00D1400C" w:rsidRDefault="000004B2">
      <w:pPr>
        <w:pStyle w:val="Ttulo3"/>
        <w:ind w:firstLine="720"/>
        <w:rPr>
          <w:rFonts w:ascii="Arial" w:eastAsia="Arial" w:hAnsi="Arial"/>
        </w:rPr>
      </w:pPr>
      <w:bookmarkStart w:id="91" w:name="_heading=h.1gf8i83" w:colFirst="0" w:colLast="0"/>
      <w:bookmarkEnd w:id="91"/>
      <w:r>
        <w:rPr>
          <w:rFonts w:ascii="Arial" w:eastAsia="Arial" w:hAnsi="Arial"/>
        </w:rPr>
        <w:t xml:space="preserve">3.9.1 Característica 36. Programas y servicios. </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la implementación de políticas de bienestar, definidas institucionalmente, para buscar el desarrollo humano y el mejoramiento de la calidad de vida de la persona y del grupo institucional como un todo (estudiantes, docentes y personal administrativo). Estas acciones deberán tener en cuenta las condiciones y necesidades de cada estamento, en cada uno de los lugares donde desarrolle sus labores, de acuerdo con el nivel de formación y la modalidad del programa académico, en el marco del pluralismo, la diversidad y la inclusión”.</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40"/>
        </w:numPr>
        <w:pBdr>
          <w:top w:val="nil"/>
          <w:left w:val="nil"/>
          <w:bottom w:val="nil"/>
          <w:right w:val="nil"/>
          <w:between w:val="nil"/>
        </w:pBdr>
        <w:jc w:val="both"/>
        <w:rPr>
          <w:rFonts w:ascii="Arial" w:eastAsia="Arial" w:hAnsi="Arial" w:cs="Arial"/>
          <w:i/>
          <w:color w:val="FF0000"/>
          <w:sz w:val="24"/>
          <w:szCs w:val="24"/>
        </w:rPr>
      </w:pPr>
      <w:bookmarkStart w:id="92" w:name="_heading=h.40ew0vw" w:colFirst="0" w:colLast="0"/>
      <w:bookmarkEnd w:id="92"/>
      <w:r>
        <w:rPr>
          <w:rFonts w:ascii="Arial" w:eastAsia="Arial" w:hAnsi="Arial" w:cs="Arial"/>
          <w:i/>
          <w:color w:val="FF0000"/>
          <w:sz w:val="24"/>
          <w:szCs w:val="24"/>
        </w:rPr>
        <w:t xml:space="preserve">Análisis sistemáticos de la participación de estudiantes y profesores en las actividades de bienestar en cada uno de los escenarios de práctica.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40"/>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los estudiantes, profesores y personal administrativo sobre la incidencia de la implementación de políticas, programas y servicios de bienestar, en coherencia con las condiciones y necesidades de la comunidad en cada uno de los lugares y escenarios de práctica donde desarrolla sus labores, en correspondencia con el nivel de formación y la modalidad del programa, junto con las acciones emprendidas como resultado de dichas apreciaciones.</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Style w:val="Ttulo3"/>
        <w:ind w:firstLine="720"/>
        <w:rPr>
          <w:rFonts w:ascii="Arial" w:eastAsia="Arial" w:hAnsi="Arial"/>
        </w:rPr>
      </w:pPr>
      <w:bookmarkStart w:id="93" w:name="_heading=h.2fk6b3p" w:colFirst="0" w:colLast="0"/>
      <w:bookmarkEnd w:id="93"/>
      <w:r>
        <w:rPr>
          <w:rFonts w:ascii="Arial" w:eastAsia="Arial" w:hAnsi="Arial"/>
        </w:rPr>
        <w:t xml:space="preserve">3.9.2. Característica 37. Participación y seguimiento. </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cuenta con una estructura orgánica y con una infraestructura para el desarrollo de los planes y las actividades ofrecidas institucionalmente en el mismo, así como para el fomento y seguimiento de la participación de los estudiantes en dichos programas y en el uso de la infraestructura disponible para el bienestar”.</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sz w:val="24"/>
          <w:szCs w:val="24"/>
        </w:rPr>
        <w:lastRenderedPageBreak/>
        <w:t xml:space="preserve">ASPECTOS POR EVALUAR </w:t>
      </w:r>
    </w:p>
    <w:p w:rsidR="00D1400C" w:rsidRDefault="00D1400C">
      <w:pPr>
        <w:pBdr>
          <w:top w:val="nil"/>
          <w:left w:val="nil"/>
          <w:bottom w:val="nil"/>
          <w:right w:val="nil"/>
          <w:between w:val="nil"/>
        </w:pBdr>
        <w:ind w:left="720"/>
        <w:jc w:val="both"/>
        <w:rPr>
          <w:rFonts w:ascii="Arial" w:eastAsia="Arial" w:hAnsi="Arial" w:cs="Arial"/>
          <w:b/>
          <w:color w:val="FF0000"/>
          <w:sz w:val="24"/>
          <w:szCs w:val="24"/>
        </w:rPr>
      </w:pPr>
    </w:p>
    <w:p w:rsidR="00D1400C" w:rsidRDefault="000004B2">
      <w:pPr>
        <w:numPr>
          <w:ilvl w:val="0"/>
          <w:numId w:val="1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Análisis sistemáticos de la participación de la comunidad del programa en los planes y las actividades de bienestar, de acuerdo con las particularidades de la población estudiantil, académica y administrativa. 79. Evaluación de la calidad y pertinencia de la infraestructura, espacios y servicios de bienestar por parte de la comunidad del programa, junto con las acciones emprendidas como resultado de dicha evaluación.</w:t>
      </w:r>
    </w:p>
    <w:p w:rsidR="00D1400C" w:rsidRDefault="00D1400C">
      <w:pPr>
        <w:pBdr>
          <w:top w:val="nil"/>
          <w:left w:val="nil"/>
          <w:bottom w:val="nil"/>
          <w:right w:val="nil"/>
          <w:between w:val="nil"/>
        </w:pBdr>
        <w:ind w:left="720"/>
        <w:jc w:val="both"/>
        <w:rPr>
          <w:rFonts w:ascii="Arial" w:eastAsia="Arial" w:hAnsi="Arial" w:cs="Arial"/>
          <w:b/>
          <w:i/>
          <w:color w:val="FF0000"/>
          <w:sz w:val="24"/>
          <w:szCs w:val="24"/>
        </w:rPr>
      </w:pPr>
    </w:p>
    <w:p w:rsidR="00D1400C" w:rsidRDefault="00D1400C">
      <w:pPr>
        <w:pBdr>
          <w:top w:val="nil"/>
          <w:left w:val="nil"/>
          <w:bottom w:val="nil"/>
          <w:right w:val="nil"/>
          <w:between w:val="nil"/>
        </w:pBdr>
        <w:ind w:left="720"/>
        <w:jc w:val="both"/>
        <w:rPr>
          <w:rFonts w:ascii="Arial" w:eastAsia="Arial" w:hAnsi="Arial" w:cs="Arial"/>
          <w:b/>
          <w:i/>
          <w:color w:val="FF0000"/>
          <w:sz w:val="24"/>
          <w:szCs w:val="24"/>
        </w:rPr>
      </w:pPr>
    </w:p>
    <w:p w:rsidR="00D1400C" w:rsidRDefault="000004B2">
      <w:pPr>
        <w:pStyle w:val="Ttulo3"/>
        <w:ind w:firstLine="720"/>
        <w:rPr>
          <w:rFonts w:ascii="Arial" w:eastAsia="Arial" w:hAnsi="Arial"/>
        </w:rPr>
      </w:pPr>
      <w:bookmarkStart w:id="94" w:name="_heading=h.upglbi" w:colFirst="0" w:colLast="0"/>
      <w:bookmarkEnd w:id="94"/>
      <w:r>
        <w:rPr>
          <w:rFonts w:ascii="Arial" w:eastAsia="Arial" w:hAnsi="Arial"/>
        </w:rPr>
        <w:t xml:space="preserve">3.9.3. Análisis del factor 9. </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95" w:name="_heading=h.3ep43zb" w:colFirst="0" w:colLast="0"/>
      <w:bookmarkEnd w:id="95"/>
      <w:r>
        <w:rPr>
          <w:rFonts w:ascii="Arial" w:eastAsia="Arial" w:hAnsi="Arial" w:cs="Arial"/>
          <w:b/>
          <w:color w:val="000000"/>
          <w:sz w:val="24"/>
          <w:szCs w:val="24"/>
        </w:rPr>
        <w:t xml:space="preserve">Tabla 11. Resumen del Factor 9: Proceso de autoevaluación del Programa de </w:t>
      </w:r>
      <w:r>
        <w:rPr>
          <w:rFonts w:ascii="Arial" w:eastAsia="Arial" w:hAnsi="Arial" w:cs="Arial"/>
          <w:b/>
          <w:color w:val="C0504D"/>
          <w:sz w:val="24"/>
          <w:szCs w:val="24"/>
        </w:rPr>
        <w:t>xxxxxx</w:t>
      </w:r>
    </w:p>
    <w:tbl>
      <w:tblPr>
        <w:tblStyle w:val="af1"/>
        <w:tblW w:w="9438"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0"/>
        <w:gridCol w:w="788"/>
        <w:gridCol w:w="2760"/>
      </w:tblGrid>
      <w:tr w:rsidR="00D1400C">
        <w:trPr>
          <w:trHeight w:val="317"/>
        </w:trPr>
        <w:tc>
          <w:tcPr>
            <w:tcW w:w="9438"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FACTOR 9 Bienestar de la comunidad académica del programa</w:t>
            </w:r>
          </w:p>
        </w:tc>
      </w:tr>
      <w:tr w:rsidR="00D1400C">
        <w:trPr>
          <w:trHeight w:val="317"/>
        </w:trPr>
        <w:tc>
          <w:tcPr>
            <w:tcW w:w="5890"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788"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760"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02"/>
        </w:trPr>
        <w:tc>
          <w:tcPr>
            <w:tcW w:w="5890"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36. Programas y servicios </w:t>
            </w:r>
          </w:p>
        </w:tc>
        <w:tc>
          <w:tcPr>
            <w:tcW w:w="78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7"/>
        </w:trPr>
        <w:tc>
          <w:tcPr>
            <w:tcW w:w="5890"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37. Participación y seguimiento </w:t>
            </w:r>
          </w:p>
        </w:tc>
        <w:tc>
          <w:tcPr>
            <w:tcW w:w="788"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shd w:val="clear" w:color="auto" w:fill="FFFFFF"/>
        <w:jc w:val="both"/>
        <w:rPr>
          <w:rFonts w:ascii="Arial" w:eastAsia="Arial" w:hAnsi="Arial" w:cs="Arial"/>
          <w:sz w:val="24"/>
          <w:szCs w:val="24"/>
        </w:rPr>
      </w:pPr>
    </w:p>
    <w:p w:rsidR="00D1400C" w:rsidRDefault="000004B2">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rsidR="00D1400C" w:rsidRDefault="00D1400C">
      <w:pPr>
        <w:shd w:val="clear" w:color="auto" w:fill="FFFFFF"/>
        <w:jc w:val="both"/>
        <w:rPr>
          <w:rFonts w:ascii="Arial" w:eastAsia="Arial" w:hAnsi="Arial" w:cs="Arial"/>
          <w:sz w:val="24"/>
          <w:szCs w:val="24"/>
        </w:rPr>
      </w:pP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0004B2">
      <w:pPr>
        <w:pStyle w:val="Ttulo3"/>
        <w:ind w:firstLine="720"/>
        <w:rPr>
          <w:rFonts w:ascii="Arial" w:eastAsia="Arial" w:hAnsi="Arial"/>
        </w:rPr>
      </w:pPr>
      <w:bookmarkStart w:id="96" w:name="_heading=h.1tuee74" w:colFirst="0" w:colLast="0"/>
      <w:bookmarkEnd w:id="96"/>
      <w:r>
        <w:rPr>
          <w:rFonts w:ascii="Arial" w:eastAsia="Arial" w:hAnsi="Arial"/>
        </w:rPr>
        <w:t xml:space="preserve">3.9.3. Análisis del factor 9. </w:t>
      </w:r>
    </w:p>
    <w:p w:rsidR="00D1400C" w:rsidRDefault="00D1400C">
      <w:pPr>
        <w:rPr>
          <w:rFonts w:ascii="Arial" w:eastAsia="Arial" w:hAnsi="Arial" w:cs="Arial"/>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97" w:name="_heading=h.4du1wux" w:colFirst="0" w:colLast="0"/>
      <w:bookmarkEnd w:id="97"/>
      <w:r>
        <w:rPr>
          <w:rFonts w:ascii="Arial" w:eastAsia="Arial" w:hAnsi="Arial" w:cs="Arial"/>
          <w:b/>
          <w:color w:val="000000"/>
          <w:sz w:val="24"/>
          <w:szCs w:val="24"/>
        </w:rPr>
        <w:t>Tabla 11. Resumen del Factor 9: Proceso de autoevaluación anterior (AÑO XXXX) - Proceso de autoevaluación actual (AÑO XXXX)</w:t>
      </w:r>
    </w:p>
    <w:p w:rsidR="00D1400C" w:rsidRDefault="00D1400C">
      <w:pPr>
        <w:rPr>
          <w:rFonts w:ascii="Arial" w:eastAsia="Arial" w:hAnsi="Arial" w:cs="Arial"/>
        </w:rPr>
      </w:pPr>
    </w:p>
    <w:tbl>
      <w:tblPr>
        <w:tblStyle w:val="af2"/>
        <w:tblW w:w="9438"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890"/>
        <w:gridCol w:w="788"/>
        <w:gridCol w:w="2760"/>
      </w:tblGrid>
      <w:tr w:rsidR="00D1400C">
        <w:trPr>
          <w:trHeight w:val="317"/>
        </w:trPr>
        <w:tc>
          <w:tcPr>
            <w:tcW w:w="9438"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7"/>
        </w:trPr>
        <w:tc>
          <w:tcPr>
            <w:tcW w:w="9438" w:type="dxa"/>
            <w:gridSpan w:val="3"/>
          </w:tcPr>
          <w:p w:rsidR="00D1400C" w:rsidRDefault="000004B2">
            <w:pPr>
              <w:rPr>
                <w:rFonts w:ascii="Arial" w:eastAsia="Arial" w:hAnsi="Arial" w:cs="Arial"/>
                <w:b/>
              </w:rPr>
            </w:pPr>
            <w:r>
              <w:rPr>
                <w:rFonts w:ascii="Arial" w:eastAsia="Arial" w:hAnsi="Arial" w:cs="Arial"/>
                <w:b/>
              </w:rPr>
              <w:t>FACTOR 9 Bienestar de la comunidad académica del programa</w:t>
            </w:r>
          </w:p>
        </w:tc>
      </w:tr>
      <w:tr w:rsidR="00D1400C">
        <w:trPr>
          <w:trHeight w:val="317"/>
        </w:trPr>
        <w:tc>
          <w:tcPr>
            <w:tcW w:w="5890" w:type="dxa"/>
          </w:tcPr>
          <w:p w:rsidR="00D1400C" w:rsidRDefault="000004B2">
            <w:pPr>
              <w:rPr>
                <w:rFonts w:ascii="Arial" w:eastAsia="Arial" w:hAnsi="Arial" w:cs="Arial"/>
                <w:b/>
              </w:rPr>
            </w:pPr>
            <w:r>
              <w:rPr>
                <w:rFonts w:ascii="Arial" w:eastAsia="Arial" w:hAnsi="Arial" w:cs="Arial"/>
                <w:b/>
              </w:rPr>
              <w:t>CARACTERÍSTICA</w:t>
            </w:r>
          </w:p>
        </w:tc>
        <w:tc>
          <w:tcPr>
            <w:tcW w:w="788" w:type="dxa"/>
          </w:tcPr>
          <w:p w:rsidR="00D1400C" w:rsidRDefault="000004B2">
            <w:pPr>
              <w:jc w:val="center"/>
              <w:rPr>
                <w:rFonts w:ascii="Arial" w:eastAsia="Arial" w:hAnsi="Arial" w:cs="Arial"/>
                <w:b/>
              </w:rPr>
            </w:pPr>
            <w:r>
              <w:rPr>
                <w:rFonts w:ascii="Arial" w:eastAsia="Arial" w:hAnsi="Arial" w:cs="Arial"/>
                <w:b/>
              </w:rPr>
              <w:t>%</w:t>
            </w:r>
          </w:p>
        </w:tc>
        <w:tc>
          <w:tcPr>
            <w:tcW w:w="2760"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235"/>
        </w:trPr>
        <w:tc>
          <w:tcPr>
            <w:tcW w:w="5890" w:type="dxa"/>
          </w:tcPr>
          <w:p w:rsidR="00D1400C" w:rsidRDefault="000004B2">
            <w:pPr>
              <w:rPr>
                <w:rFonts w:ascii="Arial" w:eastAsia="Arial" w:hAnsi="Arial" w:cs="Arial"/>
              </w:rPr>
            </w:pPr>
            <w:r>
              <w:rPr>
                <w:rFonts w:ascii="Arial" w:eastAsia="Arial" w:hAnsi="Arial" w:cs="Arial"/>
              </w:rPr>
              <w:t xml:space="preserve">31. Políticas, programas y servicios de bienestar universitario </w:t>
            </w:r>
          </w:p>
        </w:tc>
        <w:tc>
          <w:tcPr>
            <w:tcW w:w="788" w:type="dxa"/>
          </w:tcPr>
          <w:p w:rsidR="00D1400C" w:rsidRDefault="000004B2">
            <w:pPr>
              <w:rPr>
                <w:rFonts w:ascii="Arial" w:eastAsia="Arial" w:hAnsi="Arial" w:cs="Arial"/>
              </w:rPr>
            </w:pPr>
            <w:r>
              <w:rPr>
                <w:rFonts w:ascii="Arial" w:eastAsia="Arial" w:hAnsi="Arial" w:cs="Arial"/>
              </w:rPr>
              <w:t> </w:t>
            </w:r>
          </w:p>
        </w:tc>
        <w:tc>
          <w:tcPr>
            <w:tcW w:w="2760" w:type="dxa"/>
          </w:tcPr>
          <w:p w:rsidR="00D1400C" w:rsidRDefault="000004B2">
            <w:pPr>
              <w:rPr>
                <w:rFonts w:ascii="Arial" w:eastAsia="Arial" w:hAnsi="Arial" w:cs="Arial"/>
              </w:rPr>
            </w:pPr>
            <w:r>
              <w:rPr>
                <w:rFonts w:ascii="Arial" w:eastAsia="Arial" w:hAnsi="Arial" w:cs="Arial"/>
              </w:rPr>
              <w:t> </w:t>
            </w:r>
          </w:p>
        </w:tc>
      </w:tr>
      <w:tr w:rsidR="00D1400C">
        <w:trPr>
          <w:trHeight w:val="317"/>
        </w:trPr>
        <w:tc>
          <w:tcPr>
            <w:tcW w:w="9438"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7"/>
        </w:trPr>
        <w:tc>
          <w:tcPr>
            <w:tcW w:w="9438" w:type="dxa"/>
            <w:gridSpan w:val="3"/>
          </w:tcPr>
          <w:p w:rsidR="00D1400C" w:rsidRDefault="000004B2">
            <w:pPr>
              <w:rPr>
                <w:rFonts w:ascii="Arial" w:eastAsia="Arial" w:hAnsi="Arial" w:cs="Arial"/>
                <w:b/>
              </w:rPr>
            </w:pPr>
            <w:r>
              <w:rPr>
                <w:rFonts w:ascii="Arial" w:eastAsia="Arial" w:hAnsi="Arial" w:cs="Arial"/>
                <w:b/>
              </w:rPr>
              <w:t>FACTOR 9 Bienestar de la comunidad académica del programa</w:t>
            </w:r>
          </w:p>
        </w:tc>
      </w:tr>
      <w:tr w:rsidR="00D1400C">
        <w:trPr>
          <w:trHeight w:val="317"/>
        </w:trPr>
        <w:tc>
          <w:tcPr>
            <w:tcW w:w="5890" w:type="dxa"/>
          </w:tcPr>
          <w:p w:rsidR="00D1400C" w:rsidRDefault="000004B2">
            <w:pPr>
              <w:rPr>
                <w:rFonts w:ascii="Arial" w:eastAsia="Arial" w:hAnsi="Arial" w:cs="Arial"/>
                <w:b/>
              </w:rPr>
            </w:pPr>
            <w:r>
              <w:rPr>
                <w:rFonts w:ascii="Arial" w:eastAsia="Arial" w:hAnsi="Arial" w:cs="Arial"/>
                <w:b/>
              </w:rPr>
              <w:t>CARACTERÍSTICA</w:t>
            </w:r>
          </w:p>
        </w:tc>
        <w:tc>
          <w:tcPr>
            <w:tcW w:w="788" w:type="dxa"/>
          </w:tcPr>
          <w:p w:rsidR="00D1400C" w:rsidRDefault="000004B2">
            <w:pPr>
              <w:jc w:val="center"/>
              <w:rPr>
                <w:rFonts w:ascii="Arial" w:eastAsia="Arial" w:hAnsi="Arial" w:cs="Arial"/>
                <w:b/>
              </w:rPr>
            </w:pPr>
            <w:r>
              <w:rPr>
                <w:rFonts w:ascii="Arial" w:eastAsia="Arial" w:hAnsi="Arial" w:cs="Arial"/>
                <w:b/>
              </w:rPr>
              <w:t>%</w:t>
            </w:r>
          </w:p>
        </w:tc>
        <w:tc>
          <w:tcPr>
            <w:tcW w:w="2760"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302"/>
        </w:trPr>
        <w:tc>
          <w:tcPr>
            <w:tcW w:w="5890" w:type="dxa"/>
          </w:tcPr>
          <w:p w:rsidR="00D1400C" w:rsidRDefault="000004B2">
            <w:pPr>
              <w:rPr>
                <w:rFonts w:ascii="Arial" w:eastAsia="Arial" w:hAnsi="Arial" w:cs="Arial"/>
              </w:rPr>
            </w:pPr>
            <w:r>
              <w:rPr>
                <w:rFonts w:ascii="Arial" w:eastAsia="Arial" w:hAnsi="Arial" w:cs="Arial"/>
              </w:rPr>
              <w:lastRenderedPageBreak/>
              <w:t xml:space="preserve">36. Programas y servicios </w:t>
            </w:r>
          </w:p>
        </w:tc>
        <w:tc>
          <w:tcPr>
            <w:tcW w:w="788" w:type="dxa"/>
          </w:tcPr>
          <w:p w:rsidR="00D1400C" w:rsidRDefault="000004B2">
            <w:pPr>
              <w:rPr>
                <w:rFonts w:ascii="Arial" w:eastAsia="Arial" w:hAnsi="Arial" w:cs="Arial"/>
              </w:rPr>
            </w:pPr>
            <w:r>
              <w:rPr>
                <w:rFonts w:ascii="Arial" w:eastAsia="Arial" w:hAnsi="Arial" w:cs="Arial"/>
              </w:rPr>
              <w:t> </w:t>
            </w:r>
          </w:p>
        </w:tc>
        <w:tc>
          <w:tcPr>
            <w:tcW w:w="2760" w:type="dxa"/>
          </w:tcPr>
          <w:p w:rsidR="00D1400C" w:rsidRDefault="000004B2">
            <w:pPr>
              <w:rPr>
                <w:rFonts w:ascii="Arial" w:eastAsia="Arial" w:hAnsi="Arial" w:cs="Arial"/>
              </w:rPr>
            </w:pPr>
            <w:r>
              <w:rPr>
                <w:rFonts w:ascii="Arial" w:eastAsia="Arial" w:hAnsi="Arial" w:cs="Arial"/>
              </w:rPr>
              <w:t> </w:t>
            </w:r>
          </w:p>
        </w:tc>
      </w:tr>
      <w:tr w:rsidR="00D1400C">
        <w:trPr>
          <w:trHeight w:val="317"/>
        </w:trPr>
        <w:tc>
          <w:tcPr>
            <w:tcW w:w="5890" w:type="dxa"/>
          </w:tcPr>
          <w:p w:rsidR="00D1400C" w:rsidRDefault="000004B2">
            <w:pPr>
              <w:rPr>
                <w:rFonts w:ascii="Arial" w:eastAsia="Arial" w:hAnsi="Arial" w:cs="Arial"/>
              </w:rPr>
            </w:pPr>
            <w:r>
              <w:rPr>
                <w:rFonts w:ascii="Arial" w:eastAsia="Arial" w:hAnsi="Arial" w:cs="Arial"/>
              </w:rPr>
              <w:t xml:space="preserve">37. Participación y seguimiento </w:t>
            </w:r>
          </w:p>
        </w:tc>
        <w:tc>
          <w:tcPr>
            <w:tcW w:w="788" w:type="dxa"/>
          </w:tcPr>
          <w:p w:rsidR="00D1400C" w:rsidRDefault="000004B2">
            <w:pPr>
              <w:rPr>
                <w:rFonts w:ascii="Arial" w:eastAsia="Arial" w:hAnsi="Arial" w:cs="Arial"/>
              </w:rPr>
            </w:pPr>
            <w:r>
              <w:rPr>
                <w:rFonts w:ascii="Arial" w:eastAsia="Arial" w:hAnsi="Arial" w:cs="Arial"/>
              </w:rPr>
              <w:t> </w:t>
            </w:r>
          </w:p>
        </w:tc>
        <w:tc>
          <w:tcPr>
            <w:tcW w:w="2760" w:type="dxa"/>
          </w:tcPr>
          <w:p w:rsidR="00D1400C" w:rsidRDefault="000004B2">
            <w:pPr>
              <w:rPr>
                <w:rFonts w:ascii="Arial" w:eastAsia="Arial" w:hAnsi="Arial" w:cs="Arial"/>
              </w:rPr>
            </w:pPr>
            <w:r>
              <w:rPr>
                <w:rFonts w:ascii="Arial" w:eastAsia="Arial" w:hAnsi="Arial" w:cs="Arial"/>
              </w:rPr>
              <w:t> </w:t>
            </w:r>
          </w:p>
        </w:tc>
      </w:tr>
    </w:tbl>
    <w:p w:rsidR="00D1400C" w:rsidRDefault="000004B2">
      <w:pPr>
        <w:shd w:val="clear" w:color="auto" w:fill="FFFFFF"/>
        <w:rPr>
          <w:rFonts w:ascii="Arial" w:eastAsia="Arial" w:hAnsi="Arial" w:cs="Arial"/>
          <w:sz w:val="18"/>
          <w:szCs w:val="18"/>
        </w:rPr>
      </w:pPr>
      <w:r>
        <w:rPr>
          <w:rFonts w:ascii="Arial" w:eastAsia="Arial" w:hAnsi="Arial" w:cs="Arial"/>
          <w:b/>
          <w:sz w:val="18"/>
          <w:szCs w:val="18"/>
        </w:rPr>
        <w:t>Fuente.</w:t>
      </w:r>
      <w:r>
        <w:rPr>
          <w:rFonts w:ascii="Arial" w:eastAsia="Arial" w:hAnsi="Arial" w:cs="Arial"/>
          <w:sz w:val="18"/>
          <w:szCs w:val="18"/>
        </w:rPr>
        <w:t xml:space="preserve"> Proceso de Autoevaluación Año xx</w:t>
      </w:r>
    </w:p>
    <w:p w:rsidR="00D1400C" w:rsidRDefault="00D1400C">
      <w:pPr>
        <w:shd w:val="clear" w:color="auto" w:fill="FFFFFF"/>
        <w:rPr>
          <w:rFonts w:ascii="Arial" w:eastAsia="Arial" w:hAnsi="Arial" w:cs="Arial"/>
          <w:sz w:val="18"/>
          <w:szCs w:val="18"/>
        </w:rPr>
      </w:pPr>
    </w:p>
    <w:p w:rsidR="00D1400C" w:rsidRDefault="00D1400C">
      <w:pPr>
        <w:shd w:val="clear" w:color="auto" w:fill="FFFFFF"/>
        <w:rPr>
          <w:rFonts w:ascii="Arial" w:eastAsia="Arial" w:hAnsi="Arial" w:cs="Arial"/>
          <w:sz w:val="18"/>
          <w:szCs w:val="18"/>
        </w:rPr>
      </w:pPr>
    </w:p>
    <w:p w:rsidR="00D1400C" w:rsidRDefault="000004B2">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rsidR="00D1400C" w:rsidRDefault="000004B2">
      <w:pPr>
        <w:rPr>
          <w:rFonts w:ascii="Arial" w:eastAsia="Arial" w:hAnsi="Arial" w:cs="Arial"/>
          <w:b/>
          <w:smallCaps/>
          <w:sz w:val="24"/>
          <w:szCs w:val="24"/>
        </w:rPr>
      </w:pPr>
      <w:r>
        <w:br w:type="column"/>
      </w:r>
      <w:r>
        <w:rPr>
          <w:rFonts w:ascii="Arial" w:eastAsia="Arial" w:hAnsi="Arial" w:cs="Arial"/>
          <w:b/>
          <w:smallCaps/>
          <w:sz w:val="24"/>
          <w:szCs w:val="24"/>
        </w:rPr>
        <w:lastRenderedPageBreak/>
        <w:t>3</w:t>
      </w:r>
      <w:r>
        <w:rPr>
          <w:rFonts w:ascii="Arial" w:eastAsia="Arial" w:hAnsi="Arial" w:cs="Arial"/>
          <w:b/>
          <w:sz w:val="24"/>
          <w:szCs w:val="24"/>
        </w:rPr>
        <w:t>.10 FACTOR 10. MEDIOS EDUCATIVOS Y AMBIENTES DE APRENDIZAJE.</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le dan identidad, asegurarla disponibilidad y el uso de medios educativos que permitan la creación de ambientes de aprendizaje coherentes con los resultados esperados y acordes con el nivel de formación y la modalidad”.</w:t>
      </w:r>
    </w:p>
    <w:p w:rsidR="00D1400C" w:rsidRDefault="00D1400C">
      <w:pPr>
        <w:jc w:val="both"/>
        <w:rPr>
          <w:rFonts w:ascii="Arial" w:eastAsia="Arial" w:hAnsi="Arial" w:cs="Arial"/>
          <w:i/>
          <w:sz w:val="24"/>
          <w:szCs w:val="24"/>
        </w:rPr>
      </w:pPr>
    </w:p>
    <w:p w:rsidR="00D1400C" w:rsidRDefault="000004B2">
      <w:pPr>
        <w:pStyle w:val="Ttulo3"/>
        <w:ind w:firstLine="720"/>
        <w:rPr>
          <w:rFonts w:ascii="Arial" w:eastAsia="Arial" w:hAnsi="Arial"/>
        </w:rPr>
      </w:pPr>
      <w:bookmarkStart w:id="98" w:name="_heading=h.2szc72q" w:colFirst="0" w:colLast="0"/>
      <w:bookmarkEnd w:id="98"/>
      <w:r>
        <w:rPr>
          <w:rFonts w:ascii="Arial" w:eastAsia="Arial" w:hAnsi="Arial"/>
        </w:rPr>
        <w:t>3.10.1 Característica 38. Estrategias y recursos de apoyo a profesores.</w:t>
      </w:r>
      <w:r>
        <w:rPr>
          <w:rFonts w:ascii="Arial" w:eastAsia="Arial" w:hAnsi="Arial"/>
        </w:rPr>
        <w:br/>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dispone de recursos de apoyo y que ha puesto en marcha estrategias pedagógicas, tecnológicas y de acompañamiento para fortalecer a los profesores en sus habilidades de comunicación y de interacción con los estudiantes, con el fin de lograr el mejoramiento permanente de sus labores de docencia, investigación, desarrollo tecnológico, innovación y creación, en coherencia con los propósitos de aprendizaje según el nivel de formación y la modalidad del programa académico”</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numPr>
          <w:ilvl w:val="0"/>
          <w:numId w:val="1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los resultados y la incidencia de la implementación de las estrategias y recursos de apoyo (pedagógico-didáctico) en los contextos de actuación de los profesores para el mejoramiento de sus prácticas de enseñanza-aprendizaje teniendo en cuenta la diversidad y la inclusión.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4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profesores y los estudiantes en relación con las estrategias pedagógicas, tecnológicas y de acompañamiento dispuestas por el programa para el desarrollo de las habilidades comunicativas y de interacción de los profesores con los estudiantes,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1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En el caso de programas académicos del área de la salud, análisis de las acciones que realizan conjuntamente el programa con los escenarios de práctica, en sus procesos de certificación, acreditación, reconocimiento como hospital universitario y acciones de mejora.</w:t>
      </w:r>
    </w:p>
    <w:p w:rsidR="00D1400C" w:rsidRDefault="00D1400C">
      <w:pPr>
        <w:jc w:val="both"/>
        <w:rPr>
          <w:rFonts w:ascii="Arial" w:eastAsia="Arial" w:hAnsi="Arial" w:cs="Arial"/>
          <w:i/>
          <w:color w:val="FF0000"/>
          <w:sz w:val="24"/>
          <w:szCs w:val="24"/>
        </w:rPr>
      </w:pP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Style w:val="Ttulo3"/>
        <w:ind w:firstLine="720"/>
        <w:rPr>
          <w:rFonts w:ascii="Arial" w:eastAsia="Arial" w:hAnsi="Arial"/>
        </w:rPr>
      </w:pPr>
      <w:bookmarkStart w:id="99" w:name="_heading=h.184mhaj" w:colFirst="0" w:colLast="0"/>
      <w:bookmarkEnd w:id="99"/>
      <w:r>
        <w:rPr>
          <w:rFonts w:ascii="Arial" w:eastAsia="Arial" w:hAnsi="Arial"/>
        </w:rPr>
        <w:lastRenderedPageBreak/>
        <w:t>3.10.2 característica 39. Estrategias y recursos de apoyo a estudiantes.</w:t>
      </w:r>
      <w:r>
        <w:rPr>
          <w:rFonts w:ascii="Arial" w:eastAsia="Arial" w:hAnsi="Arial"/>
        </w:rPr>
        <w:br/>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la disponibilidad, acceso, uso y apropiación, por parte de los estudiantes, de espacios, recursos, herramientas y equipos para enriquecer los procesos de enseñanza y aprendizaje, según el nivel de formación y la modalidad del programa académico, atendiendo a su contexto y a los principios de pluralismo, diversidad e inclusión”.</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numPr>
          <w:ilvl w:val="0"/>
          <w:numId w:val="1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disponibilidad y capacidad de talleres, laboratorios, equipos, medios audiovisuales, sitios de práctica, estaciones y granjas experimentales, escenarios de simulación virtual, entre otros, para el adecuado desarrollo de la actividad docente, investigativa y de extensión, según requerimientos del programa.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4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los estudiantes sobre la utilidad y pertinencia de las estrategias y recursos de apoyo brindados por la institución para el desarrollo de su proceso formativo en diferentes contextos,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1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En el caso de los programas académicos del área de la salud, evidencia de la disponibilidad de laboratorios especializados y/o de simulación en los distintos lugares de desarrollo y los escenarios de práctica, y análisis del nivel de uso por parte de profesores y estudiantes.</w:t>
      </w:r>
    </w:p>
    <w:p w:rsidR="00D1400C" w:rsidRDefault="00D1400C">
      <w:pPr>
        <w:jc w:val="both"/>
        <w:rPr>
          <w:rFonts w:ascii="Arial" w:eastAsia="Arial" w:hAnsi="Arial" w:cs="Arial"/>
          <w:b/>
          <w:i/>
          <w:color w:val="FF0000"/>
          <w:sz w:val="24"/>
          <w:szCs w:val="24"/>
        </w:rPr>
      </w:pPr>
    </w:p>
    <w:p w:rsidR="00D1400C" w:rsidRDefault="00D1400C">
      <w:pPr>
        <w:jc w:val="both"/>
        <w:rPr>
          <w:rFonts w:ascii="Arial" w:eastAsia="Arial" w:hAnsi="Arial" w:cs="Arial"/>
          <w:b/>
          <w:sz w:val="24"/>
          <w:szCs w:val="24"/>
        </w:rPr>
      </w:pPr>
    </w:p>
    <w:p w:rsidR="00D1400C" w:rsidRDefault="000004B2">
      <w:pPr>
        <w:pStyle w:val="Ttulo3"/>
        <w:ind w:firstLine="720"/>
        <w:rPr>
          <w:rFonts w:ascii="Arial" w:eastAsia="Arial" w:hAnsi="Arial"/>
        </w:rPr>
      </w:pPr>
      <w:bookmarkStart w:id="100" w:name="_heading=h.3s49zyc" w:colFirst="0" w:colLast="0"/>
      <w:bookmarkEnd w:id="100"/>
      <w:r>
        <w:rPr>
          <w:rFonts w:ascii="Arial" w:eastAsia="Arial" w:hAnsi="Arial"/>
        </w:rPr>
        <w:t>3.10.3 Característica 40. Recursos bibliográficos y de información.</w:t>
      </w:r>
      <w:r>
        <w:rPr>
          <w:rFonts w:ascii="Arial" w:eastAsia="Arial" w:hAnsi="Arial"/>
        </w:rPr>
        <w:br/>
      </w:r>
    </w:p>
    <w:p w:rsidR="00D1400C" w:rsidRDefault="000004B2">
      <w:pPr>
        <w:pBdr>
          <w:top w:val="nil"/>
          <w:left w:val="nil"/>
          <w:bottom w:val="nil"/>
          <w:right w:val="nil"/>
          <w:between w:val="nil"/>
        </w:pBdr>
        <w:jc w:val="both"/>
        <w:rPr>
          <w:rFonts w:ascii="Arial" w:eastAsia="Arial" w:hAnsi="Arial" w:cs="Arial"/>
          <w:b/>
          <w:smallCaps/>
          <w:color w:val="000000"/>
          <w:sz w:val="24"/>
          <w:szCs w:val="24"/>
        </w:rPr>
      </w:pPr>
      <w:r>
        <w:rPr>
          <w:rFonts w:ascii="Arial" w:eastAsia="Arial" w:hAnsi="Arial" w:cs="Arial"/>
          <w:color w:val="000000"/>
          <w:sz w:val="24"/>
          <w:szCs w:val="24"/>
        </w:rPr>
        <w:t>"El programa académico deberá demostrar que cuenta con recursos bibliográficos y de información para atender la totalidad de estudiantes, de acuerdo con el nivel de formación y la modalidad del programa académico”.</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42"/>
        </w:numPr>
        <w:pBdr>
          <w:top w:val="nil"/>
          <w:left w:val="nil"/>
          <w:bottom w:val="nil"/>
          <w:right w:val="nil"/>
          <w:between w:val="nil"/>
        </w:pBdr>
        <w:jc w:val="both"/>
        <w:rPr>
          <w:rFonts w:ascii="Arial" w:eastAsia="Arial" w:hAnsi="Arial" w:cs="Arial"/>
          <w:i/>
          <w:color w:val="FF0000"/>
          <w:sz w:val="24"/>
          <w:szCs w:val="24"/>
        </w:rPr>
      </w:pPr>
      <w:bookmarkStart w:id="101" w:name="_heading=h.279ka65" w:colFirst="0" w:colLast="0"/>
      <w:bookmarkEnd w:id="101"/>
      <w:r>
        <w:rPr>
          <w:rFonts w:ascii="Arial" w:eastAsia="Arial" w:hAnsi="Arial" w:cs="Arial"/>
          <w:i/>
          <w:color w:val="FF0000"/>
          <w:sz w:val="24"/>
          <w:szCs w:val="24"/>
        </w:rPr>
        <w:t xml:space="preserve">Análisis de la correspondencia entre la inversión en recursos bibliográficos y de información, su utilización por parte de la comunidad del programa, demostrando la </w:t>
      </w:r>
      <w:r>
        <w:rPr>
          <w:rFonts w:ascii="Arial" w:eastAsia="Arial" w:hAnsi="Arial" w:cs="Arial"/>
          <w:i/>
          <w:color w:val="FF0000"/>
          <w:sz w:val="24"/>
          <w:szCs w:val="24"/>
        </w:rPr>
        <w:lastRenderedPageBreak/>
        <w:t>suficiencia y pertinencia para el desarrollo de actividades de docencia, investigación y extensión, de acuerdo con el nivel de formación y modalidad del programa.</w:t>
      </w:r>
    </w:p>
    <w:p w:rsidR="00D1400C" w:rsidRDefault="00D1400C">
      <w:pPr>
        <w:jc w:val="both"/>
        <w:rPr>
          <w:rFonts w:ascii="Arial" w:eastAsia="Arial" w:hAnsi="Arial" w:cs="Arial"/>
          <w:i/>
          <w:color w:val="FF0000"/>
          <w:sz w:val="24"/>
          <w:szCs w:val="24"/>
        </w:rPr>
      </w:pPr>
    </w:p>
    <w:p w:rsidR="00D1400C" w:rsidRDefault="000004B2">
      <w:pPr>
        <w:numPr>
          <w:ilvl w:val="0"/>
          <w:numId w:val="4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y profesores acerca de la pertinencia, actualización y suficiencia del material bibliográfico con que cuenta el programa, para apoyar el desarrollo de las distintas actividades académicas, de acuerdo con su nivel de formación y modalidad,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jc w:val="both"/>
        <w:rPr>
          <w:rFonts w:ascii="Arial" w:eastAsia="Arial" w:hAnsi="Arial" w:cs="Arial"/>
          <w:i/>
          <w:color w:val="FF0000"/>
          <w:sz w:val="24"/>
          <w:szCs w:val="24"/>
        </w:rPr>
      </w:pPr>
    </w:p>
    <w:p w:rsidR="00D1400C" w:rsidRDefault="00D1400C">
      <w:pPr>
        <w:jc w:val="both"/>
        <w:rPr>
          <w:rFonts w:ascii="Arial" w:eastAsia="Arial" w:hAnsi="Arial" w:cs="Arial"/>
          <w:i/>
          <w:color w:val="FF0000"/>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 xml:space="preserve">La adquisición del material bibliográfico….  Consultar con la Biblioteca sobre este tema  </w:t>
      </w:r>
      <w:hyperlink r:id="rId9">
        <w:r>
          <w:rPr>
            <w:rFonts w:ascii="Arial" w:eastAsia="Arial" w:hAnsi="Arial" w:cs="Arial"/>
            <w:color w:val="0000FF"/>
            <w:sz w:val="24"/>
            <w:szCs w:val="24"/>
            <w:u w:val="single"/>
          </w:rPr>
          <w:t>conmubliblio@ut.edu.co</w:t>
        </w:r>
      </w:hyperlink>
      <w:r>
        <w:rPr>
          <w:rFonts w:ascii="Arial" w:eastAsia="Arial" w:hAnsi="Arial" w:cs="Arial"/>
          <w:color w:val="FF0000"/>
          <w:sz w:val="24"/>
          <w:szCs w:val="24"/>
        </w:rPr>
        <w:t xml:space="preserve"> </w:t>
      </w:r>
    </w:p>
    <w:p w:rsidR="00D1400C" w:rsidRDefault="00D1400C">
      <w:pPr>
        <w:jc w:val="both"/>
        <w:rPr>
          <w:rFonts w:ascii="Arial" w:eastAsia="Arial" w:hAnsi="Arial" w:cs="Arial"/>
          <w:i/>
          <w:color w:val="FF0000"/>
          <w:sz w:val="24"/>
          <w:szCs w:val="24"/>
        </w:rPr>
      </w:pPr>
    </w:p>
    <w:p w:rsidR="00D1400C" w:rsidRDefault="00D1400C">
      <w:pPr>
        <w:jc w:val="both"/>
        <w:rPr>
          <w:rFonts w:ascii="Arial" w:eastAsia="Arial" w:hAnsi="Arial" w:cs="Arial"/>
          <w:i/>
          <w:color w:val="FF0000"/>
          <w:sz w:val="24"/>
          <w:szCs w:val="24"/>
        </w:rPr>
      </w:pPr>
    </w:p>
    <w:p w:rsidR="00D1400C" w:rsidRDefault="000004B2">
      <w:pPr>
        <w:pStyle w:val="Ttulo3"/>
        <w:ind w:firstLine="720"/>
        <w:rPr>
          <w:rFonts w:ascii="Arial" w:eastAsia="Arial" w:hAnsi="Arial"/>
        </w:rPr>
      </w:pPr>
      <w:bookmarkStart w:id="102" w:name="_heading=h.meukdy" w:colFirst="0" w:colLast="0"/>
      <w:bookmarkEnd w:id="102"/>
      <w:r>
        <w:rPr>
          <w:rFonts w:ascii="Arial" w:eastAsia="Arial" w:hAnsi="Arial"/>
        </w:rPr>
        <w:t xml:space="preserve">3.10.4 Análisis del factor 10. </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03" w:name="_heading=h.36ei31r" w:colFirst="0" w:colLast="0"/>
      <w:bookmarkEnd w:id="103"/>
      <w:r>
        <w:rPr>
          <w:rFonts w:ascii="Arial" w:eastAsia="Arial" w:hAnsi="Arial" w:cs="Arial"/>
          <w:b/>
          <w:color w:val="000000"/>
          <w:sz w:val="24"/>
          <w:szCs w:val="24"/>
        </w:rPr>
        <w:t xml:space="preserve">Tabla 12. Resumen del Factor 10: Proceso de autoevaluación del Programa de </w:t>
      </w:r>
      <w:r>
        <w:rPr>
          <w:rFonts w:ascii="Arial" w:eastAsia="Arial" w:hAnsi="Arial" w:cs="Arial"/>
          <w:b/>
          <w:color w:val="C0504D"/>
          <w:sz w:val="24"/>
          <w:szCs w:val="24"/>
        </w:rPr>
        <w:t>xxxxxx</w:t>
      </w:r>
      <w:r>
        <w:rPr>
          <w:rFonts w:ascii="Arial" w:eastAsia="Arial" w:hAnsi="Arial" w:cs="Arial"/>
          <w:b/>
          <w:color w:val="000000"/>
          <w:sz w:val="24"/>
          <w:szCs w:val="24"/>
        </w:rPr>
        <w:t xml:space="preserve"> </w:t>
      </w:r>
    </w:p>
    <w:tbl>
      <w:tblPr>
        <w:tblStyle w:val="af3"/>
        <w:tblW w:w="962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007"/>
        <w:gridCol w:w="803"/>
        <w:gridCol w:w="2815"/>
      </w:tblGrid>
      <w:tr w:rsidR="00D1400C">
        <w:trPr>
          <w:trHeight w:val="314"/>
        </w:trPr>
        <w:tc>
          <w:tcPr>
            <w:tcW w:w="9625"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10 Medios educativos y ambientes de aprendizaje </w:t>
            </w:r>
          </w:p>
        </w:tc>
      </w:tr>
      <w:tr w:rsidR="00D1400C">
        <w:trPr>
          <w:trHeight w:val="314"/>
        </w:trPr>
        <w:tc>
          <w:tcPr>
            <w:tcW w:w="6007"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803"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815"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299"/>
        </w:trPr>
        <w:tc>
          <w:tcPr>
            <w:tcW w:w="600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38. Estrategias y recursos de apoyo a profesores </w:t>
            </w:r>
          </w:p>
        </w:tc>
        <w:tc>
          <w:tcPr>
            <w:tcW w:w="8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815"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299"/>
        </w:trPr>
        <w:tc>
          <w:tcPr>
            <w:tcW w:w="600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39. Estrategias y recursos de apoyo a estudiantes </w:t>
            </w:r>
          </w:p>
        </w:tc>
        <w:tc>
          <w:tcPr>
            <w:tcW w:w="8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815"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4"/>
        </w:trPr>
        <w:tc>
          <w:tcPr>
            <w:tcW w:w="600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40. Recursos bibliográficos y de información </w:t>
            </w:r>
          </w:p>
        </w:tc>
        <w:tc>
          <w:tcPr>
            <w:tcW w:w="80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815"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shd w:val="clear" w:color="auto" w:fill="FFFFFF"/>
        <w:jc w:val="both"/>
        <w:rPr>
          <w:rFonts w:ascii="Arial" w:eastAsia="Arial" w:hAnsi="Arial" w:cs="Arial"/>
          <w:sz w:val="24"/>
          <w:szCs w:val="24"/>
        </w:rPr>
      </w:pPr>
    </w:p>
    <w:p w:rsidR="00D1400C" w:rsidRDefault="000004B2">
      <w:pPr>
        <w:shd w:val="clear" w:color="auto" w:fill="FFFFFF"/>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p>
    <w:p w:rsidR="00D1400C" w:rsidRDefault="00D1400C">
      <w:pPr>
        <w:shd w:val="clear" w:color="auto" w:fill="FFFFFF"/>
        <w:jc w:val="both"/>
        <w:rPr>
          <w:rFonts w:ascii="Arial" w:eastAsia="Arial" w:hAnsi="Arial" w:cs="Arial"/>
          <w:sz w:val="24"/>
          <w:szCs w:val="24"/>
        </w:rPr>
      </w:pPr>
    </w:p>
    <w:p w:rsidR="00D1400C" w:rsidRDefault="000004B2">
      <w:pPr>
        <w:rPr>
          <w:rFonts w:ascii="Arial" w:eastAsia="Arial" w:hAnsi="Arial" w:cs="Arial"/>
          <w:b/>
          <w:i/>
          <w:color w:val="FF0000"/>
        </w:rPr>
      </w:pPr>
      <w:r>
        <w:rPr>
          <w:rFonts w:ascii="Arial" w:eastAsia="Arial" w:hAnsi="Arial" w:cs="Arial"/>
          <w:b/>
          <w:i/>
          <w:color w:val="FF0000"/>
        </w:rPr>
        <w:t>Nota: *Si el proceso de autoevaluación es para Renovación de la Acreditación se debe realizar la comparación entre la autoevaluación anterior y el proceso de autoevaluación actual como se indica en el siguiente cuadro:</w:t>
      </w:r>
    </w:p>
    <w:p w:rsidR="00D1400C" w:rsidRDefault="00D1400C">
      <w:pPr>
        <w:rPr>
          <w:rFonts w:ascii="Arial" w:eastAsia="Arial" w:hAnsi="Arial" w:cs="Arial"/>
          <w:b/>
          <w:i/>
          <w:color w:val="FF0000"/>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04" w:name="_heading=h.1ljsd9k" w:colFirst="0" w:colLast="0"/>
      <w:bookmarkEnd w:id="104"/>
      <w:r>
        <w:rPr>
          <w:rFonts w:ascii="Arial" w:eastAsia="Arial" w:hAnsi="Arial" w:cs="Arial"/>
          <w:b/>
          <w:color w:val="000000"/>
          <w:sz w:val="24"/>
          <w:szCs w:val="24"/>
        </w:rPr>
        <w:t>Tabla 12. Resumen del Factor 10: Proceso de autoevaluación anterior (AÑO XXXX) - Proceso de autoevaluación actual (AÑO XXXX)</w:t>
      </w:r>
    </w:p>
    <w:p w:rsidR="00D1400C" w:rsidRDefault="00D1400C">
      <w:pPr>
        <w:rPr>
          <w:rFonts w:ascii="Arial" w:eastAsia="Arial" w:hAnsi="Arial" w:cs="Arial"/>
        </w:rPr>
      </w:pPr>
    </w:p>
    <w:tbl>
      <w:tblPr>
        <w:tblStyle w:val="af4"/>
        <w:tblW w:w="9625"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6007"/>
        <w:gridCol w:w="803"/>
        <w:gridCol w:w="2815"/>
      </w:tblGrid>
      <w:tr w:rsidR="00D1400C">
        <w:trPr>
          <w:trHeight w:val="314"/>
        </w:trPr>
        <w:tc>
          <w:tcPr>
            <w:tcW w:w="9625" w:type="dxa"/>
            <w:gridSpan w:val="3"/>
          </w:tcPr>
          <w:p w:rsidR="00D1400C" w:rsidRDefault="000004B2">
            <w:pPr>
              <w:rPr>
                <w:rFonts w:ascii="Arial" w:eastAsia="Arial" w:hAnsi="Arial" w:cs="Arial"/>
                <w:b/>
              </w:rPr>
            </w:pPr>
            <w:r>
              <w:rPr>
                <w:rFonts w:ascii="Arial" w:eastAsia="Arial" w:hAnsi="Arial" w:cs="Arial"/>
                <w:b/>
              </w:rPr>
              <w:t>Proceso anterior Año 20XX Lineamientos CNA 2013</w:t>
            </w:r>
          </w:p>
        </w:tc>
      </w:tr>
      <w:tr w:rsidR="00D1400C">
        <w:trPr>
          <w:trHeight w:val="314"/>
        </w:trPr>
        <w:tc>
          <w:tcPr>
            <w:tcW w:w="9625" w:type="dxa"/>
            <w:gridSpan w:val="3"/>
          </w:tcPr>
          <w:p w:rsidR="00D1400C" w:rsidRDefault="000004B2">
            <w:pPr>
              <w:rPr>
                <w:rFonts w:ascii="Arial" w:eastAsia="Arial" w:hAnsi="Arial" w:cs="Arial"/>
                <w:b/>
              </w:rPr>
            </w:pPr>
            <w:r>
              <w:rPr>
                <w:rFonts w:ascii="Arial" w:eastAsia="Arial" w:hAnsi="Arial" w:cs="Arial"/>
                <w:b/>
              </w:rPr>
              <w:t xml:space="preserve">FACTOR 10 Medios educativos y ambientes de aprendizaje </w:t>
            </w:r>
          </w:p>
        </w:tc>
      </w:tr>
      <w:tr w:rsidR="00D1400C">
        <w:trPr>
          <w:trHeight w:val="314"/>
        </w:trPr>
        <w:tc>
          <w:tcPr>
            <w:tcW w:w="6007" w:type="dxa"/>
          </w:tcPr>
          <w:p w:rsidR="00D1400C" w:rsidRDefault="000004B2">
            <w:pPr>
              <w:rPr>
                <w:rFonts w:ascii="Arial" w:eastAsia="Arial" w:hAnsi="Arial" w:cs="Arial"/>
                <w:b/>
              </w:rPr>
            </w:pPr>
            <w:r>
              <w:rPr>
                <w:rFonts w:ascii="Arial" w:eastAsia="Arial" w:hAnsi="Arial" w:cs="Arial"/>
                <w:b/>
              </w:rPr>
              <w:t>CARACTERÍSTICA</w:t>
            </w:r>
          </w:p>
        </w:tc>
        <w:tc>
          <w:tcPr>
            <w:tcW w:w="803" w:type="dxa"/>
          </w:tcPr>
          <w:p w:rsidR="00D1400C" w:rsidRDefault="000004B2">
            <w:pPr>
              <w:jc w:val="center"/>
              <w:rPr>
                <w:rFonts w:ascii="Arial" w:eastAsia="Arial" w:hAnsi="Arial" w:cs="Arial"/>
                <w:b/>
              </w:rPr>
            </w:pPr>
            <w:r>
              <w:rPr>
                <w:rFonts w:ascii="Arial" w:eastAsia="Arial" w:hAnsi="Arial" w:cs="Arial"/>
                <w:b/>
              </w:rPr>
              <w:t>%</w:t>
            </w:r>
          </w:p>
        </w:tc>
        <w:tc>
          <w:tcPr>
            <w:tcW w:w="2815"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299"/>
        </w:trPr>
        <w:tc>
          <w:tcPr>
            <w:tcW w:w="6007" w:type="dxa"/>
          </w:tcPr>
          <w:p w:rsidR="00D1400C" w:rsidRDefault="000004B2">
            <w:pPr>
              <w:rPr>
                <w:rFonts w:ascii="Arial" w:eastAsia="Arial" w:hAnsi="Arial" w:cs="Arial"/>
              </w:rPr>
            </w:pPr>
            <w:r>
              <w:rPr>
                <w:rFonts w:ascii="Arial" w:eastAsia="Arial" w:hAnsi="Arial" w:cs="Arial"/>
              </w:rPr>
              <w:lastRenderedPageBreak/>
              <w:t xml:space="preserve">24. Recursos Bibliográficos </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r w:rsidR="00D1400C">
        <w:trPr>
          <w:trHeight w:val="299"/>
        </w:trPr>
        <w:tc>
          <w:tcPr>
            <w:tcW w:w="6007" w:type="dxa"/>
          </w:tcPr>
          <w:p w:rsidR="00D1400C" w:rsidRDefault="000004B2">
            <w:pPr>
              <w:rPr>
                <w:rFonts w:ascii="Arial" w:eastAsia="Arial" w:hAnsi="Arial" w:cs="Arial"/>
              </w:rPr>
            </w:pPr>
            <w:r>
              <w:rPr>
                <w:rFonts w:ascii="Arial" w:eastAsia="Arial" w:hAnsi="Arial" w:cs="Arial"/>
              </w:rPr>
              <w:t>25. Recursos informáticos y de comunicación</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r w:rsidR="00D1400C">
        <w:trPr>
          <w:trHeight w:val="314"/>
        </w:trPr>
        <w:tc>
          <w:tcPr>
            <w:tcW w:w="6007" w:type="dxa"/>
          </w:tcPr>
          <w:p w:rsidR="00D1400C" w:rsidRDefault="000004B2">
            <w:pPr>
              <w:rPr>
                <w:rFonts w:ascii="Arial" w:eastAsia="Arial" w:hAnsi="Arial" w:cs="Arial"/>
              </w:rPr>
            </w:pPr>
            <w:r>
              <w:rPr>
                <w:rFonts w:ascii="Arial" w:eastAsia="Arial" w:hAnsi="Arial" w:cs="Arial"/>
              </w:rPr>
              <w:t xml:space="preserve">26. Recursos de apoyo docente </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r w:rsidR="00D1400C">
        <w:trPr>
          <w:trHeight w:val="314"/>
        </w:trPr>
        <w:tc>
          <w:tcPr>
            <w:tcW w:w="9625" w:type="dxa"/>
            <w:gridSpan w:val="3"/>
          </w:tcPr>
          <w:p w:rsidR="00D1400C" w:rsidRDefault="000004B2">
            <w:pPr>
              <w:rPr>
                <w:rFonts w:ascii="Arial" w:eastAsia="Arial" w:hAnsi="Arial" w:cs="Arial"/>
                <w:b/>
              </w:rPr>
            </w:pPr>
            <w:r>
              <w:rPr>
                <w:rFonts w:ascii="Arial" w:eastAsia="Arial" w:hAnsi="Arial" w:cs="Arial"/>
                <w:b/>
              </w:rPr>
              <w:t>Proceso actual Año 20XX Lineamientos CNA 2020</w:t>
            </w:r>
          </w:p>
        </w:tc>
      </w:tr>
      <w:tr w:rsidR="00D1400C">
        <w:trPr>
          <w:trHeight w:val="314"/>
        </w:trPr>
        <w:tc>
          <w:tcPr>
            <w:tcW w:w="9625" w:type="dxa"/>
            <w:gridSpan w:val="3"/>
          </w:tcPr>
          <w:p w:rsidR="00D1400C" w:rsidRDefault="000004B2">
            <w:pPr>
              <w:rPr>
                <w:rFonts w:ascii="Arial" w:eastAsia="Arial" w:hAnsi="Arial" w:cs="Arial"/>
                <w:b/>
              </w:rPr>
            </w:pPr>
            <w:r>
              <w:rPr>
                <w:rFonts w:ascii="Arial" w:eastAsia="Arial" w:hAnsi="Arial" w:cs="Arial"/>
                <w:b/>
              </w:rPr>
              <w:t xml:space="preserve">FACTOR 10 Medios educativos y ambientes de aprendizaje </w:t>
            </w:r>
          </w:p>
        </w:tc>
      </w:tr>
      <w:tr w:rsidR="00D1400C">
        <w:trPr>
          <w:trHeight w:val="314"/>
        </w:trPr>
        <w:tc>
          <w:tcPr>
            <w:tcW w:w="6007" w:type="dxa"/>
          </w:tcPr>
          <w:p w:rsidR="00D1400C" w:rsidRDefault="000004B2">
            <w:pPr>
              <w:rPr>
                <w:rFonts w:ascii="Arial" w:eastAsia="Arial" w:hAnsi="Arial" w:cs="Arial"/>
                <w:b/>
              </w:rPr>
            </w:pPr>
            <w:r>
              <w:rPr>
                <w:rFonts w:ascii="Arial" w:eastAsia="Arial" w:hAnsi="Arial" w:cs="Arial"/>
                <w:b/>
              </w:rPr>
              <w:t>CARACTERÍSTICA</w:t>
            </w:r>
          </w:p>
        </w:tc>
        <w:tc>
          <w:tcPr>
            <w:tcW w:w="803" w:type="dxa"/>
          </w:tcPr>
          <w:p w:rsidR="00D1400C" w:rsidRDefault="000004B2">
            <w:pPr>
              <w:jc w:val="center"/>
              <w:rPr>
                <w:rFonts w:ascii="Arial" w:eastAsia="Arial" w:hAnsi="Arial" w:cs="Arial"/>
                <w:b/>
              </w:rPr>
            </w:pPr>
            <w:r>
              <w:rPr>
                <w:rFonts w:ascii="Arial" w:eastAsia="Arial" w:hAnsi="Arial" w:cs="Arial"/>
                <w:b/>
              </w:rPr>
              <w:t>%</w:t>
            </w:r>
          </w:p>
        </w:tc>
        <w:tc>
          <w:tcPr>
            <w:tcW w:w="2815" w:type="dxa"/>
          </w:tcPr>
          <w:p w:rsidR="00D1400C" w:rsidRDefault="000004B2">
            <w:pPr>
              <w:jc w:val="center"/>
              <w:rPr>
                <w:rFonts w:ascii="Arial" w:eastAsia="Arial" w:hAnsi="Arial" w:cs="Arial"/>
                <w:b/>
              </w:rPr>
            </w:pPr>
            <w:r>
              <w:rPr>
                <w:rFonts w:ascii="Arial" w:eastAsia="Arial" w:hAnsi="Arial" w:cs="Arial"/>
                <w:b/>
              </w:rPr>
              <w:t>CALIFICACIÓN</w:t>
            </w:r>
          </w:p>
        </w:tc>
      </w:tr>
      <w:tr w:rsidR="00D1400C">
        <w:trPr>
          <w:trHeight w:val="299"/>
        </w:trPr>
        <w:tc>
          <w:tcPr>
            <w:tcW w:w="6007" w:type="dxa"/>
          </w:tcPr>
          <w:p w:rsidR="00D1400C" w:rsidRDefault="000004B2">
            <w:pPr>
              <w:rPr>
                <w:rFonts w:ascii="Arial" w:eastAsia="Arial" w:hAnsi="Arial" w:cs="Arial"/>
              </w:rPr>
            </w:pPr>
            <w:r>
              <w:rPr>
                <w:rFonts w:ascii="Arial" w:eastAsia="Arial" w:hAnsi="Arial" w:cs="Arial"/>
              </w:rPr>
              <w:t xml:space="preserve">38. Estrategias y recursos de apoyo a profesores </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r w:rsidR="00D1400C">
        <w:trPr>
          <w:trHeight w:val="299"/>
        </w:trPr>
        <w:tc>
          <w:tcPr>
            <w:tcW w:w="6007" w:type="dxa"/>
          </w:tcPr>
          <w:p w:rsidR="00D1400C" w:rsidRDefault="000004B2">
            <w:pPr>
              <w:rPr>
                <w:rFonts w:ascii="Arial" w:eastAsia="Arial" w:hAnsi="Arial" w:cs="Arial"/>
              </w:rPr>
            </w:pPr>
            <w:r>
              <w:rPr>
                <w:rFonts w:ascii="Arial" w:eastAsia="Arial" w:hAnsi="Arial" w:cs="Arial"/>
              </w:rPr>
              <w:t xml:space="preserve">39. Estrategias y recursos de apoyo a estudiantes </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r w:rsidR="00D1400C">
        <w:trPr>
          <w:trHeight w:val="314"/>
        </w:trPr>
        <w:tc>
          <w:tcPr>
            <w:tcW w:w="6007" w:type="dxa"/>
          </w:tcPr>
          <w:p w:rsidR="00D1400C" w:rsidRDefault="000004B2">
            <w:pPr>
              <w:rPr>
                <w:rFonts w:ascii="Arial" w:eastAsia="Arial" w:hAnsi="Arial" w:cs="Arial"/>
              </w:rPr>
            </w:pPr>
            <w:r>
              <w:rPr>
                <w:rFonts w:ascii="Arial" w:eastAsia="Arial" w:hAnsi="Arial" w:cs="Arial"/>
              </w:rPr>
              <w:t xml:space="preserve">40. Recursos bibliográficos y de información </w:t>
            </w:r>
          </w:p>
        </w:tc>
        <w:tc>
          <w:tcPr>
            <w:tcW w:w="803" w:type="dxa"/>
          </w:tcPr>
          <w:p w:rsidR="00D1400C" w:rsidRDefault="000004B2">
            <w:pPr>
              <w:rPr>
                <w:rFonts w:ascii="Arial" w:eastAsia="Arial" w:hAnsi="Arial" w:cs="Arial"/>
              </w:rPr>
            </w:pPr>
            <w:r>
              <w:rPr>
                <w:rFonts w:ascii="Arial" w:eastAsia="Arial" w:hAnsi="Arial" w:cs="Arial"/>
              </w:rPr>
              <w:t> </w:t>
            </w:r>
          </w:p>
        </w:tc>
        <w:tc>
          <w:tcPr>
            <w:tcW w:w="2815" w:type="dxa"/>
          </w:tcPr>
          <w:p w:rsidR="00D1400C" w:rsidRDefault="000004B2">
            <w:pPr>
              <w:rPr>
                <w:rFonts w:ascii="Arial" w:eastAsia="Arial" w:hAnsi="Arial" w:cs="Arial"/>
              </w:rPr>
            </w:pPr>
            <w:r>
              <w:rPr>
                <w:rFonts w:ascii="Arial" w:eastAsia="Arial" w:hAnsi="Arial" w:cs="Arial"/>
              </w:rPr>
              <w:t> </w:t>
            </w:r>
          </w:p>
        </w:tc>
      </w:tr>
    </w:tbl>
    <w:p w:rsidR="00D1400C" w:rsidRDefault="000004B2">
      <w:pPr>
        <w:shd w:val="clear" w:color="auto" w:fill="FFFFFF"/>
        <w:rPr>
          <w:rFonts w:ascii="Arial" w:eastAsia="Arial" w:hAnsi="Arial" w:cs="Arial"/>
        </w:rPr>
      </w:pPr>
      <w:r>
        <w:rPr>
          <w:rFonts w:ascii="Arial" w:eastAsia="Arial" w:hAnsi="Arial" w:cs="Arial"/>
          <w:b/>
        </w:rPr>
        <w:t>Fuente.</w:t>
      </w:r>
      <w:r>
        <w:rPr>
          <w:rFonts w:ascii="Arial" w:eastAsia="Arial" w:hAnsi="Arial" w:cs="Arial"/>
        </w:rPr>
        <w:t xml:space="preserve"> Proceso de Autoevaluación Año 2022</w:t>
      </w:r>
    </w:p>
    <w:p w:rsidR="00D1400C" w:rsidRDefault="00D1400C">
      <w:pPr>
        <w:jc w:val="center"/>
        <w:rPr>
          <w:rFonts w:ascii="Arial" w:eastAsia="Arial" w:hAnsi="Arial" w:cs="Arial"/>
        </w:rPr>
      </w:pPr>
    </w:p>
    <w:p w:rsidR="00D1400C" w:rsidRDefault="000004B2">
      <w:pPr>
        <w:shd w:val="clear" w:color="auto" w:fill="FFFFFF"/>
        <w:rPr>
          <w:rFonts w:ascii="Arial" w:eastAsia="Arial" w:hAnsi="Arial" w:cs="Arial"/>
          <w:b/>
          <w:i/>
          <w:color w:val="FF0000"/>
          <w:sz w:val="22"/>
          <w:szCs w:val="22"/>
        </w:rPr>
      </w:pPr>
      <w:r>
        <w:rPr>
          <w:rFonts w:ascii="Arial" w:eastAsia="Arial" w:hAnsi="Arial" w:cs="Arial"/>
          <w:b/>
          <w:i/>
          <w:color w:val="FF0000"/>
          <w:sz w:val="22"/>
          <w:szCs w:val="22"/>
        </w:rPr>
        <w:t>Realizar un análisis comparativo de los dos procesos…</w:t>
      </w:r>
    </w:p>
    <w:p w:rsidR="00D1400C" w:rsidRDefault="000004B2">
      <w:pPr>
        <w:rPr>
          <w:rFonts w:ascii="Arial" w:eastAsia="Arial" w:hAnsi="Arial" w:cs="Arial"/>
          <w:b/>
          <w:smallCaps/>
          <w:sz w:val="24"/>
          <w:szCs w:val="24"/>
        </w:rPr>
      </w:pPr>
      <w:r>
        <w:br w:type="column"/>
      </w:r>
      <w:r>
        <w:rPr>
          <w:rFonts w:ascii="Arial" w:eastAsia="Arial" w:hAnsi="Arial" w:cs="Arial"/>
          <w:b/>
          <w:smallCaps/>
          <w:sz w:val="24"/>
          <w:szCs w:val="24"/>
        </w:rPr>
        <w:lastRenderedPageBreak/>
        <w:t>3.11 FACTOR 11. ORGANIZACIÓN, ADMINISTRACIÓN Y FINANCIACIÓN DEL PROGRAMA ACADÉMICO.</w:t>
      </w:r>
    </w:p>
    <w:p w:rsidR="00D1400C" w:rsidRDefault="00D1400C">
      <w:pPr>
        <w:jc w:val="both"/>
        <w:rPr>
          <w:rFonts w:ascii="Arial" w:eastAsia="Arial" w:hAnsi="Arial" w:cs="Arial"/>
          <w:i/>
          <w:sz w:val="24"/>
          <w:szCs w:val="24"/>
        </w:rPr>
      </w:pP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a partir de su tradición y cultura del mejoramiento continuo y de los fines filosóficos, pedagógicos y organizacionales, que le dan identidad, contar con una estructura administrativa y de procesos de gestión que estén al servicio de las labores de docencia, investigación, desarrollo tecnológico, innovación, creación, según el nivel de formación y la modalidad”.</w:t>
      </w:r>
    </w:p>
    <w:p w:rsidR="00D1400C" w:rsidRDefault="00D1400C">
      <w:pPr>
        <w:jc w:val="both"/>
        <w:rPr>
          <w:rFonts w:ascii="Arial" w:eastAsia="Arial" w:hAnsi="Arial" w:cs="Arial"/>
          <w:sz w:val="24"/>
          <w:szCs w:val="24"/>
        </w:rPr>
      </w:pPr>
    </w:p>
    <w:p w:rsidR="00D1400C" w:rsidRDefault="000004B2">
      <w:pPr>
        <w:keepNext/>
        <w:keepLines/>
        <w:jc w:val="both"/>
        <w:rPr>
          <w:rFonts w:ascii="Arial" w:eastAsia="Arial" w:hAnsi="Arial" w:cs="Arial"/>
          <w:b/>
          <w:sz w:val="24"/>
          <w:szCs w:val="24"/>
        </w:rPr>
      </w:pPr>
      <w:bookmarkStart w:id="105" w:name="_heading=h.45jfvxd" w:colFirst="0" w:colLast="0"/>
      <w:bookmarkEnd w:id="105"/>
      <w:r>
        <w:rPr>
          <w:rFonts w:ascii="Arial" w:eastAsia="Arial" w:hAnsi="Arial" w:cs="Arial"/>
          <w:b/>
          <w:sz w:val="24"/>
          <w:szCs w:val="24"/>
        </w:rPr>
        <w:t>3.11.1 Característica 41. Organización y administración.</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su estructura organizacional cuenta con un (unos)cuerpo(s) colegiado(s) donde participan por lo menos representantes de los profesores, los estudiantes y los egresados, y que, además, tiene implementados los mecanismos administrativos necesarios para el aseguramiento de la alta calidad”</w:t>
      </w:r>
    </w:p>
    <w:p w:rsidR="00D1400C" w:rsidRDefault="00D1400C">
      <w:pPr>
        <w:jc w:val="both"/>
        <w:rPr>
          <w:rFonts w:ascii="Arial" w:eastAsia="Arial" w:hAnsi="Arial" w:cs="Arial"/>
          <w:i/>
          <w:sz w:val="24"/>
          <w:szCs w:val="24"/>
        </w:rPr>
      </w:pPr>
    </w:p>
    <w:p w:rsidR="00D1400C" w:rsidRDefault="000004B2">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b/>
          <w:color w:val="000000"/>
          <w:sz w:val="24"/>
          <w:szCs w:val="24"/>
        </w:rPr>
        <w:t>ASPECTOS POR EVALUAR:</w:t>
      </w:r>
      <w:r>
        <w:rPr>
          <w:rFonts w:ascii="Arial" w:eastAsia="Arial" w:hAnsi="Arial" w:cs="Arial"/>
          <w:i/>
          <w:color w:val="000000"/>
          <w:sz w:val="24"/>
          <w:szCs w:val="24"/>
        </w:rPr>
        <w:t xml:space="preserve"> </w:t>
      </w:r>
    </w:p>
    <w:p w:rsidR="00D1400C" w:rsidRDefault="00D1400C">
      <w:pPr>
        <w:jc w:val="both"/>
        <w:rPr>
          <w:rFonts w:ascii="Arial" w:eastAsia="Arial" w:hAnsi="Arial" w:cs="Arial"/>
          <w:i/>
          <w:sz w:val="24"/>
          <w:szCs w:val="24"/>
        </w:rPr>
      </w:pPr>
    </w:p>
    <w:p w:rsidR="00D1400C" w:rsidRDefault="000004B2">
      <w:pPr>
        <w:numPr>
          <w:ilvl w:val="0"/>
          <w:numId w:val="43"/>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participación de representantes de la comunidad académica, a través de estructuras organizacionales definidas por la institución, y de su contribución, en el desarrollo y mejoramiento del programa. </w:t>
      </w:r>
    </w:p>
    <w:p w:rsidR="00D1400C" w:rsidRDefault="00D1400C">
      <w:pPr>
        <w:jc w:val="both"/>
        <w:rPr>
          <w:rFonts w:ascii="Arial" w:eastAsia="Arial" w:hAnsi="Arial" w:cs="Arial"/>
          <w:i/>
          <w:color w:val="FF0000"/>
          <w:sz w:val="24"/>
          <w:szCs w:val="24"/>
        </w:rPr>
      </w:pPr>
    </w:p>
    <w:p w:rsidR="00D1400C" w:rsidRDefault="000004B2">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estudiantes, profesores y egresados sobre su participación en cuerpos colegiados, y en decisiones orientadas al mejoramiento del programa, junto con las acciones emprendidas como resultado de dichas apreciaciones. </w:t>
      </w:r>
      <w:r>
        <w:rPr>
          <w:rFonts w:ascii="Arial" w:eastAsia="Arial" w:hAnsi="Arial" w:cs="Arial"/>
          <w:b/>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numPr>
          <w:ilvl w:val="0"/>
          <w:numId w:val="43"/>
        </w:numPr>
        <w:pBdr>
          <w:top w:val="nil"/>
          <w:left w:val="nil"/>
          <w:bottom w:val="nil"/>
          <w:right w:val="nil"/>
          <w:between w:val="nil"/>
        </w:pBdr>
        <w:jc w:val="both"/>
        <w:rPr>
          <w:rFonts w:ascii="Arial" w:eastAsia="Arial" w:hAnsi="Arial" w:cs="Arial"/>
          <w:i/>
          <w:color w:val="FF0000"/>
          <w:sz w:val="24"/>
          <w:szCs w:val="24"/>
        </w:rPr>
      </w:pPr>
    </w:p>
    <w:p w:rsidR="00D1400C" w:rsidRDefault="00D1400C">
      <w:pPr>
        <w:jc w:val="both"/>
        <w:rPr>
          <w:rFonts w:ascii="Arial" w:eastAsia="Arial" w:hAnsi="Arial" w:cs="Arial"/>
          <w:sz w:val="24"/>
          <w:szCs w:val="24"/>
        </w:rPr>
      </w:pPr>
    </w:p>
    <w:p w:rsidR="00D1400C" w:rsidRDefault="000004B2">
      <w:pPr>
        <w:keepNext/>
        <w:keepLines/>
        <w:rPr>
          <w:rFonts w:ascii="Arial" w:eastAsia="Arial" w:hAnsi="Arial" w:cs="Arial"/>
          <w:b/>
          <w:sz w:val="24"/>
          <w:szCs w:val="24"/>
        </w:rPr>
      </w:pPr>
      <w:bookmarkStart w:id="106" w:name="_heading=h.2koq656" w:colFirst="0" w:colLast="0"/>
      <w:bookmarkEnd w:id="106"/>
      <w:r>
        <w:rPr>
          <w:rFonts w:ascii="Arial" w:eastAsia="Arial" w:hAnsi="Arial" w:cs="Arial"/>
          <w:b/>
          <w:sz w:val="24"/>
          <w:szCs w:val="24"/>
        </w:rPr>
        <w:t>3.11.2 Característica 42. Dirección y gestión.</w:t>
      </w:r>
      <w:r>
        <w:rPr>
          <w:rFonts w:ascii="Arial" w:eastAsia="Arial" w:hAnsi="Arial" w:cs="Arial"/>
          <w:b/>
          <w:sz w:val="24"/>
          <w:szCs w:val="24"/>
        </w:rPr>
        <w:br/>
        <w:t xml:space="preserve">  </w:t>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tiene liderazgo en la gestión, con orientaciones definidas y conocidas por profesores y estudiantes, las cuales contribuyen a la dinámica administrativa y académica. También deberá demostrar la existencia de procesos, trámites y procedimientos claros y conocidos por la comunidad académica y los grupos de interés relacionados con el programa académico”.</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color w:val="000000"/>
          <w:sz w:val="24"/>
          <w:szCs w:val="24"/>
        </w:rPr>
        <w:t xml:space="preserve">ASPECTOS POR EVALUAR </w:t>
      </w:r>
    </w:p>
    <w:p w:rsidR="00D1400C" w:rsidRDefault="00D1400C">
      <w:pPr>
        <w:pBdr>
          <w:top w:val="nil"/>
          <w:left w:val="nil"/>
          <w:bottom w:val="nil"/>
          <w:right w:val="nil"/>
          <w:between w:val="nil"/>
        </w:pBdr>
        <w:ind w:left="720"/>
        <w:jc w:val="both"/>
        <w:rPr>
          <w:rFonts w:ascii="Arial" w:eastAsia="Arial" w:hAnsi="Arial" w:cs="Arial"/>
          <w:color w:val="000000"/>
          <w:sz w:val="24"/>
          <w:szCs w:val="24"/>
        </w:rPr>
      </w:pPr>
    </w:p>
    <w:p w:rsidR="00D1400C" w:rsidRDefault="000004B2">
      <w:pPr>
        <w:numPr>
          <w:ilvl w:val="0"/>
          <w:numId w:val="4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lastRenderedPageBreak/>
        <w:t xml:space="preserve">Evidencia de los mecanismos existentes para la dirección y gestión del programa que contribuyen al mejoramiento de las dinámicas administrativas y académicas y al relacionamiento con los grupos de interés.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profesores y estudiantes sobre la eficiencia, eficacia y orientación de los procesos administrativos hacia el desarrollo de las labores formativas, académicas, docentes, científicas, culturales y de extensión, junto con las acciones emprendidas como resultado de dichas apreciaciones. </w:t>
      </w:r>
      <w:r>
        <w:rPr>
          <w:rFonts w:ascii="Arial" w:eastAsia="Arial" w:hAnsi="Arial" w:cs="Arial"/>
          <w:b/>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numPr>
          <w:ilvl w:val="0"/>
          <w:numId w:val="44"/>
        </w:numPr>
        <w:pBdr>
          <w:top w:val="nil"/>
          <w:left w:val="nil"/>
          <w:bottom w:val="nil"/>
          <w:right w:val="nil"/>
          <w:between w:val="nil"/>
        </w:pBdr>
        <w:jc w:val="both"/>
        <w:rPr>
          <w:rFonts w:ascii="Arial" w:eastAsia="Arial" w:hAnsi="Arial" w:cs="Arial"/>
          <w:i/>
          <w:color w:val="FF0000"/>
          <w:sz w:val="24"/>
          <w:szCs w:val="24"/>
        </w:rPr>
      </w:pPr>
    </w:p>
    <w:p w:rsidR="00D1400C" w:rsidRDefault="00D1400C">
      <w:pPr>
        <w:keepNext/>
        <w:keepLines/>
        <w:jc w:val="both"/>
        <w:rPr>
          <w:rFonts w:ascii="Arial" w:eastAsia="Arial" w:hAnsi="Arial" w:cs="Arial"/>
          <w:b/>
          <w:i/>
          <w:color w:val="FF0000"/>
          <w:sz w:val="24"/>
          <w:szCs w:val="24"/>
        </w:rPr>
      </w:pPr>
    </w:p>
    <w:p w:rsidR="00D1400C" w:rsidRDefault="000004B2">
      <w:pPr>
        <w:keepNext/>
        <w:keepLines/>
        <w:rPr>
          <w:rFonts w:ascii="Arial" w:eastAsia="Arial" w:hAnsi="Arial" w:cs="Arial"/>
          <w:b/>
          <w:sz w:val="24"/>
          <w:szCs w:val="24"/>
        </w:rPr>
      </w:pPr>
      <w:bookmarkStart w:id="107" w:name="_heading=h.zu0gcz" w:colFirst="0" w:colLast="0"/>
      <w:bookmarkEnd w:id="107"/>
      <w:r>
        <w:rPr>
          <w:rFonts w:ascii="Arial" w:eastAsia="Arial" w:hAnsi="Arial" w:cs="Arial"/>
          <w:b/>
          <w:sz w:val="24"/>
          <w:szCs w:val="24"/>
        </w:rPr>
        <w:t xml:space="preserve">3.11.3 Característica 43. Sistemas de comunicación e información. </w:t>
      </w:r>
      <w:r>
        <w:rPr>
          <w:rFonts w:ascii="Arial" w:eastAsia="Arial" w:hAnsi="Arial" w:cs="Arial"/>
          <w:b/>
          <w:sz w:val="24"/>
          <w:szCs w:val="24"/>
        </w:rPr>
        <w:br/>
      </w:r>
    </w:p>
    <w:p w:rsidR="00D1400C" w:rsidRDefault="000004B2">
      <w:pPr>
        <w:jc w:val="both"/>
        <w:rPr>
          <w:rFonts w:ascii="Arial" w:eastAsia="Arial" w:hAnsi="Arial" w:cs="Arial"/>
          <w:b/>
          <w:i/>
          <w:sz w:val="24"/>
          <w:szCs w:val="24"/>
        </w:rPr>
      </w:pPr>
      <w:r>
        <w:rPr>
          <w:rFonts w:ascii="Arial" w:eastAsia="Arial" w:hAnsi="Arial" w:cs="Arial"/>
          <w:i/>
          <w:sz w:val="24"/>
          <w:szCs w:val="24"/>
        </w:rPr>
        <w:t>“El programa académico deberá demostrar que cuenta con mecanismos que facilitan la comunicación entre todos los miembros de su comunidad y con sistemas de información establecidos y accesibles, en el marco de los derechos de la protección de datos”.</w:t>
      </w:r>
    </w:p>
    <w:p w:rsidR="00D1400C" w:rsidRDefault="00D1400C">
      <w:pPr>
        <w:jc w:val="both"/>
        <w:rPr>
          <w:rFonts w:ascii="Arial" w:eastAsia="Arial" w:hAnsi="Arial" w:cs="Arial"/>
          <w:b/>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b/>
          <w:color w:val="000000"/>
          <w:sz w:val="24"/>
          <w:szCs w:val="24"/>
        </w:rPr>
      </w:pPr>
    </w:p>
    <w:p w:rsidR="00D1400C" w:rsidRDefault="000004B2">
      <w:pPr>
        <w:numPr>
          <w:ilvl w:val="0"/>
          <w:numId w:val="4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estudios de satisfacción de profesores y estudiantes del programa acerca de la suficiencia y calidad de los recursos y sistemas de comunicación e información.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44"/>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estadísticas y análisis del uso de los sistemas de comunicación e información, y de la implementación de estrategias que garanticen la conectividad a los miembros de la comunidad académica del programa.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44"/>
        </w:numPr>
        <w:pBdr>
          <w:top w:val="nil"/>
          <w:left w:val="nil"/>
          <w:bottom w:val="nil"/>
          <w:right w:val="nil"/>
          <w:between w:val="nil"/>
        </w:pBdr>
        <w:jc w:val="both"/>
        <w:rPr>
          <w:rFonts w:ascii="Arial" w:eastAsia="Arial" w:hAnsi="Arial" w:cs="Arial"/>
          <w:b/>
          <w:i/>
          <w:color w:val="FF0000"/>
          <w:sz w:val="24"/>
          <w:szCs w:val="24"/>
        </w:rPr>
      </w:pPr>
      <w:r>
        <w:rPr>
          <w:rFonts w:ascii="Arial" w:eastAsia="Arial" w:hAnsi="Arial" w:cs="Arial"/>
          <w:i/>
          <w:color w:val="FF0000"/>
          <w:sz w:val="24"/>
          <w:szCs w:val="24"/>
        </w:rPr>
        <w:t>Evidencia de la aplicación de mecanismos de gestión documental, organización, actualización y seguridad de los registros y archivos académicos de estudiantes, profesores, personal directivo y administrativo.</w:t>
      </w:r>
    </w:p>
    <w:p w:rsidR="00D1400C" w:rsidRDefault="00D1400C">
      <w:pPr>
        <w:jc w:val="both"/>
        <w:rPr>
          <w:rFonts w:ascii="Arial" w:eastAsia="Arial" w:hAnsi="Arial" w:cs="Arial"/>
          <w:b/>
          <w:sz w:val="24"/>
          <w:szCs w:val="24"/>
        </w:rPr>
      </w:pPr>
    </w:p>
    <w:p w:rsidR="00D1400C" w:rsidRDefault="000004B2">
      <w:pPr>
        <w:keepNext/>
        <w:keepLines/>
        <w:rPr>
          <w:rFonts w:ascii="Arial" w:eastAsia="Arial" w:hAnsi="Arial" w:cs="Arial"/>
          <w:b/>
          <w:sz w:val="24"/>
          <w:szCs w:val="24"/>
        </w:rPr>
      </w:pPr>
      <w:bookmarkStart w:id="108" w:name="_heading=h.3jtnz0s" w:colFirst="0" w:colLast="0"/>
      <w:bookmarkEnd w:id="108"/>
      <w:r>
        <w:rPr>
          <w:rFonts w:ascii="Arial" w:eastAsia="Arial" w:hAnsi="Arial" w:cs="Arial"/>
          <w:b/>
          <w:sz w:val="24"/>
          <w:szCs w:val="24"/>
        </w:rPr>
        <w:t xml:space="preserve">3.11.4 Característica 44. Estudiantes y capacidad institucional. </w:t>
      </w:r>
      <w:r>
        <w:rPr>
          <w:rFonts w:ascii="Arial" w:eastAsia="Arial" w:hAnsi="Arial" w:cs="Arial"/>
          <w:b/>
          <w:sz w:val="24"/>
          <w:szCs w:val="24"/>
        </w:rPr>
        <w:br/>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la totalidad de los estudiantes matriculados es compatible con las capacidades institucionales en materia de sus recursos humanos, técnicos, tecnológicos y financieros, entre otros, necesarios para favorecer la permanencia, el desarrollo académico y la graduación de los estudiantes”.</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26"/>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Presentación de estadísticas y análisis de las capacidades institucionales en materia de recursos humanos (planta docente y personal administrativo), técnicos, tecnológicos y financieros, que favorecen la permanencia, el desarrollo académico y la graduación de los estudiantes. </w:t>
      </w:r>
    </w:p>
    <w:p w:rsidR="00D1400C" w:rsidRDefault="00D1400C">
      <w:pPr>
        <w:jc w:val="both"/>
        <w:rPr>
          <w:rFonts w:ascii="Arial" w:eastAsia="Arial" w:hAnsi="Arial" w:cs="Arial"/>
          <w:i/>
          <w:color w:val="FF0000"/>
          <w:sz w:val="24"/>
          <w:szCs w:val="24"/>
        </w:rPr>
      </w:pPr>
    </w:p>
    <w:p w:rsidR="00D1400C" w:rsidRDefault="000004B2">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Apreciación de profesores y estudiantes del programa con respecto a la correspondencia entre las capacidades institucionales en materia de sus recursos humanos, técnicos, tecnológicos y financieros, y el número de estudiantes matriculados, en cumplimiento del Proyecto Educativo del Programa, junto con las acciones emprendidas como resultado de dichas apreciaciones. </w:t>
      </w:r>
      <w:r>
        <w:rPr>
          <w:rFonts w:ascii="Arial" w:eastAsia="Arial" w:hAnsi="Arial" w:cs="Arial"/>
          <w:b/>
          <w:i/>
          <w:color w:val="FF0000"/>
          <w:sz w:val="24"/>
          <w:szCs w:val="24"/>
        </w:rPr>
        <w:t>(Reportar aquí el resultado y análisis de las encuestas aplicadas)</w:t>
      </w:r>
      <w:r>
        <w:rPr>
          <w:rFonts w:ascii="Arial" w:eastAsia="Arial" w:hAnsi="Arial" w:cs="Arial"/>
          <w:i/>
          <w:color w:val="FF0000"/>
          <w:sz w:val="24"/>
          <w:szCs w:val="24"/>
        </w:rPr>
        <w:t>.</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pStyle w:val="Ttulo3"/>
        <w:ind w:firstLine="720"/>
        <w:rPr>
          <w:rFonts w:ascii="Arial" w:eastAsia="Arial" w:hAnsi="Arial"/>
        </w:rPr>
      </w:pPr>
      <w:bookmarkStart w:id="109" w:name="_heading=h.1yyy98l" w:colFirst="0" w:colLast="0"/>
      <w:bookmarkEnd w:id="109"/>
      <w:r>
        <w:rPr>
          <w:rFonts w:ascii="Arial" w:eastAsia="Arial" w:hAnsi="Arial"/>
        </w:rPr>
        <w:t xml:space="preserve">3.11.5. Característica 45. Financiación del programa académico. </w:t>
      </w:r>
      <w:r>
        <w:rPr>
          <w:rFonts w:ascii="Arial" w:eastAsia="Arial" w:hAnsi="Arial"/>
        </w:rPr>
        <w:br/>
      </w:r>
    </w:p>
    <w:p w:rsidR="00D1400C" w:rsidRDefault="000004B2">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"El programa académico deberá demostrar que dispone de recursos financieros para su funcionamiento e inversión, de acuerdo con el nivel de formación y la modalidad, así como con la naturaleza jurídica de la Institución, su identidad, misión, tipología y contexto”.</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jc w:val="both"/>
        <w:rPr>
          <w:rFonts w:ascii="Arial" w:eastAsia="Arial" w:hAnsi="Arial" w:cs="Arial"/>
          <w:sz w:val="24"/>
          <w:szCs w:val="24"/>
        </w:rPr>
      </w:pPr>
    </w:p>
    <w:p w:rsidR="00D1400C" w:rsidRDefault="000004B2">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la consistencia entre la asignación y distribución presupuestal del programa, y el desarrollo de las actividades de docencia, investigación, creación artística y cultural, deportiva, proyección social, bienestar institucional e internacionalización, y la implementación de los planes de mejoramiento. </w:t>
      </w:r>
    </w:p>
    <w:p w:rsidR="00D1400C" w:rsidRDefault="00D1400C">
      <w:pPr>
        <w:jc w:val="both"/>
        <w:rPr>
          <w:rFonts w:ascii="Arial" w:eastAsia="Arial" w:hAnsi="Arial" w:cs="Arial"/>
          <w:i/>
          <w:color w:val="FF0000"/>
          <w:sz w:val="24"/>
          <w:szCs w:val="24"/>
        </w:rPr>
      </w:pPr>
    </w:p>
    <w:p w:rsidR="00D1400C" w:rsidRDefault="000004B2">
      <w:pPr>
        <w:numPr>
          <w:ilvl w:val="0"/>
          <w:numId w:val="1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Presentación de la proyección y la ejecución del presupuesto de inversión y de funcionamiento del programa y los mecanismos de seguimiento y control.</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i/>
          <w:sz w:val="24"/>
          <w:szCs w:val="24"/>
        </w:rPr>
      </w:pPr>
    </w:p>
    <w:p w:rsidR="00D1400C" w:rsidRDefault="000004B2">
      <w:pPr>
        <w:keepNext/>
        <w:keepLines/>
        <w:rPr>
          <w:rFonts w:ascii="Arial" w:eastAsia="Arial" w:hAnsi="Arial" w:cs="Arial"/>
          <w:b/>
          <w:sz w:val="24"/>
          <w:szCs w:val="24"/>
        </w:rPr>
      </w:pPr>
      <w:bookmarkStart w:id="110" w:name="_heading=h.4iylrwe" w:colFirst="0" w:colLast="0"/>
      <w:bookmarkEnd w:id="110"/>
      <w:r>
        <w:rPr>
          <w:rFonts w:ascii="Arial" w:eastAsia="Arial" w:hAnsi="Arial" w:cs="Arial"/>
          <w:b/>
          <w:sz w:val="24"/>
          <w:szCs w:val="24"/>
        </w:rPr>
        <w:t>3.11.6 Característica 46. Aseguramiento de la alta calidad y mejora continua.</w:t>
      </w:r>
      <w:r>
        <w:rPr>
          <w:rFonts w:ascii="Arial" w:eastAsia="Arial" w:hAnsi="Arial" w:cs="Arial"/>
          <w:b/>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tiene una cultura de mejoramiento continuo, que aplica criterios y procedimientos para la evaluación periódica y participativa de sus estrategias, procesos y resultados de aprendizaje, y que formula y desarrolla sus objetivos, planes y proyectos, de acuerdo con el nivel de formación y la modalidad”.</w:t>
      </w:r>
    </w:p>
    <w:p w:rsidR="00D1400C" w:rsidRDefault="00D1400C">
      <w:pPr>
        <w:jc w:val="both"/>
        <w:rPr>
          <w:rFonts w:ascii="Arial" w:eastAsia="Arial" w:hAnsi="Arial" w:cs="Arial"/>
          <w:i/>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jc w:val="both"/>
        <w:rPr>
          <w:rFonts w:ascii="Arial" w:eastAsia="Arial" w:hAnsi="Arial" w:cs="Arial"/>
          <w:i/>
          <w:color w:val="FF0000"/>
          <w:sz w:val="24"/>
          <w:szCs w:val="24"/>
        </w:rPr>
      </w:pPr>
    </w:p>
    <w:p w:rsidR="00D1400C" w:rsidRDefault="000004B2">
      <w:pPr>
        <w:numPr>
          <w:ilvl w:val="0"/>
          <w:numId w:val="2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consolidación de un Sistema Interno de Aseguramiento de la Calidad que permita verificar, mediante unos procesos periódicos y participativos de autoevaluación, la alta calidad en cada uno de los factores y características del modelo del Consejo Nacional de Acreditación, en el programa. </w:t>
      </w:r>
    </w:p>
    <w:p w:rsidR="00D1400C" w:rsidRDefault="00D1400C">
      <w:pPr>
        <w:jc w:val="both"/>
        <w:rPr>
          <w:rFonts w:ascii="Arial" w:eastAsia="Arial" w:hAnsi="Arial" w:cs="Arial"/>
          <w:i/>
          <w:color w:val="FF0000"/>
          <w:sz w:val="24"/>
          <w:szCs w:val="24"/>
        </w:rPr>
      </w:pPr>
    </w:p>
    <w:p w:rsidR="00D1400C" w:rsidRDefault="000004B2">
      <w:pPr>
        <w:numPr>
          <w:ilvl w:val="0"/>
          <w:numId w:val="27"/>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En el caso de los programas académicos del área de la salud, evidencia de los procesos de autoevaluación sobre el funcionamiento del convenio docencia servicio en cada uno de los escenarios de práctica y su incidencia en los procesos de mejoramiento.</w:t>
      </w:r>
    </w:p>
    <w:p w:rsidR="00D1400C" w:rsidRDefault="00D1400C">
      <w:pPr>
        <w:jc w:val="both"/>
        <w:rPr>
          <w:rFonts w:ascii="Arial" w:eastAsia="Arial" w:hAnsi="Arial" w:cs="Arial"/>
          <w:i/>
          <w:color w:val="FF0000"/>
          <w:sz w:val="24"/>
          <w:szCs w:val="24"/>
        </w:rPr>
      </w:pPr>
    </w:p>
    <w:p w:rsidR="00D1400C" w:rsidRDefault="00D1400C">
      <w:pPr>
        <w:jc w:val="both"/>
        <w:rPr>
          <w:rFonts w:ascii="Arial" w:eastAsia="Arial" w:hAnsi="Arial" w:cs="Arial"/>
          <w:i/>
          <w:color w:val="FF0000"/>
          <w:sz w:val="24"/>
          <w:szCs w:val="24"/>
        </w:rPr>
      </w:pPr>
    </w:p>
    <w:p w:rsidR="00D1400C" w:rsidRDefault="000004B2">
      <w:pPr>
        <w:pStyle w:val="Ttulo3"/>
        <w:ind w:firstLine="720"/>
        <w:rPr>
          <w:rFonts w:ascii="Arial" w:eastAsia="Arial" w:hAnsi="Arial"/>
        </w:rPr>
      </w:pPr>
      <w:bookmarkStart w:id="111" w:name="_heading=h.2y3w247" w:colFirst="0" w:colLast="0"/>
      <w:bookmarkEnd w:id="111"/>
      <w:r>
        <w:rPr>
          <w:rFonts w:ascii="Arial" w:eastAsia="Arial" w:hAnsi="Arial"/>
        </w:rPr>
        <w:t>3.11.7. Análisis del factor 11.</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12" w:name="_heading=h.1d96cc0" w:colFirst="0" w:colLast="0"/>
      <w:bookmarkEnd w:id="112"/>
      <w:r>
        <w:rPr>
          <w:rFonts w:ascii="Arial" w:eastAsia="Arial" w:hAnsi="Arial" w:cs="Arial"/>
          <w:b/>
          <w:color w:val="000000"/>
          <w:sz w:val="24"/>
          <w:szCs w:val="24"/>
        </w:rPr>
        <w:t xml:space="preserve">Tabla 13. Resumen del Factor 11: Proceso de autoevaluación del Programa de </w:t>
      </w:r>
      <w:r>
        <w:rPr>
          <w:rFonts w:ascii="Arial" w:eastAsia="Arial" w:hAnsi="Arial" w:cs="Arial"/>
          <w:b/>
          <w:color w:val="C0504D"/>
          <w:sz w:val="24"/>
          <w:szCs w:val="24"/>
        </w:rPr>
        <w:t xml:space="preserve">XXXXXX  </w:t>
      </w:r>
    </w:p>
    <w:tbl>
      <w:tblPr>
        <w:tblStyle w:val="af5"/>
        <w:tblW w:w="946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904"/>
        <w:gridCol w:w="790"/>
        <w:gridCol w:w="2766"/>
      </w:tblGrid>
      <w:tr w:rsidR="00D1400C">
        <w:trPr>
          <w:trHeight w:val="315"/>
        </w:trPr>
        <w:tc>
          <w:tcPr>
            <w:tcW w:w="9460"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11 Organización, administración y gestión </w:t>
            </w:r>
          </w:p>
        </w:tc>
      </w:tr>
      <w:tr w:rsidR="00D1400C">
        <w:trPr>
          <w:trHeight w:val="315"/>
        </w:trPr>
        <w:tc>
          <w:tcPr>
            <w:tcW w:w="5904"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790"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766"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00"/>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41. Organización y administración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42. Dirección y gestión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43. Sistemas de comunicación e información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44. Estudiantes y capacidad institucional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00"/>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45. Financiación del programa académico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183"/>
        </w:trPr>
        <w:tc>
          <w:tcPr>
            <w:tcW w:w="5904"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46. Aseguramiento de la alta calidad y mejora continua </w:t>
            </w:r>
          </w:p>
        </w:tc>
        <w:tc>
          <w:tcPr>
            <w:tcW w:w="790"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766"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jc w:val="both"/>
        <w:rPr>
          <w:rFonts w:ascii="Arial" w:eastAsia="Arial" w:hAnsi="Arial" w:cs="Arial"/>
          <w:sz w:val="24"/>
          <w:szCs w:val="24"/>
        </w:rPr>
      </w:pPr>
    </w:p>
    <w:p w:rsidR="00D1400C" w:rsidRDefault="000004B2">
      <w:pPr>
        <w:spacing w:after="160" w:line="259" w:lineRule="auto"/>
        <w:jc w:val="both"/>
        <w:rPr>
          <w:rFonts w:ascii="Arial" w:eastAsia="Arial" w:hAnsi="Arial" w:cs="Arial"/>
          <w:sz w:val="24"/>
          <w:szCs w:val="24"/>
        </w:rPr>
      </w:pPr>
      <w:r>
        <w:rPr>
          <w:rFonts w:ascii="Arial" w:eastAsia="Arial" w:hAnsi="Arial" w:cs="Arial"/>
          <w:b/>
          <w:color w:val="FF0000"/>
          <w:sz w:val="24"/>
          <w:szCs w:val="24"/>
        </w:rPr>
        <w:t>Realizar aquí la valoración interpretativa de la calidad de cada factor</w:t>
      </w:r>
      <w:r>
        <w:rPr>
          <w:rFonts w:ascii="Arial" w:eastAsia="Arial" w:hAnsi="Arial" w:cs="Arial"/>
          <w:sz w:val="24"/>
          <w:szCs w:val="24"/>
        </w:rPr>
        <w:t xml:space="preserve"> </w:t>
      </w:r>
      <w:r>
        <w:br w:type="page"/>
      </w:r>
    </w:p>
    <w:p w:rsidR="00D1400C" w:rsidRDefault="000004B2">
      <w:pPr>
        <w:pStyle w:val="Ttulo1"/>
        <w:jc w:val="left"/>
        <w:rPr>
          <w:rFonts w:ascii="Arial" w:eastAsia="Arial" w:hAnsi="Arial" w:cs="Arial"/>
          <w:b/>
          <w:color w:val="000000"/>
          <w:sz w:val="24"/>
          <w:szCs w:val="24"/>
        </w:rPr>
      </w:pPr>
      <w:bookmarkStart w:id="113" w:name="_heading=h.3x8tuzt" w:colFirst="0" w:colLast="0"/>
      <w:bookmarkEnd w:id="113"/>
      <w:r>
        <w:rPr>
          <w:rFonts w:ascii="Arial" w:eastAsia="Arial" w:hAnsi="Arial" w:cs="Arial"/>
          <w:b/>
          <w:color w:val="000000"/>
          <w:sz w:val="24"/>
          <w:szCs w:val="24"/>
        </w:rPr>
        <w:lastRenderedPageBreak/>
        <w:t>3.12. FACTOR 12. RECURSOS FÍSICOS Y TECNOLÓGICOS.</w:t>
      </w:r>
      <w:r>
        <w:rPr>
          <w:rFonts w:ascii="Arial" w:eastAsia="Arial" w:hAnsi="Arial" w:cs="Arial"/>
          <w:b/>
          <w:color w:val="000000"/>
          <w:sz w:val="24"/>
          <w:szCs w:val="24"/>
        </w:rPr>
        <w:br/>
      </w:r>
    </w:p>
    <w:p w:rsidR="00D1400C" w:rsidRDefault="000004B2">
      <w:pPr>
        <w:jc w:val="both"/>
        <w:rPr>
          <w:rFonts w:ascii="Arial" w:eastAsia="Arial" w:hAnsi="Arial" w:cs="Arial"/>
          <w:i/>
          <w:sz w:val="24"/>
          <w:szCs w:val="24"/>
        </w:rPr>
      </w:pPr>
      <w:r>
        <w:rPr>
          <w:rFonts w:ascii="Arial" w:eastAsia="Arial" w:hAnsi="Arial" w:cs="Arial"/>
          <w:i/>
          <w:sz w:val="24"/>
          <w:szCs w:val="24"/>
        </w:rPr>
        <w:t>“Un programa académico de alta calidad se reconoce porque, de acuerdo con su tradición y cultura del mejoramiento continuo y de los fines filosóficos, pedagógicos y organizacionales que le dan identidad a su comunidad académica, dispone de los recursos requeridos para dar cumplimiento a su proyecto educativo, en coherencia con sus objetivos y de acuerdo con el nivel de formación y la modalidad”.</w:t>
      </w:r>
    </w:p>
    <w:p w:rsidR="00D1400C" w:rsidRDefault="00D1400C">
      <w:pPr>
        <w:jc w:val="both"/>
        <w:rPr>
          <w:rFonts w:ascii="Arial" w:eastAsia="Arial" w:hAnsi="Arial" w:cs="Arial"/>
          <w:b/>
          <w:i/>
          <w:sz w:val="24"/>
          <w:szCs w:val="24"/>
        </w:rPr>
      </w:pPr>
    </w:p>
    <w:p w:rsidR="00D1400C" w:rsidRDefault="000004B2">
      <w:pPr>
        <w:pStyle w:val="Ttulo3"/>
        <w:ind w:firstLine="720"/>
        <w:rPr>
          <w:rFonts w:ascii="Arial" w:eastAsia="Arial" w:hAnsi="Arial"/>
        </w:rPr>
      </w:pPr>
      <w:bookmarkStart w:id="114" w:name="_heading=h.2ce457m" w:colFirst="0" w:colLast="0"/>
      <w:bookmarkEnd w:id="114"/>
      <w:r>
        <w:rPr>
          <w:rFonts w:ascii="Arial" w:eastAsia="Arial" w:hAnsi="Arial"/>
        </w:rPr>
        <w:t xml:space="preserve">3.12.1 Característica 47. Recursos de infraestructura física y tecnológica. </w:t>
      </w:r>
      <w:r>
        <w:rPr>
          <w:rFonts w:ascii="Arial" w:eastAsia="Arial" w:hAnsi="Arial"/>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cuenta, entre otros, con espacios físicos, aulas, laboratorios, talleres, centros de simulación, plataformas tecnológicas, biblioteca y salas de estudio, para el cumplimiento de sus labores formativas, académicas, docentes, científicas y culturales, acordes con sus objetivos, con el nivel de formación y la modalidad”.</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 xml:space="preserve">ASPECTOS POR EVALUAR: </w:t>
      </w:r>
    </w:p>
    <w:p w:rsidR="00D1400C" w:rsidRDefault="00D1400C">
      <w:pPr>
        <w:pBdr>
          <w:top w:val="nil"/>
          <w:left w:val="nil"/>
          <w:bottom w:val="nil"/>
          <w:right w:val="nil"/>
          <w:between w:val="nil"/>
        </w:pBdr>
        <w:jc w:val="both"/>
        <w:rPr>
          <w:rFonts w:ascii="Arial" w:eastAsia="Arial" w:hAnsi="Arial" w:cs="Arial"/>
          <w:color w:val="000000"/>
          <w:sz w:val="24"/>
          <w:szCs w:val="24"/>
        </w:rPr>
      </w:pPr>
    </w:p>
    <w:p w:rsidR="00D1400C" w:rsidRDefault="000004B2">
      <w:pPr>
        <w:numPr>
          <w:ilvl w:val="0"/>
          <w:numId w:val="2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Demostración de la existencia de aulas, laboratorios, talleres, centros de simulación, plataformas tecnológicas, biblioteca y salas de estudio, para el cumplimiento de las labores formativas, académicas, docentes, científicas, culturales y de extensión, en coherencia con el nivel de formación y la modalidad de oferta del programa. </w:t>
      </w:r>
    </w:p>
    <w:p w:rsidR="00D1400C" w:rsidRDefault="00D1400C">
      <w:pPr>
        <w:pBdr>
          <w:top w:val="nil"/>
          <w:left w:val="nil"/>
          <w:bottom w:val="nil"/>
          <w:right w:val="nil"/>
          <w:between w:val="nil"/>
        </w:pBdr>
        <w:jc w:val="both"/>
        <w:rPr>
          <w:rFonts w:ascii="Arial" w:eastAsia="Arial" w:hAnsi="Arial" w:cs="Arial"/>
          <w:i/>
          <w:color w:val="FF0000"/>
          <w:sz w:val="24"/>
          <w:szCs w:val="24"/>
        </w:rPr>
      </w:pPr>
    </w:p>
    <w:p w:rsidR="00D1400C" w:rsidRDefault="000004B2">
      <w:pPr>
        <w:numPr>
          <w:ilvl w:val="0"/>
          <w:numId w:val="29"/>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Evidencia de planes y proyectos realizados o en ejecución, para la conservación, expansión, mejoras y mantenimiento de la planta física para el programa, de acuerdo con las normas técnicas respectivas y con el nivel de formación y la modalidad de oferta del programa.</w:t>
      </w:r>
    </w:p>
    <w:p w:rsidR="00D1400C" w:rsidRDefault="00D1400C">
      <w:pPr>
        <w:jc w:val="both"/>
        <w:rPr>
          <w:rFonts w:ascii="Arial" w:eastAsia="Arial" w:hAnsi="Arial" w:cs="Arial"/>
          <w:b/>
          <w:i/>
          <w:color w:val="FF0000"/>
          <w:sz w:val="24"/>
          <w:szCs w:val="24"/>
        </w:rPr>
      </w:pPr>
    </w:p>
    <w:p w:rsidR="00D1400C" w:rsidRDefault="00D1400C">
      <w:pPr>
        <w:jc w:val="both"/>
        <w:rPr>
          <w:rFonts w:ascii="Arial" w:eastAsia="Arial" w:hAnsi="Arial" w:cs="Arial"/>
          <w:sz w:val="24"/>
          <w:szCs w:val="24"/>
        </w:rPr>
      </w:pPr>
    </w:p>
    <w:p w:rsidR="00D1400C" w:rsidRDefault="000004B2">
      <w:pPr>
        <w:pStyle w:val="Ttulo3"/>
        <w:ind w:firstLine="720"/>
        <w:rPr>
          <w:rFonts w:ascii="Arial" w:eastAsia="Arial" w:hAnsi="Arial"/>
        </w:rPr>
      </w:pPr>
      <w:bookmarkStart w:id="115" w:name="_heading=h.rjefff" w:colFirst="0" w:colLast="0"/>
      <w:bookmarkEnd w:id="115"/>
      <w:r>
        <w:rPr>
          <w:rFonts w:ascii="Arial" w:eastAsia="Arial" w:hAnsi="Arial"/>
        </w:rPr>
        <w:t>3.12.2 Característica 48. Recursos informáticos y de comunicación.</w:t>
      </w:r>
      <w:r>
        <w:rPr>
          <w:rFonts w:ascii="Arial" w:eastAsia="Arial" w:hAnsi="Arial"/>
        </w:rPr>
        <w:br/>
      </w:r>
    </w:p>
    <w:p w:rsidR="00D1400C" w:rsidRDefault="000004B2">
      <w:pPr>
        <w:jc w:val="both"/>
        <w:rPr>
          <w:rFonts w:ascii="Arial" w:eastAsia="Arial" w:hAnsi="Arial" w:cs="Arial"/>
          <w:i/>
          <w:sz w:val="24"/>
          <w:szCs w:val="24"/>
        </w:rPr>
      </w:pPr>
      <w:r>
        <w:rPr>
          <w:rFonts w:ascii="Arial" w:eastAsia="Arial" w:hAnsi="Arial" w:cs="Arial"/>
          <w:i/>
          <w:sz w:val="24"/>
          <w:szCs w:val="24"/>
        </w:rPr>
        <w:t>"El programa académico deberá demostrar que cuenta con las plataformas informáticas y los equipos computacionales y de telecomunicaciones (hardware y software licenciado) actualizados y adecuados para el diseño y la producción de contenidos, la implementación de estrategias pedagógicas y el continuo apoyo y seguimiento de las actividades académicas de los estudiantes, acordes con el nivel de formación y la modalidad”.</w:t>
      </w:r>
    </w:p>
    <w:p w:rsidR="00D1400C" w:rsidRDefault="00D1400C">
      <w:pPr>
        <w:jc w:val="both"/>
        <w:rPr>
          <w:rFonts w:ascii="Arial" w:eastAsia="Arial" w:hAnsi="Arial" w:cs="Arial"/>
          <w:i/>
          <w:sz w:val="24"/>
          <w:szCs w:val="24"/>
        </w:rPr>
      </w:pPr>
    </w:p>
    <w:p w:rsidR="00D1400C" w:rsidRDefault="000004B2">
      <w:pPr>
        <w:pBdr>
          <w:top w:val="nil"/>
          <w:left w:val="nil"/>
          <w:bottom w:val="nil"/>
          <w:right w:val="nil"/>
          <w:between w:val="nil"/>
        </w:pBdr>
        <w:jc w:val="both"/>
        <w:rPr>
          <w:rFonts w:ascii="Arial" w:eastAsia="Arial" w:hAnsi="Arial" w:cs="Arial"/>
          <w:i/>
          <w:color w:val="000000"/>
          <w:sz w:val="24"/>
          <w:szCs w:val="24"/>
        </w:rPr>
      </w:pPr>
      <w:r>
        <w:rPr>
          <w:rFonts w:ascii="Arial" w:eastAsia="Arial" w:hAnsi="Arial" w:cs="Arial"/>
          <w:b/>
          <w:color w:val="000000"/>
          <w:sz w:val="24"/>
          <w:szCs w:val="24"/>
        </w:rPr>
        <w:t>ASPECTOS POR EVALUAR</w:t>
      </w:r>
      <w:r>
        <w:rPr>
          <w:rFonts w:ascii="Arial" w:eastAsia="Arial" w:hAnsi="Arial" w:cs="Arial"/>
          <w:i/>
          <w:color w:val="000000"/>
          <w:sz w:val="24"/>
          <w:szCs w:val="24"/>
        </w:rPr>
        <w:t xml:space="preserve">: </w:t>
      </w:r>
    </w:p>
    <w:p w:rsidR="00D1400C" w:rsidRDefault="000004B2">
      <w:pPr>
        <w:ind w:left="360"/>
        <w:jc w:val="both"/>
        <w:rPr>
          <w:rFonts w:ascii="Arial" w:eastAsia="Arial" w:hAnsi="Arial" w:cs="Arial"/>
          <w:sz w:val="24"/>
          <w:szCs w:val="24"/>
        </w:rPr>
      </w:pPr>
      <w:r>
        <w:rPr>
          <w:rFonts w:ascii="Arial" w:eastAsia="Arial" w:hAnsi="Arial" w:cs="Arial"/>
          <w:i/>
          <w:sz w:val="24"/>
          <w:szCs w:val="24"/>
        </w:rPr>
        <w:lastRenderedPageBreak/>
        <w:br/>
      </w:r>
    </w:p>
    <w:p w:rsidR="00D1400C" w:rsidRDefault="000004B2">
      <w:pPr>
        <w:numPr>
          <w:ilvl w:val="0"/>
          <w:numId w:val="3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 xml:space="preserve">Evidencia de la coherencia entre los recursos informáticos y de comunicación con las necesidades para el desarrollo y cumplimiento de las labores formativas, académicas, docentes, científicas, culturales del programa en el lugar de desarrollo y en los escenarios de práctica. </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numPr>
          <w:ilvl w:val="0"/>
          <w:numId w:val="31"/>
        </w:numPr>
        <w:pBdr>
          <w:top w:val="nil"/>
          <w:left w:val="nil"/>
          <w:bottom w:val="nil"/>
          <w:right w:val="nil"/>
          <w:between w:val="nil"/>
        </w:pBdr>
        <w:jc w:val="both"/>
        <w:rPr>
          <w:rFonts w:ascii="Arial" w:eastAsia="Arial" w:hAnsi="Arial" w:cs="Arial"/>
          <w:i/>
          <w:color w:val="FF0000"/>
          <w:sz w:val="24"/>
          <w:szCs w:val="24"/>
        </w:rPr>
      </w:pPr>
      <w:r>
        <w:rPr>
          <w:rFonts w:ascii="Arial" w:eastAsia="Arial" w:hAnsi="Arial" w:cs="Arial"/>
          <w:i/>
          <w:color w:val="FF0000"/>
          <w:sz w:val="24"/>
          <w:szCs w:val="24"/>
        </w:rPr>
        <w:t>Apreciación de directivos, profesores y estudiantes del programa sobre la pertinencia, correspondencia y suficiencia de los recursos informáticos y de comunicación con que cuenta el programa.</w:t>
      </w:r>
    </w:p>
    <w:p w:rsidR="00D1400C" w:rsidRDefault="00D1400C">
      <w:pPr>
        <w:pBdr>
          <w:top w:val="nil"/>
          <w:left w:val="nil"/>
          <w:bottom w:val="nil"/>
          <w:right w:val="nil"/>
          <w:between w:val="nil"/>
        </w:pBdr>
        <w:ind w:left="720"/>
        <w:jc w:val="both"/>
        <w:rPr>
          <w:rFonts w:ascii="Arial" w:eastAsia="Arial" w:hAnsi="Arial" w:cs="Arial"/>
          <w:i/>
          <w:color w:val="FF0000"/>
          <w:sz w:val="24"/>
          <w:szCs w:val="24"/>
        </w:rPr>
      </w:pPr>
    </w:p>
    <w:p w:rsidR="00D1400C" w:rsidRDefault="000004B2">
      <w:pPr>
        <w:pStyle w:val="Ttulo3"/>
        <w:ind w:firstLine="720"/>
        <w:rPr>
          <w:rFonts w:ascii="Arial" w:eastAsia="Arial" w:hAnsi="Arial"/>
        </w:rPr>
      </w:pPr>
      <w:bookmarkStart w:id="116" w:name="_heading=h.3bj1y38" w:colFirst="0" w:colLast="0"/>
      <w:bookmarkEnd w:id="116"/>
      <w:r>
        <w:rPr>
          <w:rFonts w:ascii="Arial" w:eastAsia="Arial" w:hAnsi="Arial"/>
        </w:rPr>
        <w:t>3.12.3 Análisis del factor 12.</w:t>
      </w: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17" w:name="_heading=h.1qoc8b1" w:colFirst="0" w:colLast="0"/>
      <w:bookmarkEnd w:id="117"/>
      <w:r>
        <w:rPr>
          <w:rFonts w:ascii="Arial" w:eastAsia="Arial" w:hAnsi="Arial" w:cs="Arial"/>
          <w:b/>
          <w:color w:val="000000"/>
          <w:sz w:val="24"/>
          <w:szCs w:val="24"/>
        </w:rPr>
        <w:t xml:space="preserve">Tabla 14. Resumen del Factor 11: Proceso de autoevaluación del Programa de </w:t>
      </w:r>
      <w:r>
        <w:rPr>
          <w:rFonts w:ascii="Arial" w:eastAsia="Arial" w:hAnsi="Arial" w:cs="Arial"/>
          <w:b/>
          <w:color w:val="C0504D"/>
          <w:sz w:val="24"/>
          <w:szCs w:val="24"/>
        </w:rPr>
        <w:t>xxxxx</w:t>
      </w:r>
    </w:p>
    <w:tbl>
      <w:tblPr>
        <w:tblStyle w:val="af6"/>
        <w:tblW w:w="9209"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00" w:firstRow="0" w:lastRow="0" w:firstColumn="0" w:lastColumn="0" w:noHBand="0" w:noVBand="1"/>
      </w:tblPr>
      <w:tblGrid>
        <w:gridCol w:w="5747"/>
        <w:gridCol w:w="769"/>
        <w:gridCol w:w="2693"/>
      </w:tblGrid>
      <w:tr w:rsidR="00D1400C">
        <w:trPr>
          <w:trHeight w:val="315"/>
        </w:trPr>
        <w:tc>
          <w:tcPr>
            <w:tcW w:w="9209" w:type="dxa"/>
            <w:gridSpan w:val="3"/>
          </w:tcPr>
          <w:p w:rsidR="00D1400C" w:rsidRDefault="000004B2">
            <w:pPr>
              <w:jc w:val="both"/>
              <w:rPr>
                <w:rFonts w:ascii="Arial" w:eastAsia="Arial" w:hAnsi="Arial" w:cs="Arial"/>
                <w:b/>
                <w:sz w:val="24"/>
                <w:szCs w:val="24"/>
              </w:rPr>
            </w:pPr>
            <w:r>
              <w:rPr>
                <w:rFonts w:ascii="Arial" w:eastAsia="Arial" w:hAnsi="Arial" w:cs="Arial"/>
                <w:b/>
                <w:sz w:val="24"/>
                <w:szCs w:val="24"/>
              </w:rPr>
              <w:t xml:space="preserve">FACTOR 12 Recursos físicos y tecnológicos  </w:t>
            </w:r>
          </w:p>
        </w:tc>
      </w:tr>
      <w:tr w:rsidR="00D1400C">
        <w:trPr>
          <w:trHeight w:val="315"/>
        </w:trPr>
        <w:tc>
          <w:tcPr>
            <w:tcW w:w="5747" w:type="dxa"/>
          </w:tcPr>
          <w:p w:rsidR="00D1400C" w:rsidRDefault="000004B2">
            <w:pPr>
              <w:jc w:val="both"/>
              <w:rPr>
                <w:rFonts w:ascii="Arial" w:eastAsia="Arial" w:hAnsi="Arial" w:cs="Arial"/>
                <w:b/>
                <w:sz w:val="24"/>
                <w:szCs w:val="24"/>
              </w:rPr>
            </w:pPr>
            <w:r>
              <w:rPr>
                <w:rFonts w:ascii="Arial" w:eastAsia="Arial" w:hAnsi="Arial" w:cs="Arial"/>
                <w:b/>
                <w:sz w:val="24"/>
                <w:szCs w:val="24"/>
              </w:rPr>
              <w:t>CARACTERÍSTICA</w:t>
            </w:r>
          </w:p>
        </w:tc>
        <w:tc>
          <w:tcPr>
            <w:tcW w:w="769" w:type="dxa"/>
          </w:tcPr>
          <w:p w:rsidR="00D1400C" w:rsidRDefault="000004B2">
            <w:pPr>
              <w:jc w:val="both"/>
              <w:rPr>
                <w:rFonts w:ascii="Arial" w:eastAsia="Arial" w:hAnsi="Arial" w:cs="Arial"/>
                <w:b/>
                <w:sz w:val="24"/>
                <w:szCs w:val="24"/>
              </w:rPr>
            </w:pPr>
            <w:r>
              <w:rPr>
                <w:rFonts w:ascii="Arial" w:eastAsia="Arial" w:hAnsi="Arial" w:cs="Arial"/>
                <w:b/>
                <w:sz w:val="24"/>
                <w:szCs w:val="24"/>
              </w:rPr>
              <w:t>%</w:t>
            </w:r>
          </w:p>
        </w:tc>
        <w:tc>
          <w:tcPr>
            <w:tcW w:w="2693" w:type="dxa"/>
          </w:tcPr>
          <w:p w:rsidR="00D1400C" w:rsidRDefault="000004B2">
            <w:pPr>
              <w:jc w:val="both"/>
              <w:rPr>
                <w:rFonts w:ascii="Arial" w:eastAsia="Arial" w:hAnsi="Arial" w:cs="Arial"/>
                <w:b/>
                <w:sz w:val="24"/>
                <w:szCs w:val="24"/>
              </w:rPr>
            </w:pPr>
            <w:r>
              <w:rPr>
                <w:rFonts w:ascii="Arial" w:eastAsia="Arial" w:hAnsi="Arial" w:cs="Arial"/>
                <w:b/>
                <w:sz w:val="24"/>
                <w:szCs w:val="24"/>
              </w:rPr>
              <w:t>CALIFICACIÓN</w:t>
            </w:r>
          </w:p>
        </w:tc>
      </w:tr>
      <w:tr w:rsidR="00D1400C">
        <w:trPr>
          <w:trHeight w:val="300"/>
        </w:trPr>
        <w:tc>
          <w:tcPr>
            <w:tcW w:w="574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47. Recursos de infraestructura física y tecnológica </w:t>
            </w:r>
          </w:p>
        </w:tc>
        <w:tc>
          <w:tcPr>
            <w:tcW w:w="76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r w:rsidR="00D1400C">
        <w:trPr>
          <w:trHeight w:val="315"/>
        </w:trPr>
        <w:tc>
          <w:tcPr>
            <w:tcW w:w="5747" w:type="dxa"/>
          </w:tcPr>
          <w:p w:rsidR="00D1400C" w:rsidRDefault="000004B2">
            <w:pPr>
              <w:jc w:val="both"/>
              <w:rPr>
                <w:rFonts w:ascii="Arial" w:eastAsia="Arial" w:hAnsi="Arial" w:cs="Arial"/>
                <w:sz w:val="24"/>
                <w:szCs w:val="24"/>
              </w:rPr>
            </w:pPr>
            <w:r>
              <w:rPr>
                <w:rFonts w:ascii="Arial" w:eastAsia="Arial" w:hAnsi="Arial" w:cs="Arial"/>
                <w:sz w:val="24"/>
                <w:szCs w:val="24"/>
              </w:rPr>
              <w:t xml:space="preserve">48. Recursos informáticos y de comunicación </w:t>
            </w:r>
          </w:p>
        </w:tc>
        <w:tc>
          <w:tcPr>
            <w:tcW w:w="769"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c>
          <w:tcPr>
            <w:tcW w:w="2693" w:type="dxa"/>
          </w:tcPr>
          <w:p w:rsidR="00D1400C" w:rsidRDefault="000004B2">
            <w:pPr>
              <w:jc w:val="both"/>
              <w:rPr>
                <w:rFonts w:ascii="Arial" w:eastAsia="Arial" w:hAnsi="Arial" w:cs="Arial"/>
                <w:sz w:val="24"/>
                <w:szCs w:val="24"/>
              </w:rPr>
            </w:pPr>
            <w:r>
              <w:rPr>
                <w:rFonts w:ascii="Arial" w:eastAsia="Arial" w:hAnsi="Arial" w:cs="Arial"/>
                <w:sz w:val="24"/>
                <w:szCs w:val="24"/>
              </w:rPr>
              <w:t> </w:t>
            </w:r>
          </w:p>
        </w:tc>
      </w:tr>
    </w:tbl>
    <w:p w:rsidR="00D1400C" w:rsidRDefault="000004B2">
      <w:pPr>
        <w:shd w:val="clear" w:color="auto" w:fill="FFFFFF"/>
        <w:jc w:val="both"/>
        <w:rPr>
          <w:rFonts w:ascii="Arial" w:eastAsia="Arial" w:hAnsi="Arial" w:cs="Arial"/>
          <w:sz w:val="24"/>
          <w:szCs w:val="24"/>
        </w:rPr>
      </w:pPr>
      <w:r>
        <w:rPr>
          <w:rFonts w:ascii="Arial" w:eastAsia="Arial" w:hAnsi="Arial" w:cs="Arial"/>
          <w:b/>
          <w:sz w:val="24"/>
          <w:szCs w:val="24"/>
        </w:rPr>
        <w:t>Fuente.</w:t>
      </w:r>
      <w:r>
        <w:rPr>
          <w:rFonts w:ascii="Arial" w:eastAsia="Arial" w:hAnsi="Arial" w:cs="Arial"/>
          <w:sz w:val="24"/>
          <w:szCs w:val="24"/>
        </w:rPr>
        <w:t xml:space="preserve"> Proceso de Autoevaluación Año 2022</w:t>
      </w:r>
    </w:p>
    <w:p w:rsidR="00D1400C" w:rsidRDefault="00D1400C">
      <w:pPr>
        <w:jc w:val="both"/>
        <w:rPr>
          <w:rFonts w:ascii="Arial" w:eastAsia="Arial" w:hAnsi="Arial" w:cs="Arial"/>
          <w:b/>
          <w:sz w:val="24"/>
          <w:szCs w:val="24"/>
        </w:rPr>
      </w:pPr>
    </w:p>
    <w:p w:rsidR="00D1400C" w:rsidRDefault="000004B2">
      <w:pPr>
        <w:jc w:val="both"/>
        <w:rPr>
          <w:rFonts w:ascii="Arial" w:eastAsia="Arial" w:hAnsi="Arial" w:cs="Arial"/>
          <w:b/>
          <w:sz w:val="24"/>
          <w:szCs w:val="24"/>
        </w:rPr>
      </w:pPr>
      <w:r>
        <w:rPr>
          <w:rFonts w:ascii="Arial" w:eastAsia="Arial" w:hAnsi="Arial" w:cs="Arial"/>
          <w:b/>
          <w:color w:val="FF0000"/>
          <w:sz w:val="24"/>
          <w:szCs w:val="24"/>
        </w:rPr>
        <w:t>Realizar aquí la valoración interpretativa de la calidad de cada factor</w:t>
      </w:r>
    </w:p>
    <w:p w:rsidR="00D1400C" w:rsidRDefault="000004B2">
      <w:pPr>
        <w:keepNext/>
        <w:keepLines/>
        <w:jc w:val="both"/>
        <w:rPr>
          <w:rFonts w:ascii="Arial" w:eastAsia="Arial" w:hAnsi="Arial" w:cs="Arial"/>
          <w:b/>
          <w:smallCaps/>
          <w:sz w:val="24"/>
          <w:szCs w:val="24"/>
        </w:rPr>
      </w:pPr>
      <w:bookmarkStart w:id="118" w:name="_heading=h.4anzqyu" w:colFirst="0" w:colLast="0"/>
      <w:bookmarkEnd w:id="118"/>
      <w:r>
        <w:br w:type="column"/>
      </w:r>
    </w:p>
    <w:p w:rsidR="00D1400C" w:rsidRDefault="000004B2">
      <w:pPr>
        <w:pStyle w:val="Ttulo1"/>
        <w:rPr>
          <w:rFonts w:ascii="Arial" w:eastAsia="Arial" w:hAnsi="Arial" w:cs="Arial"/>
          <w:b/>
          <w:smallCaps/>
          <w:color w:val="000000"/>
          <w:sz w:val="24"/>
          <w:szCs w:val="24"/>
        </w:rPr>
      </w:pPr>
      <w:bookmarkStart w:id="119" w:name="_heading=h.2pta16n" w:colFirst="0" w:colLast="0"/>
      <w:bookmarkEnd w:id="119"/>
      <w:r>
        <w:rPr>
          <w:rFonts w:ascii="Arial" w:eastAsia="Arial" w:hAnsi="Arial" w:cs="Arial"/>
          <w:b/>
          <w:smallCaps/>
          <w:color w:val="000000"/>
          <w:sz w:val="24"/>
          <w:szCs w:val="24"/>
        </w:rPr>
        <w:t>CAPÍTULO 4: FORTALEZAS Y ASPECTOS POR MEJORAR</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b/>
          <w:i/>
          <w:color w:val="FF0000"/>
          <w:sz w:val="24"/>
          <w:szCs w:val="24"/>
        </w:rPr>
      </w:pPr>
    </w:p>
    <w:p w:rsidR="00D1400C" w:rsidRDefault="000004B2">
      <w:pPr>
        <w:jc w:val="both"/>
        <w:rPr>
          <w:rFonts w:ascii="Arial" w:eastAsia="Arial" w:hAnsi="Arial" w:cs="Arial"/>
          <w:b/>
          <w:i/>
          <w:color w:val="FF0000"/>
          <w:sz w:val="24"/>
          <w:szCs w:val="24"/>
        </w:rPr>
      </w:pPr>
      <w:r>
        <w:rPr>
          <w:rFonts w:ascii="Arial" w:eastAsia="Arial" w:hAnsi="Arial" w:cs="Arial"/>
          <w:b/>
          <w:i/>
          <w:color w:val="FF0000"/>
          <w:sz w:val="24"/>
          <w:szCs w:val="24"/>
        </w:rPr>
        <w:t>“…El programa deberá realizar una breve síntesis sobre la calidad del Programa…”</w:t>
      </w:r>
    </w:p>
    <w:p w:rsidR="00D1400C" w:rsidRDefault="00D1400C">
      <w:pPr>
        <w:jc w:val="both"/>
        <w:rPr>
          <w:rFonts w:ascii="Arial" w:eastAsia="Arial" w:hAnsi="Arial" w:cs="Arial"/>
          <w:sz w:val="24"/>
          <w:szCs w:val="24"/>
        </w:rPr>
      </w:pPr>
    </w:p>
    <w:p w:rsidR="00D1400C" w:rsidRDefault="000004B2">
      <w:pPr>
        <w:widowControl w:val="0"/>
        <w:ind w:right="12"/>
        <w:jc w:val="both"/>
        <w:rPr>
          <w:rFonts w:ascii="Arial" w:eastAsia="Arial" w:hAnsi="Arial" w:cs="Arial"/>
          <w:b/>
          <w:i/>
          <w:color w:val="FF0000"/>
          <w:sz w:val="24"/>
          <w:szCs w:val="24"/>
        </w:rPr>
      </w:pPr>
      <w:r>
        <w:rPr>
          <w:rFonts w:ascii="Arial" w:eastAsia="Arial" w:hAnsi="Arial" w:cs="Arial"/>
          <w:b/>
          <w:i/>
          <w:color w:val="FF0000"/>
          <w:sz w:val="24"/>
          <w:szCs w:val="24"/>
        </w:rPr>
        <w:t>“… Con base en el análisis presentado en el capitulo anterior (3) se deben resaltar las fortalezas y aspectos de mejora del Programa…”</w:t>
      </w:r>
    </w:p>
    <w:p w:rsidR="00D1400C" w:rsidRDefault="00D1400C">
      <w:pPr>
        <w:widowControl w:val="0"/>
        <w:ind w:right="12"/>
        <w:jc w:val="both"/>
        <w:rPr>
          <w:rFonts w:ascii="Arial" w:eastAsia="Arial" w:hAnsi="Arial" w:cs="Arial"/>
          <w:b/>
          <w:i/>
          <w:color w:val="FF0000"/>
          <w:sz w:val="24"/>
          <w:szCs w:val="24"/>
        </w:rPr>
      </w:pPr>
    </w:p>
    <w:p w:rsidR="00D1400C" w:rsidRDefault="000004B2">
      <w:pPr>
        <w:widowControl w:val="0"/>
        <w:ind w:right="12"/>
        <w:jc w:val="both"/>
        <w:rPr>
          <w:rFonts w:ascii="Arial" w:eastAsia="Arial" w:hAnsi="Arial" w:cs="Arial"/>
          <w:b/>
          <w:i/>
          <w:color w:val="FF0000"/>
          <w:sz w:val="24"/>
          <w:szCs w:val="24"/>
        </w:rPr>
      </w:pPr>
      <w:r>
        <w:rPr>
          <w:rFonts w:ascii="Arial" w:eastAsia="Arial" w:hAnsi="Arial" w:cs="Arial"/>
          <w:b/>
          <w:i/>
          <w:color w:val="FF0000"/>
          <w:sz w:val="24"/>
          <w:szCs w:val="24"/>
        </w:rPr>
        <w:t>“…. Por último, se deberá incluir una apreciación final que exprese un juicio explÍcito sobre la calidad del programa académico…”</w:t>
      </w:r>
    </w:p>
    <w:p w:rsidR="00D1400C" w:rsidRDefault="00D1400C">
      <w:pPr>
        <w:widowControl w:val="0"/>
        <w:ind w:right="12"/>
        <w:jc w:val="both"/>
        <w:rPr>
          <w:rFonts w:ascii="Arial" w:eastAsia="Arial" w:hAnsi="Arial" w:cs="Arial"/>
          <w:sz w:val="24"/>
          <w:szCs w:val="24"/>
        </w:rPr>
      </w:pPr>
    </w:p>
    <w:p w:rsidR="00D1400C" w:rsidRDefault="000004B2">
      <w:pPr>
        <w:widowControl w:val="0"/>
        <w:ind w:right="12"/>
        <w:jc w:val="both"/>
        <w:rPr>
          <w:rFonts w:ascii="Arial" w:eastAsia="Arial" w:hAnsi="Arial" w:cs="Arial"/>
          <w:color w:val="FF0000"/>
          <w:sz w:val="24"/>
          <w:szCs w:val="24"/>
        </w:rPr>
      </w:pPr>
      <w:r>
        <w:rPr>
          <w:rFonts w:ascii="Arial" w:eastAsia="Arial" w:hAnsi="Arial" w:cs="Arial"/>
          <w:sz w:val="24"/>
          <w:szCs w:val="24"/>
        </w:rPr>
        <w:t xml:space="preserve">A través del proceso de autoevaluación del programa de </w:t>
      </w:r>
      <w:r>
        <w:rPr>
          <w:rFonts w:ascii="Arial" w:eastAsia="Arial" w:hAnsi="Arial" w:cs="Arial"/>
          <w:color w:val="FF0000"/>
          <w:sz w:val="24"/>
          <w:szCs w:val="24"/>
        </w:rPr>
        <w:t>XXXX</w:t>
      </w:r>
      <w:r>
        <w:rPr>
          <w:rFonts w:ascii="Arial" w:eastAsia="Arial" w:hAnsi="Arial" w:cs="Arial"/>
          <w:sz w:val="24"/>
          <w:szCs w:val="24"/>
        </w:rPr>
        <w:t>, se consideraron las condiciones académicas, administrativas y demás procesos inherentes a la comunidad, las cuales demuestran a través de sus calificaciones las fortalezas y aspectos a mejorar bajo los estándares establecidos por el CNA.</w:t>
      </w:r>
    </w:p>
    <w:p w:rsidR="00D1400C" w:rsidRDefault="00D1400C">
      <w:pPr>
        <w:widowControl w:val="0"/>
        <w:ind w:right="12"/>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1F497D"/>
          <w:sz w:val="24"/>
          <w:szCs w:val="24"/>
        </w:rPr>
      </w:pPr>
      <w:bookmarkStart w:id="120" w:name="_heading=h.14ykbeg" w:colFirst="0" w:colLast="0"/>
      <w:bookmarkEnd w:id="120"/>
      <w:r>
        <w:rPr>
          <w:rFonts w:ascii="Arial" w:eastAsia="Arial" w:hAnsi="Arial" w:cs="Arial"/>
          <w:b/>
          <w:color w:val="000000"/>
          <w:sz w:val="24"/>
          <w:szCs w:val="24"/>
        </w:rPr>
        <w:t>Tabla 15. Resumen de la calificación total de todos los factores del proceso de autoevaluación del Programa</w:t>
      </w:r>
      <w:r>
        <w:rPr>
          <w:rFonts w:ascii="Arial" w:eastAsia="Arial" w:hAnsi="Arial" w:cs="Arial"/>
          <w:b/>
          <w:color w:val="FF0000"/>
          <w:sz w:val="24"/>
          <w:szCs w:val="24"/>
        </w:rPr>
        <w:t xml:space="preserve"> XXXX</w:t>
      </w:r>
    </w:p>
    <w:tbl>
      <w:tblPr>
        <w:tblStyle w:val="af7"/>
        <w:tblW w:w="9680" w:type="dxa"/>
        <w:tblInd w:w="-1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798"/>
        <w:gridCol w:w="1284"/>
        <w:gridCol w:w="4598"/>
      </w:tblGrid>
      <w:tr w:rsidR="00D1400C" w:rsidTr="00D14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8" w:type="dxa"/>
          </w:tcPr>
          <w:p w:rsidR="00D1400C" w:rsidRDefault="000004B2">
            <w:pPr>
              <w:widowControl w:val="0"/>
              <w:ind w:right="12"/>
              <w:jc w:val="both"/>
              <w:rPr>
                <w:rFonts w:ascii="Arial" w:eastAsia="Arial" w:hAnsi="Arial" w:cs="Arial"/>
                <w:sz w:val="24"/>
                <w:szCs w:val="24"/>
              </w:rPr>
            </w:pPr>
            <w:r>
              <w:rPr>
                <w:rFonts w:ascii="Arial" w:eastAsia="Arial" w:hAnsi="Arial" w:cs="Arial"/>
                <w:sz w:val="24"/>
                <w:szCs w:val="24"/>
              </w:rPr>
              <w:t>TOTAL CALIFICACIÓN DE FACTORES</w:t>
            </w:r>
          </w:p>
        </w:tc>
        <w:tc>
          <w:tcPr>
            <w:tcW w:w="1284" w:type="dxa"/>
          </w:tcPr>
          <w:p w:rsidR="00D1400C" w:rsidRDefault="000004B2">
            <w:pPr>
              <w:widowControl w:val="0"/>
              <w:ind w:right="1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w:t>
            </w:r>
          </w:p>
        </w:tc>
        <w:tc>
          <w:tcPr>
            <w:tcW w:w="4598" w:type="dxa"/>
          </w:tcPr>
          <w:p w:rsidR="00D1400C" w:rsidRDefault="000004B2">
            <w:pPr>
              <w:widowControl w:val="0"/>
              <w:ind w:right="12"/>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sz w:val="24"/>
                <w:szCs w:val="24"/>
              </w:rPr>
            </w:pPr>
            <w:r>
              <w:rPr>
                <w:rFonts w:ascii="Arial" w:eastAsia="Arial" w:hAnsi="Arial" w:cs="Arial"/>
                <w:sz w:val="24"/>
                <w:szCs w:val="24"/>
              </w:rPr>
              <w:t>CALIFICACIÓN</w:t>
            </w:r>
          </w:p>
        </w:tc>
      </w:tr>
      <w:tr w:rsidR="00D1400C" w:rsidTr="00D1400C">
        <w:tc>
          <w:tcPr>
            <w:cnfStyle w:val="001000000000" w:firstRow="0" w:lastRow="0" w:firstColumn="1" w:lastColumn="0" w:oddVBand="0" w:evenVBand="0" w:oddHBand="0" w:evenHBand="0" w:firstRowFirstColumn="0" w:firstRowLastColumn="0" w:lastRowFirstColumn="0" w:lastRowLastColumn="0"/>
            <w:tcW w:w="3798" w:type="dxa"/>
          </w:tcPr>
          <w:p w:rsidR="00D1400C" w:rsidRDefault="00D1400C">
            <w:pPr>
              <w:widowControl w:val="0"/>
              <w:ind w:right="12"/>
              <w:jc w:val="both"/>
              <w:rPr>
                <w:rFonts w:ascii="Arial" w:eastAsia="Arial" w:hAnsi="Arial" w:cs="Arial"/>
                <w:sz w:val="24"/>
                <w:szCs w:val="24"/>
              </w:rPr>
            </w:pPr>
          </w:p>
        </w:tc>
        <w:tc>
          <w:tcPr>
            <w:tcW w:w="1284" w:type="dxa"/>
          </w:tcPr>
          <w:p w:rsidR="00D1400C" w:rsidRDefault="00D1400C">
            <w:pPr>
              <w:widowControl w:val="0"/>
              <w:ind w:right="1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c>
          <w:tcPr>
            <w:tcW w:w="4598" w:type="dxa"/>
          </w:tcPr>
          <w:p w:rsidR="00D1400C" w:rsidRDefault="00D1400C">
            <w:pPr>
              <w:widowControl w:val="0"/>
              <w:ind w:right="12"/>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sz w:val="24"/>
                <w:szCs w:val="24"/>
              </w:rPr>
            </w:pPr>
          </w:p>
        </w:tc>
      </w:tr>
    </w:tbl>
    <w:p w:rsidR="00D1400C" w:rsidRDefault="000004B2">
      <w:pPr>
        <w:jc w:val="both"/>
        <w:rPr>
          <w:rFonts w:ascii="Arial" w:eastAsia="Arial" w:hAnsi="Arial" w:cs="Arial"/>
          <w:sz w:val="24"/>
          <w:szCs w:val="24"/>
        </w:rPr>
      </w:pPr>
      <w:r>
        <w:rPr>
          <w:rFonts w:ascii="Arial" w:eastAsia="Arial" w:hAnsi="Arial" w:cs="Arial"/>
          <w:b/>
          <w:sz w:val="24"/>
          <w:szCs w:val="24"/>
        </w:rPr>
        <w:t xml:space="preserve">Fuente. </w:t>
      </w:r>
      <w:r>
        <w:rPr>
          <w:rFonts w:ascii="Arial" w:eastAsia="Arial" w:hAnsi="Arial" w:cs="Arial"/>
          <w:sz w:val="24"/>
          <w:szCs w:val="24"/>
        </w:rPr>
        <w:t>Proceso de Autoevaluación Año 2022</w:t>
      </w:r>
    </w:p>
    <w:p w:rsidR="00D1400C" w:rsidRDefault="00D1400C">
      <w:pPr>
        <w:widowControl w:val="0"/>
        <w:ind w:right="12"/>
        <w:jc w:val="both"/>
        <w:rPr>
          <w:rFonts w:ascii="Arial" w:eastAsia="Arial" w:hAnsi="Arial" w:cs="Arial"/>
          <w:sz w:val="24"/>
          <w:szCs w:val="24"/>
        </w:rPr>
      </w:pPr>
    </w:p>
    <w:p w:rsidR="00D1400C" w:rsidRDefault="000004B2">
      <w:pPr>
        <w:widowControl w:val="0"/>
        <w:ind w:right="12"/>
        <w:jc w:val="both"/>
        <w:rPr>
          <w:rFonts w:ascii="Arial" w:eastAsia="Arial" w:hAnsi="Arial" w:cs="Arial"/>
          <w:sz w:val="24"/>
          <w:szCs w:val="24"/>
        </w:rPr>
      </w:pPr>
      <w:r>
        <w:rPr>
          <w:rFonts w:ascii="Arial" w:eastAsia="Arial" w:hAnsi="Arial" w:cs="Arial"/>
          <w:sz w:val="24"/>
          <w:szCs w:val="24"/>
        </w:rPr>
        <w:t>La comunidad universitaria reconoce a la Universidad, a la Facultad y al Programa como unidades que trabajan en coherencia por el mejoramiento del Sistema de Educación Superior con criterios de alta calidad. A continuación, se presentan las características relevantes por factores:</w:t>
      </w:r>
    </w:p>
    <w:p w:rsidR="00D1400C" w:rsidRDefault="00D1400C">
      <w:pPr>
        <w:widowControl w:val="0"/>
        <w:ind w:right="12"/>
        <w:jc w:val="both"/>
        <w:rPr>
          <w:rFonts w:ascii="Arial" w:eastAsia="Arial" w:hAnsi="Arial" w:cs="Arial"/>
          <w:sz w:val="24"/>
          <w:szCs w:val="24"/>
        </w:rPr>
      </w:pPr>
    </w:p>
    <w:p w:rsidR="00D1400C" w:rsidRDefault="000004B2">
      <w:pPr>
        <w:jc w:val="both"/>
        <w:rPr>
          <w:rFonts w:ascii="Arial" w:eastAsia="Arial" w:hAnsi="Arial" w:cs="Arial"/>
          <w:sz w:val="24"/>
          <w:szCs w:val="24"/>
        </w:rPr>
      </w:pPr>
      <w:r>
        <w:rPr>
          <w:rFonts w:ascii="Arial" w:eastAsia="Arial" w:hAnsi="Arial" w:cs="Arial"/>
          <w:color w:val="FF0000"/>
          <w:sz w:val="24"/>
          <w:szCs w:val="24"/>
        </w:rPr>
        <w:t>Tener en cuenta los análisis realizados a los respectivos factores de calidad para la formulación de la conclusión global sobre la calidad del Programa.</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keepNext/>
        <w:keepLines/>
        <w:jc w:val="both"/>
        <w:rPr>
          <w:rFonts w:ascii="Arial" w:eastAsia="Arial" w:hAnsi="Arial" w:cs="Arial"/>
          <w:b/>
          <w:smallCaps/>
          <w:sz w:val="24"/>
          <w:szCs w:val="24"/>
        </w:rPr>
      </w:pPr>
      <w:bookmarkStart w:id="121" w:name="_heading=h.3oy7u29" w:colFirst="0" w:colLast="0"/>
      <w:bookmarkEnd w:id="121"/>
      <w:r>
        <w:rPr>
          <w:rFonts w:ascii="Arial" w:eastAsia="Arial" w:hAnsi="Arial" w:cs="Arial"/>
          <w:b/>
          <w:smallCaps/>
          <w:sz w:val="24"/>
          <w:szCs w:val="24"/>
        </w:rPr>
        <w:t>CAPÍTULO 5: PLAN DE MEJORAMIENTO</w:t>
      </w:r>
    </w:p>
    <w:p w:rsidR="00D1400C" w:rsidRDefault="00D1400C">
      <w:pPr>
        <w:jc w:val="both"/>
        <w:rPr>
          <w:rFonts w:ascii="Arial" w:eastAsia="Arial" w:hAnsi="Arial" w:cs="Arial"/>
          <w:sz w:val="24"/>
          <w:szCs w:val="24"/>
        </w:rPr>
      </w:pPr>
    </w:p>
    <w:p w:rsidR="00D1400C" w:rsidRDefault="000004B2">
      <w:pPr>
        <w:jc w:val="both"/>
        <w:rPr>
          <w:rFonts w:ascii="Arial" w:eastAsia="Arial" w:hAnsi="Arial" w:cs="Arial"/>
          <w:color w:val="FF0000"/>
          <w:sz w:val="24"/>
          <w:szCs w:val="24"/>
        </w:rPr>
      </w:pPr>
      <w:r>
        <w:rPr>
          <w:rFonts w:ascii="Arial" w:eastAsia="Arial" w:hAnsi="Arial" w:cs="Arial"/>
          <w:color w:val="FF0000"/>
          <w:sz w:val="24"/>
          <w:szCs w:val="24"/>
        </w:rPr>
        <w:t>El plan de mejoramiento deber ser formulado alineado con el plan de acción de la unidad académica al cual pertenece, al igual que con el Plan de Acción (Año xx) y el Plan de Desarrollo; esto con el fin de definir claramente las fuentes de financiación de las acciones a mejorar de cada uno de los factores de calidad evaluados.</w:t>
      </w:r>
    </w:p>
    <w:p w:rsidR="00D1400C" w:rsidRDefault="00D1400C">
      <w:pPr>
        <w:jc w:val="both"/>
        <w:rPr>
          <w:rFonts w:ascii="Arial" w:eastAsia="Arial" w:hAnsi="Arial" w:cs="Arial"/>
          <w:b/>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22" w:name="_heading=h.243i4a2" w:colFirst="0" w:colLast="0"/>
      <w:bookmarkEnd w:id="122"/>
      <w:r>
        <w:rPr>
          <w:rFonts w:ascii="Arial" w:eastAsia="Arial" w:hAnsi="Arial" w:cs="Arial"/>
          <w:b/>
          <w:color w:val="000000"/>
          <w:sz w:val="24"/>
          <w:szCs w:val="24"/>
        </w:rPr>
        <w:t>Tabla 16. Plan de Mejoramiento</w:t>
      </w:r>
    </w:p>
    <w:tbl>
      <w:tblPr>
        <w:tblStyle w:val="af8"/>
        <w:tblW w:w="9599" w:type="dxa"/>
        <w:tblInd w:w="-75" w:type="dxa"/>
        <w:tblLayout w:type="fixed"/>
        <w:tblLook w:val="0400" w:firstRow="0" w:lastRow="0" w:firstColumn="0" w:lastColumn="0" w:noHBand="0" w:noVBand="1"/>
      </w:tblPr>
      <w:tblGrid>
        <w:gridCol w:w="1463"/>
        <w:gridCol w:w="741"/>
        <w:gridCol w:w="1313"/>
        <w:gridCol w:w="758"/>
        <w:gridCol w:w="589"/>
        <w:gridCol w:w="12"/>
        <w:gridCol w:w="989"/>
        <w:gridCol w:w="12"/>
        <w:gridCol w:w="722"/>
        <w:gridCol w:w="1008"/>
        <w:gridCol w:w="1019"/>
        <w:gridCol w:w="973"/>
      </w:tblGrid>
      <w:tr w:rsidR="00D1400C">
        <w:trPr>
          <w:trHeight w:val="360"/>
        </w:trPr>
        <w:tc>
          <w:tcPr>
            <w:tcW w:w="146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Acción de mejoramiento</w:t>
            </w:r>
          </w:p>
        </w:tc>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Tarea</w:t>
            </w:r>
          </w:p>
        </w:tc>
        <w:tc>
          <w:tcPr>
            <w:tcW w:w="13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Responsable de la tarea</w:t>
            </w:r>
          </w:p>
        </w:tc>
        <w:tc>
          <w:tcPr>
            <w:tcW w:w="1359" w:type="dxa"/>
            <w:gridSpan w:val="3"/>
            <w:tcBorders>
              <w:top w:val="single" w:sz="4" w:space="0" w:color="000000"/>
              <w:left w:val="nil"/>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Tiempo</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Recursos Necesarios</w:t>
            </w:r>
          </w:p>
        </w:tc>
        <w:tc>
          <w:tcPr>
            <w:tcW w:w="7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Costo (Por año)</w:t>
            </w: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Fuente de Financiamiento</w:t>
            </w: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Indicador</w:t>
            </w: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Responsable del seguimiento</w:t>
            </w:r>
          </w:p>
        </w:tc>
      </w:tr>
      <w:tr w:rsidR="00D1400C">
        <w:trPr>
          <w:trHeight w:val="360"/>
        </w:trPr>
        <w:tc>
          <w:tcPr>
            <w:tcW w:w="146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widowControl w:val="0"/>
              <w:pBdr>
                <w:top w:val="nil"/>
                <w:left w:val="nil"/>
                <w:bottom w:val="nil"/>
                <w:right w:val="nil"/>
                <w:between w:val="nil"/>
              </w:pBdr>
              <w:spacing w:line="276" w:lineRule="auto"/>
              <w:rPr>
                <w:rFonts w:ascii="Arial" w:eastAsia="Arial" w:hAnsi="Arial" w:cs="Arial"/>
                <w:b/>
                <w:sz w:val="24"/>
                <w:szCs w:val="24"/>
              </w:rPr>
            </w:pPr>
          </w:p>
        </w:tc>
        <w:tc>
          <w:tcPr>
            <w:tcW w:w="74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widowControl w:val="0"/>
              <w:pBdr>
                <w:top w:val="nil"/>
                <w:left w:val="nil"/>
                <w:bottom w:val="nil"/>
                <w:right w:val="nil"/>
                <w:between w:val="nil"/>
              </w:pBdr>
              <w:spacing w:line="276" w:lineRule="auto"/>
              <w:rPr>
                <w:rFonts w:ascii="Arial" w:eastAsia="Arial" w:hAnsi="Arial" w:cs="Arial"/>
                <w:b/>
                <w:sz w:val="24"/>
                <w:szCs w:val="24"/>
              </w:rPr>
            </w:pPr>
          </w:p>
        </w:tc>
        <w:tc>
          <w:tcPr>
            <w:tcW w:w="13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widowControl w:val="0"/>
              <w:pBdr>
                <w:top w:val="nil"/>
                <w:left w:val="nil"/>
                <w:bottom w:val="nil"/>
                <w:right w:val="nil"/>
                <w:between w:val="nil"/>
              </w:pBdr>
              <w:spacing w:line="276" w:lineRule="auto"/>
              <w:rPr>
                <w:rFonts w:ascii="Arial" w:eastAsia="Arial" w:hAnsi="Arial" w:cs="Arial"/>
                <w:b/>
                <w:sz w:val="24"/>
                <w:szCs w:val="24"/>
              </w:rPr>
            </w:pPr>
          </w:p>
        </w:tc>
        <w:tc>
          <w:tcPr>
            <w:tcW w:w="758" w:type="dxa"/>
            <w:tcBorders>
              <w:top w:val="nil"/>
              <w:left w:val="nil"/>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 xml:space="preserve">Inicio </w:t>
            </w:r>
          </w:p>
        </w:tc>
        <w:tc>
          <w:tcPr>
            <w:tcW w:w="589" w:type="dxa"/>
            <w:tcBorders>
              <w:top w:val="nil"/>
              <w:left w:val="nil"/>
              <w:bottom w:val="single" w:sz="4" w:space="0" w:color="000000"/>
              <w:right w:val="single" w:sz="4" w:space="0" w:color="000000"/>
            </w:tcBorders>
            <w:shd w:val="clear" w:color="auto" w:fill="auto"/>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Final</w:t>
            </w:r>
          </w:p>
        </w:tc>
        <w:tc>
          <w:tcPr>
            <w:tcW w:w="100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b/>
                <w:sz w:val="24"/>
                <w:szCs w:val="24"/>
              </w:rPr>
            </w:pPr>
          </w:p>
        </w:tc>
        <w:tc>
          <w:tcPr>
            <w:tcW w:w="73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b/>
                <w:sz w:val="24"/>
                <w:szCs w:val="24"/>
              </w:rPr>
            </w:pPr>
          </w:p>
        </w:tc>
        <w:tc>
          <w:tcPr>
            <w:tcW w:w="100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b/>
                <w:sz w:val="24"/>
                <w:szCs w:val="24"/>
              </w:rPr>
            </w:pPr>
          </w:p>
        </w:tc>
        <w:tc>
          <w:tcPr>
            <w:tcW w:w="10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b/>
                <w:sz w:val="24"/>
                <w:szCs w:val="24"/>
              </w:rPr>
            </w:pPr>
          </w:p>
        </w:tc>
        <w:tc>
          <w:tcPr>
            <w:tcW w:w="973" w:type="dxa"/>
            <w:tcBorders>
              <w:top w:val="single" w:sz="4" w:space="0" w:color="000000"/>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b/>
                <w:sz w:val="24"/>
                <w:szCs w:val="24"/>
              </w:rPr>
            </w:pPr>
          </w:p>
        </w:tc>
      </w:tr>
      <w:tr w:rsidR="00D1400C">
        <w:trPr>
          <w:trHeight w:val="2494"/>
        </w:trPr>
        <w:tc>
          <w:tcPr>
            <w:tcW w:w="1463" w:type="dxa"/>
            <w:tcBorders>
              <w:top w:val="nil"/>
              <w:left w:val="single" w:sz="4" w:space="0" w:color="000000"/>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741"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1313"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758"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589"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1001" w:type="dxa"/>
            <w:gridSpan w:val="2"/>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734" w:type="dxa"/>
            <w:gridSpan w:val="2"/>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1008"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1019"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c>
          <w:tcPr>
            <w:tcW w:w="973" w:type="dxa"/>
            <w:tcBorders>
              <w:top w:val="nil"/>
              <w:left w:val="nil"/>
              <w:bottom w:val="single" w:sz="4" w:space="0" w:color="000000"/>
              <w:right w:val="single" w:sz="4" w:space="0" w:color="000000"/>
            </w:tcBorders>
            <w:shd w:val="clear" w:color="auto" w:fill="auto"/>
            <w:vAlign w:val="center"/>
          </w:tcPr>
          <w:p w:rsidR="00D1400C" w:rsidRDefault="00D1400C">
            <w:pPr>
              <w:jc w:val="both"/>
              <w:rPr>
                <w:rFonts w:ascii="Arial" w:eastAsia="Arial" w:hAnsi="Arial" w:cs="Arial"/>
                <w:sz w:val="24"/>
                <w:szCs w:val="24"/>
              </w:rPr>
            </w:pPr>
          </w:p>
        </w:tc>
      </w:tr>
    </w:tbl>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spacing w:after="160" w:line="259" w:lineRule="auto"/>
        <w:jc w:val="both"/>
        <w:rPr>
          <w:rFonts w:ascii="Arial" w:eastAsia="Arial" w:hAnsi="Arial" w:cs="Arial"/>
          <w:b/>
          <w:smallCaps/>
          <w:sz w:val="24"/>
          <w:szCs w:val="24"/>
        </w:rPr>
      </w:pPr>
      <w:r>
        <w:br w:type="page"/>
      </w:r>
    </w:p>
    <w:p w:rsidR="00D1400C" w:rsidRDefault="000004B2">
      <w:pPr>
        <w:jc w:val="center"/>
        <w:rPr>
          <w:rFonts w:ascii="Arial" w:eastAsia="Arial" w:hAnsi="Arial" w:cs="Arial"/>
          <w:b/>
          <w:sz w:val="24"/>
          <w:szCs w:val="24"/>
        </w:rPr>
      </w:pPr>
      <w:bookmarkStart w:id="123" w:name="_heading=h.j8sehv" w:colFirst="0" w:colLast="0"/>
      <w:bookmarkEnd w:id="123"/>
      <w:r>
        <w:rPr>
          <w:rFonts w:ascii="Arial" w:eastAsia="Arial" w:hAnsi="Arial" w:cs="Arial"/>
          <w:b/>
          <w:sz w:val="24"/>
          <w:szCs w:val="24"/>
        </w:rPr>
        <w:lastRenderedPageBreak/>
        <w:t>LISTADO DE ANEXOS</w:t>
      </w: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b/>
          <w:sz w:val="24"/>
          <w:szCs w:val="24"/>
        </w:rPr>
      </w:pPr>
    </w:p>
    <w:p w:rsidR="00D1400C" w:rsidRDefault="00D1400C">
      <w:pPr>
        <w:jc w:val="both"/>
        <w:rPr>
          <w:rFonts w:ascii="Arial" w:eastAsia="Arial" w:hAnsi="Arial" w:cs="Arial"/>
          <w:sz w:val="24"/>
          <w:szCs w:val="24"/>
        </w:rPr>
      </w:pPr>
    </w:p>
    <w:p w:rsidR="00D1400C" w:rsidRDefault="000004B2">
      <w:pPr>
        <w:pBdr>
          <w:top w:val="nil"/>
          <w:left w:val="nil"/>
          <w:bottom w:val="nil"/>
          <w:right w:val="nil"/>
          <w:between w:val="nil"/>
        </w:pBdr>
        <w:jc w:val="both"/>
        <w:rPr>
          <w:rFonts w:ascii="Arial" w:eastAsia="Arial" w:hAnsi="Arial" w:cs="Arial"/>
          <w:b/>
          <w:color w:val="000000"/>
          <w:sz w:val="24"/>
          <w:szCs w:val="24"/>
        </w:rPr>
      </w:pPr>
      <w:bookmarkStart w:id="124" w:name="_heading=h.338fx5o" w:colFirst="0" w:colLast="0"/>
      <w:bookmarkEnd w:id="124"/>
      <w:r>
        <w:rPr>
          <w:rFonts w:ascii="Arial" w:eastAsia="Arial" w:hAnsi="Arial" w:cs="Arial"/>
          <w:b/>
          <w:color w:val="000000"/>
          <w:sz w:val="24"/>
          <w:szCs w:val="24"/>
        </w:rPr>
        <w:t>BASE LEGAL</w:t>
      </w:r>
    </w:p>
    <w:p w:rsidR="00D1400C" w:rsidRDefault="00D1400C">
      <w:pPr>
        <w:jc w:val="both"/>
        <w:rPr>
          <w:rFonts w:ascii="Arial" w:eastAsia="Arial" w:hAnsi="Arial" w:cs="Arial"/>
          <w:sz w:val="24"/>
          <w:szCs w:val="24"/>
        </w:rPr>
      </w:pPr>
    </w:p>
    <w:p w:rsidR="00D1400C" w:rsidRDefault="00D1400C">
      <w:pPr>
        <w:jc w:val="both"/>
        <w:rPr>
          <w:rFonts w:ascii="Arial" w:eastAsia="Arial" w:hAnsi="Arial" w:cs="Arial"/>
          <w:sz w:val="24"/>
          <w:szCs w:val="24"/>
        </w:rPr>
      </w:pPr>
    </w:p>
    <w:p w:rsidR="00D1400C" w:rsidRDefault="000004B2">
      <w:pPr>
        <w:numPr>
          <w:ilvl w:val="0"/>
          <w:numId w:val="19"/>
        </w:numPr>
        <w:pBdr>
          <w:top w:val="nil"/>
          <w:left w:val="nil"/>
          <w:bottom w:val="nil"/>
          <w:right w:val="nil"/>
          <w:between w:val="nil"/>
        </w:pBdr>
        <w:ind w:left="0" w:firstLine="0"/>
        <w:jc w:val="both"/>
        <w:rPr>
          <w:rFonts w:ascii="Arial" w:eastAsia="Arial" w:hAnsi="Arial" w:cs="Arial"/>
          <w:b/>
          <w:color w:val="000000"/>
          <w:sz w:val="24"/>
          <w:szCs w:val="24"/>
        </w:rPr>
      </w:pPr>
      <w:bookmarkStart w:id="125" w:name="_heading=h.1idq7dh" w:colFirst="0" w:colLast="0"/>
      <w:bookmarkEnd w:id="125"/>
      <w:r>
        <w:rPr>
          <w:rFonts w:ascii="Arial" w:eastAsia="Arial" w:hAnsi="Arial" w:cs="Arial"/>
          <w:b/>
          <w:color w:val="000000"/>
          <w:sz w:val="24"/>
          <w:szCs w:val="24"/>
        </w:rPr>
        <w:t>REGISTROS</w:t>
      </w:r>
    </w:p>
    <w:p w:rsidR="00D1400C" w:rsidRDefault="00D1400C">
      <w:pPr>
        <w:jc w:val="both"/>
        <w:rPr>
          <w:rFonts w:ascii="Arial" w:eastAsia="Arial" w:hAnsi="Arial" w:cs="Arial"/>
          <w:b/>
          <w:sz w:val="24"/>
          <w:szCs w:val="24"/>
        </w:rPr>
      </w:pPr>
    </w:p>
    <w:tbl>
      <w:tblPr>
        <w:tblStyle w:val="af9"/>
        <w:tblW w:w="9643" w:type="dxa"/>
        <w:tblInd w:w="-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40"/>
        <w:gridCol w:w="1244"/>
        <w:gridCol w:w="1410"/>
        <w:gridCol w:w="1142"/>
        <w:gridCol w:w="1132"/>
        <w:gridCol w:w="1557"/>
        <w:gridCol w:w="1275"/>
        <w:gridCol w:w="1443"/>
      </w:tblGrid>
      <w:tr w:rsidR="00D1400C">
        <w:trPr>
          <w:cantSplit/>
        </w:trPr>
        <w:tc>
          <w:tcPr>
            <w:tcW w:w="441" w:type="dxa"/>
            <w:vMerge w:val="restart"/>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Nº</w:t>
            </w:r>
          </w:p>
        </w:tc>
        <w:tc>
          <w:tcPr>
            <w:tcW w:w="2654" w:type="dxa"/>
            <w:gridSpan w:val="2"/>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IDENTIFICACIÓN</w:t>
            </w:r>
          </w:p>
        </w:tc>
        <w:tc>
          <w:tcPr>
            <w:tcW w:w="2274" w:type="dxa"/>
            <w:gridSpan w:val="2"/>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ALMACENAMIENTO</w:t>
            </w:r>
          </w:p>
        </w:tc>
        <w:tc>
          <w:tcPr>
            <w:tcW w:w="1557"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PROTECCIÓN</w:t>
            </w:r>
          </w:p>
        </w:tc>
        <w:tc>
          <w:tcPr>
            <w:tcW w:w="2718" w:type="dxa"/>
            <w:gridSpan w:val="2"/>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TRD</w:t>
            </w:r>
          </w:p>
        </w:tc>
      </w:tr>
      <w:tr w:rsidR="00D1400C">
        <w:tc>
          <w:tcPr>
            <w:tcW w:w="441" w:type="dxa"/>
            <w:vMerge/>
            <w:shd w:val="clear" w:color="auto" w:fill="33CCCC"/>
            <w:vAlign w:val="center"/>
          </w:tcPr>
          <w:p w:rsidR="00D1400C" w:rsidRDefault="00D1400C">
            <w:pPr>
              <w:widowControl w:val="0"/>
              <w:pBdr>
                <w:top w:val="nil"/>
                <w:left w:val="nil"/>
                <w:bottom w:val="nil"/>
                <w:right w:val="nil"/>
                <w:between w:val="nil"/>
              </w:pBdr>
              <w:spacing w:line="276" w:lineRule="auto"/>
              <w:rPr>
                <w:rFonts w:ascii="Arial" w:eastAsia="Arial" w:hAnsi="Arial" w:cs="Arial"/>
                <w:b/>
                <w:sz w:val="24"/>
                <w:szCs w:val="24"/>
              </w:rPr>
            </w:pPr>
          </w:p>
        </w:tc>
        <w:tc>
          <w:tcPr>
            <w:tcW w:w="1244" w:type="dxa"/>
            <w:shd w:val="clear" w:color="auto" w:fill="33CCCC"/>
            <w:vAlign w:val="center"/>
          </w:tcPr>
          <w:p w:rsidR="00D1400C" w:rsidRDefault="000004B2">
            <w:p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Código Formato</w:t>
            </w:r>
          </w:p>
        </w:tc>
        <w:tc>
          <w:tcPr>
            <w:tcW w:w="1410" w:type="dxa"/>
            <w:shd w:val="clear" w:color="auto" w:fill="33CCCC"/>
            <w:vAlign w:val="center"/>
          </w:tcPr>
          <w:p w:rsidR="00D1400C" w:rsidRDefault="000004B2">
            <w:pPr>
              <w:widowControl w:val="0"/>
              <w:pBdr>
                <w:top w:val="nil"/>
                <w:left w:val="nil"/>
                <w:bottom w:val="nil"/>
                <w:right w:val="nil"/>
                <w:between w:val="nil"/>
              </w:pBdr>
              <w:tabs>
                <w:tab w:val="center" w:pos="4252"/>
                <w:tab w:val="right" w:pos="8504"/>
              </w:tabs>
              <w:jc w:val="both"/>
              <w:rPr>
                <w:rFonts w:ascii="Arial" w:eastAsia="Arial" w:hAnsi="Arial" w:cs="Arial"/>
                <w:b/>
                <w:color w:val="000000"/>
                <w:sz w:val="24"/>
                <w:szCs w:val="24"/>
              </w:rPr>
            </w:pPr>
            <w:r>
              <w:rPr>
                <w:rFonts w:ascii="Arial" w:eastAsia="Arial" w:hAnsi="Arial" w:cs="Arial"/>
                <w:b/>
                <w:color w:val="000000"/>
                <w:sz w:val="24"/>
                <w:szCs w:val="24"/>
              </w:rPr>
              <w:t>Nombre</w:t>
            </w:r>
          </w:p>
        </w:tc>
        <w:tc>
          <w:tcPr>
            <w:tcW w:w="1142"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Lugar Archivo</w:t>
            </w:r>
          </w:p>
        </w:tc>
        <w:tc>
          <w:tcPr>
            <w:tcW w:w="1132"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Medio de archivo</w:t>
            </w:r>
          </w:p>
        </w:tc>
        <w:tc>
          <w:tcPr>
            <w:tcW w:w="1557"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Responsable de Archivarlo</w:t>
            </w:r>
          </w:p>
        </w:tc>
        <w:tc>
          <w:tcPr>
            <w:tcW w:w="1275"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Tiempo de Retención</w:t>
            </w:r>
          </w:p>
        </w:tc>
        <w:tc>
          <w:tcPr>
            <w:tcW w:w="1443"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Disposición  Final</w:t>
            </w:r>
          </w:p>
        </w:tc>
      </w:tr>
      <w:tr w:rsidR="00D1400C">
        <w:tc>
          <w:tcPr>
            <w:tcW w:w="441" w:type="dxa"/>
            <w:vAlign w:val="center"/>
          </w:tcPr>
          <w:p w:rsidR="00D1400C" w:rsidRDefault="00D1400C">
            <w:pPr>
              <w:jc w:val="both"/>
              <w:rPr>
                <w:rFonts w:ascii="Arial" w:eastAsia="Arial" w:hAnsi="Arial" w:cs="Arial"/>
                <w:b/>
                <w:sz w:val="24"/>
                <w:szCs w:val="24"/>
              </w:rPr>
            </w:pPr>
          </w:p>
        </w:tc>
        <w:tc>
          <w:tcPr>
            <w:tcW w:w="1244" w:type="dxa"/>
            <w:vAlign w:val="center"/>
          </w:tcPr>
          <w:p w:rsidR="00D1400C" w:rsidRDefault="00D1400C">
            <w:pPr>
              <w:jc w:val="both"/>
              <w:rPr>
                <w:rFonts w:ascii="Arial" w:eastAsia="Arial" w:hAnsi="Arial" w:cs="Arial"/>
                <w:sz w:val="24"/>
                <w:szCs w:val="24"/>
              </w:rPr>
            </w:pPr>
          </w:p>
        </w:tc>
        <w:tc>
          <w:tcPr>
            <w:tcW w:w="1410" w:type="dxa"/>
            <w:vAlign w:val="center"/>
          </w:tcPr>
          <w:p w:rsidR="00D1400C" w:rsidRDefault="00D1400C">
            <w:pPr>
              <w:jc w:val="both"/>
              <w:rPr>
                <w:rFonts w:ascii="Arial" w:eastAsia="Arial" w:hAnsi="Arial" w:cs="Arial"/>
                <w:sz w:val="24"/>
                <w:szCs w:val="24"/>
              </w:rPr>
            </w:pPr>
          </w:p>
        </w:tc>
        <w:tc>
          <w:tcPr>
            <w:tcW w:w="1142" w:type="dxa"/>
            <w:vAlign w:val="center"/>
          </w:tcPr>
          <w:p w:rsidR="00D1400C" w:rsidRDefault="00D1400C">
            <w:pPr>
              <w:jc w:val="both"/>
              <w:rPr>
                <w:rFonts w:ascii="Arial" w:eastAsia="Arial" w:hAnsi="Arial" w:cs="Arial"/>
                <w:sz w:val="24"/>
                <w:szCs w:val="24"/>
              </w:rPr>
            </w:pPr>
          </w:p>
        </w:tc>
        <w:tc>
          <w:tcPr>
            <w:tcW w:w="1132" w:type="dxa"/>
            <w:vAlign w:val="center"/>
          </w:tcPr>
          <w:p w:rsidR="00D1400C" w:rsidRDefault="00D1400C">
            <w:pPr>
              <w:jc w:val="both"/>
              <w:rPr>
                <w:rFonts w:ascii="Arial" w:eastAsia="Arial" w:hAnsi="Arial" w:cs="Arial"/>
                <w:sz w:val="24"/>
                <w:szCs w:val="24"/>
              </w:rPr>
            </w:pPr>
          </w:p>
        </w:tc>
        <w:tc>
          <w:tcPr>
            <w:tcW w:w="1557" w:type="dxa"/>
            <w:vAlign w:val="center"/>
          </w:tcPr>
          <w:p w:rsidR="00D1400C" w:rsidRDefault="00D1400C">
            <w:pPr>
              <w:jc w:val="both"/>
              <w:rPr>
                <w:rFonts w:ascii="Arial" w:eastAsia="Arial" w:hAnsi="Arial" w:cs="Arial"/>
                <w:sz w:val="24"/>
                <w:szCs w:val="24"/>
              </w:rPr>
            </w:pPr>
          </w:p>
        </w:tc>
        <w:tc>
          <w:tcPr>
            <w:tcW w:w="1275" w:type="dxa"/>
            <w:vAlign w:val="center"/>
          </w:tcPr>
          <w:p w:rsidR="00D1400C" w:rsidRDefault="00D1400C">
            <w:pPr>
              <w:jc w:val="both"/>
              <w:rPr>
                <w:rFonts w:ascii="Arial" w:eastAsia="Arial" w:hAnsi="Arial" w:cs="Arial"/>
                <w:sz w:val="24"/>
                <w:szCs w:val="24"/>
              </w:rPr>
            </w:pPr>
          </w:p>
        </w:tc>
        <w:tc>
          <w:tcPr>
            <w:tcW w:w="1443" w:type="dxa"/>
            <w:vAlign w:val="center"/>
          </w:tcPr>
          <w:p w:rsidR="00D1400C" w:rsidRDefault="00D1400C">
            <w:pPr>
              <w:jc w:val="both"/>
              <w:rPr>
                <w:rFonts w:ascii="Arial" w:eastAsia="Arial" w:hAnsi="Arial" w:cs="Arial"/>
                <w:sz w:val="24"/>
                <w:szCs w:val="24"/>
              </w:rPr>
            </w:pPr>
          </w:p>
        </w:tc>
      </w:tr>
      <w:tr w:rsidR="00D1400C">
        <w:tc>
          <w:tcPr>
            <w:tcW w:w="441" w:type="dxa"/>
            <w:vAlign w:val="center"/>
          </w:tcPr>
          <w:p w:rsidR="00D1400C" w:rsidRDefault="00D1400C">
            <w:pPr>
              <w:jc w:val="both"/>
              <w:rPr>
                <w:rFonts w:ascii="Arial" w:eastAsia="Arial" w:hAnsi="Arial" w:cs="Arial"/>
                <w:b/>
                <w:sz w:val="24"/>
                <w:szCs w:val="24"/>
              </w:rPr>
            </w:pPr>
          </w:p>
        </w:tc>
        <w:tc>
          <w:tcPr>
            <w:tcW w:w="1244" w:type="dxa"/>
            <w:vAlign w:val="center"/>
          </w:tcPr>
          <w:p w:rsidR="00D1400C" w:rsidRDefault="00D1400C">
            <w:pPr>
              <w:jc w:val="both"/>
              <w:rPr>
                <w:rFonts w:ascii="Arial" w:eastAsia="Arial" w:hAnsi="Arial" w:cs="Arial"/>
                <w:sz w:val="24"/>
                <w:szCs w:val="24"/>
              </w:rPr>
            </w:pPr>
          </w:p>
        </w:tc>
        <w:tc>
          <w:tcPr>
            <w:tcW w:w="1410" w:type="dxa"/>
            <w:vAlign w:val="center"/>
          </w:tcPr>
          <w:p w:rsidR="00D1400C" w:rsidRDefault="00D1400C">
            <w:pPr>
              <w:jc w:val="both"/>
              <w:rPr>
                <w:rFonts w:ascii="Arial" w:eastAsia="Arial" w:hAnsi="Arial" w:cs="Arial"/>
                <w:sz w:val="24"/>
                <w:szCs w:val="24"/>
              </w:rPr>
            </w:pPr>
          </w:p>
        </w:tc>
        <w:tc>
          <w:tcPr>
            <w:tcW w:w="1142" w:type="dxa"/>
            <w:vAlign w:val="center"/>
          </w:tcPr>
          <w:p w:rsidR="00D1400C" w:rsidRDefault="00D1400C">
            <w:pPr>
              <w:jc w:val="both"/>
              <w:rPr>
                <w:rFonts w:ascii="Arial" w:eastAsia="Arial" w:hAnsi="Arial" w:cs="Arial"/>
                <w:sz w:val="24"/>
                <w:szCs w:val="24"/>
              </w:rPr>
            </w:pPr>
          </w:p>
        </w:tc>
        <w:tc>
          <w:tcPr>
            <w:tcW w:w="1132" w:type="dxa"/>
            <w:vAlign w:val="center"/>
          </w:tcPr>
          <w:p w:rsidR="00D1400C" w:rsidRDefault="00D1400C">
            <w:pPr>
              <w:jc w:val="both"/>
              <w:rPr>
                <w:rFonts w:ascii="Arial" w:eastAsia="Arial" w:hAnsi="Arial" w:cs="Arial"/>
                <w:sz w:val="24"/>
                <w:szCs w:val="24"/>
              </w:rPr>
            </w:pPr>
          </w:p>
        </w:tc>
        <w:tc>
          <w:tcPr>
            <w:tcW w:w="1557" w:type="dxa"/>
            <w:vAlign w:val="center"/>
          </w:tcPr>
          <w:p w:rsidR="00D1400C" w:rsidRDefault="00D1400C">
            <w:pPr>
              <w:jc w:val="both"/>
              <w:rPr>
                <w:rFonts w:ascii="Arial" w:eastAsia="Arial" w:hAnsi="Arial" w:cs="Arial"/>
                <w:sz w:val="24"/>
                <w:szCs w:val="24"/>
              </w:rPr>
            </w:pPr>
          </w:p>
        </w:tc>
        <w:tc>
          <w:tcPr>
            <w:tcW w:w="1275" w:type="dxa"/>
            <w:vAlign w:val="center"/>
          </w:tcPr>
          <w:p w:rsidR="00D1400C" w:rsidRDefault="00D1400C">
            <w:pPr>
              <w:jc w:val="both"/>
              <w:rPr>
                <w:rFonts w:ascii="Arial" w:eastAsia="Arial" w:hAnsi="Arial" w:cs="Arial"/>
                <w:sz w:val="24"/>
                <w:szCs w:val="24"/>
              </w:rPr>
            </w:pPr>
          </w:p>
        </w:tc>
        <w:tc>
          <w:tcPr>
            <w:tcW w:w="1443" w:type="dxa"/>
            <w:vAlign w:val="center"/>
          </w:tcPr>
          <w:p w:rsidR="00D1400C" w:rsidRDefault="00D1400C">
            <w:pPr>
              <w:jc w:val="both"/>
              <w:rPr>
                <w:rFonts w:ascii="Arial" w:eastAsia="Arial" w:hAnsi="Arial" w:cs="Arial"/>
                <w:sz w:val="24"/>
                <w:szCs w:val="24"/>
              </w:rPr>
            </w:pPr>
          </w:p>
        </w:tc>
      </w:tr>
    </w:tbl>
    <w:p w:rsidR="00D1400C" w:rsidRDefault="00D1400C">
      <w:pPr>
        <w:pBdr>
          <w:top w:val="nil"/>
          <w:left w:val="nil"/>
          <w:bottom w:val="nil"/>
          <w:right w:val="nil"/>
          <w:between w:val="nil"/>
        </w:pBdr>
        <w:jc w:val="both"/>
        <w:rPr>
          <w:rFonts w:ascii="Arial" w:eastAsia="Arial" w:hAnsi="Arial" w:cs="Arial"/>
          <w:b/>
          <w:color w:val="000000"/>
          <w:sz w:val="24"/>
          <w:szCs w:val="24"/>
        </w:rPr>
      </w:pPr>
      <w:bookmarkStart w:id="126" w:name="_heading=h.42ddq1a" w:colFirst="0" w:colLast="0"/>
      <w:bookmarkEnd w:id="126"/>
    </w:p>
    <w:p w:rsidR="00D1400C" w:rsidRDefault="000004B2">
      <w:pPr>
        <w:numPr>
          <w:ilvl w:val="0"/>
          <w:numId w:val="19"/>
        </w:numPr>
        <w:pBdr>
          <w:top w:val="nil"/>
          <w:left w:val="nil"/>
          <w:bottom w:val="nil"/>
          <w:right w:val="nil"/>
          <w:between w:val="nil"/>
        </w:pBdr>
        <w:ind w:left="0" w:firstLine="0"/>
        <w:jc w:val="both"/>
        <w:rPr>
          <w:rFonts w:ascii="Arial" w:eastAsia="Arial" w:hAnsi="Arial" w:cs="Arial"/>
          <w:b/>
          <w:color w:val="000000"/>
          <w:sz w:val="24"/>
          <w:szCs w:val="24"/>
        </w:rPr>
      </w:pPr>
      <w:bookmarkStart w:id="127" w:name="_heading=h.2hio093" w:colFirst="0" w:colLast="0"/>
      <w:bookmarkEnd w:id="127"/>
      <w:r>
        <w:rPr>
          <w:rFonts w:ascii="Arial" w:eastAsia="Arial" w:hAnsi="Arial" w:cs="Arial"/>
          <w:b/>
          <w:color w:val="000000"/>
          <w:sz w:val="24"/>
          <w:szCs w:val="24"/>
        </w:rPr>
        <w:t>ANEXOS</w:t>
      </w:r>
    </w:p>
    <w:p w:rsidR="00D1400C" w:rsidRDefault="00D1400C">
      <w:pPr>
        <w:ind w:left="1260" w:hanging="1298"/>
        <w:jc w:val="both"/>
        <w:rPr>
          <w:rFonts w:ascii="Arial" w:eastAsia="Arial" w:hAnsi="Arial" w:cs="Arial"/>
          <w:sz w:val="24"/>
          <w:szCs w:val="24"/>
        </w:rPr>
      </w:pPr>
    </w:p>
    <w:p w:rsidR="00D1400C" w:rsidRDefault="000004B2">
      <w:pPr>
        <w:ind w:left="1260" w:hanging="1298"/>
        <w:jc w:val="both"/>
        <w:rPr>
          <w:rFonts w:ascii="Arial" w:eastAsia="Arial" w:hAnsi="Arial" w:cs="Arial"/>
          <w:sz w:val="24"/>
          <w:szCs w:val="24"/>
        </w:rPr>
      </w:pPr>
      <w:r>
        <w:rPr>
          <w:rFonts w:ascii="Arial" w:eastAsia="Arial" w:hAnsi="Arial" w:cs="Arial"/>
          <w:sz w:val="24"/>
          <w:szCs w:val="24"/>
        </w:rPr>
        <w:t>Anexo 1.</w:t>
      </w:r>
      <w:r>
        <w:rPr>
          <w:rFonts w:ascii="Arial" w:eastAsia="Arial" w:hAnsi="Arial" w:cs="Arial"/>
          <w:sz w:val="24"/>
          <w:szCs w:val="24"/>
        </w:rPr>
        <w:tab/>
      </w:r>
    </w:p>
    <w:p w:rsidR="00D1400C" w:rsidRDefault="00D1400C">
      <w:pPr>
        <w:tabs>
          <w:tab w:val="left" w:pos="910"/>
          <w:tab w:val="left" w:pos="2230"/>
        </w:tabs>
        <w:ind w:left="-38"/>
        <w:jc w:val="both"/>
        <w:rPr>
          <w:rFonts w:ascii="Arial" w:eastAsia="Arial" w:hAnsi="Arial" w:cs="Arial"/>
          <w:sz w:val="24"/>
          <w:szCs w:val="24"/>
        </w:rPr>
      </w:pPr>
    </w:p>
    <w:p w:rsidR="00D1400C" w:rsidRDefault="00D1400C">
      <w:pPr>
        <w:tabs>
          <w:tab w:val="left" w:pos="910"/>
          <w:tab w:val="left" w:pos="2230"/>
        </w:tabs>
        <w:ind w:left="-38"/>
        <w:jc w:val="both"/>
        <w:rPr>
          <w:rFonts w:ascii="Arial" w:eastAsia="Arial" w:hAnsi="Arial" w:cs="Arial"/>
          <w:sz w:val="24"/>
          <w:szCs w:val="24"/>
        </w:rPr>
      </w:pPr>
    </w:p>
    <w:p w:rsidR="00D1400C" w:rsidRDefault="000004B2">
      <w:pPr>
        <w:jc w:val="both"/>
        <w:rPr>
          <w:rFonts w:ascii="Arial" w:eastAsia="Arial" w:hAnsi="Arial" w:cs="Arial"/>
          <w:b/>
          <w:sz w:val="24"/>
          <w:szCs w:val="24"/>
        </w:rPr>
      </w:pPr>
      <w:r>
        <w:rPr>
          <w:rFonts w:ascii="Arial" w:eastAsia="Arial" w:hAnsi="Arial" w:cs="Arial"/>
          <w:b/>
          <w:sz w:val="24"/>
          <w:szCs w:val="24"/>
        </w:rPr>
        <w:t>REGISTRO DE MODIFICACIONES</w:t>
      </w:r>
    </w:p>
    <w:tbl>
      <w:tblPr>
        <w:tblStyle w:val="afa"/>
        <w:tblW w:w="9513"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221"/>
        <w:gridCol w:w="1366"/>
        <w:gridCol w:w="1955"/>
        <w:gridCol w:w="4971"/>
      </w:tblGrid>
      <w:tr w:rsidR="00D1400C">
        <w:trPr>
          <w:cantSplit/>
          <w:tblHeader/>
          <w:jc w:val="center"/>
        </w:trPr>
        <w:tc>
          <w:tcPr>
            <w:tcW w:w="1221"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VERSIÓN</w:t>
            </w:r>
          </w:p>
        </w:tc>
        <w:tc>
          <w:tcPr>
            <w:tcW w:w="1366"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FECHA</w:t>
            </w:r>
          </w:p>
        </w:tc>
        <w:tc>
          <w:tcPr>
            <w:tcW w:w="1955"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ÍTEM MODIFICADO</w:t>
            </w:r>
          </w:p>
        </w:tc>
        <w:tc>
          <w:tcPr>
            <w:tcW w:w="4971" w:type="dxa"/>
            <w:shd w:val="clear" w:color="auto" w:fill="33CCCC"/>
            <w:vAlign w:val="center"/>
          </w:tcPr>
          <w:p w:rsidR="00D1400C" w:rsidRDefault="000004B2">
            <w:pPr>
              <w:jc w:val="both"/>
              <w:rPr>
                <w:rFonts w:ascii="Arial" w:eastAsia="Arial" w:hAnsi="Arial" w:cs="Arial"/>
                <w:b/>
                <w:sz w:val="24"/>
                <w:szCs w:val="24"/>
              </w:rPr>
            </w:pPr>
            <w:r>
              <w:rPr>
                <w:rFonts w:ascii="Arial" w:eastAsia="Arial" w:hAnsi="Arial" w:cs="Arial"/>
                <w:b/>
                <w:sz w:val="24"/>
                <w:szCs w:val="24"/>
              </w:rPr>
              <w:t>DESCRIPCIÓN</w:t>
            </w:r>
          </w:p>
        </w:tc>
      </w:tr>
      <w:tr w:rsidR="00D1400C">
        <w:trPr>
          <w:cantSplit/>
          <w:jc w:val="center"/>
        </w:trPr>
        <w:tc>
          <w:tcPr>
            <w:tcW w:w="1221" w:type="dxa"/>
            <w:vAlign w:val="center"/>
          </w:tcPr>
          <w:p w:rsidR="00D1400C" w:rsidRDefault="00D1400C">
            <w:pPr>
              <w:jc w:val="both"/>
              <w:rPr>
                <w:rFonts w:ascii="Arial" w:eastAsia="Arial" w:hAnsi="Arial" w:cs="Arial"/>
                <w:sz w:val="24"/>
                <w:szCs w:val="24"/>
              </w:rPr>
            </w:pPr>
          </w:p>
        </w:tc>
        <w:tc>
          <w:tcPr>
            <w:tcW w:w="1366" w:type="dxa"/>
            <w:vAlign w:val="center"/>
          </w:tcPr>
          <w:p w:rsidR="00D1400C" w:rsidRDefault="00D1400C">
            <w:pPr>
              <w:jc w:val="both"/>
              <w:rPr>
                <w:rFonts w:ascii="Arial" w:eastAsia="Arial" w:hAnsi="Arial" w:cs="Arial"/>
                <w:sz w:val="24"/>
                <w:szCs w:val="24"/>
              </w:rPr>
            </w:pPr>
          </w:p>
        </w:tc>
        <w:tc>
          <w:tcPr>
            <w:tcW w:w="1955" w:type="dxa"/>
            <w:vAlign w:val="center"/>
          </w:tcPr>
          <w:p w:rsidR="00D1400C" w:rsidRDefault="00D1400C">
            <w:pPr>
              <w:jc w:val="both"/>
              <w:rPr>
                <w:rFonts w:ascii="Arial" w:eastAsia="Arial" w:hAnsi="Arial" w:cs="Arial"/>
                <w:sz w:val="24"/>
                <w:szCs w:val="24"/>
              </w:rPr>
            </w:pPr>
          </w:p>
        </w:tc>
        <w:tc>
          <w:tcPr>
            <w:tcW w:w="4971" w:type="dxa"/>
            <w:vAlign w:val="center"/>
          </w:tcPr>
          <w:p w:rsidR="00D1400C" w:rsidRDefault="00D1400C">
            <w:pPr>
              <w:jc w:val="both"/>
              <w:rPr>
                <w:rFonts w:ascii="Arial" w:eastAsia="Arial" w:hAnsi="Arial" w:cs="Arial"/>
                <w:sz w:val="24"/>
                <w:szCs w:val="24"/>
              </w:rPr>
            </w:pPr>
          </w:p>
        </w:tc>
      </w:tr>
      <w:tr w:rsidR="00D1400C">
        <w:trPr>
          <w:cantSplit/>
          <w:jc w:val="center"/>
        </w:trPr>
        <w:tc>
          <w:tcPr>
            <w:tcW w:w="1221" w:type="dxa"/>
            <w:vAlign w:val="center"/>
          </w:tcPr>
          <w:p w:rsidR="00D1400C" w:rsidRDefault="00D1400C">
            <w:pPr>
              <w:jc w:val="both"/>
              <w:rPr>
                <w:rFonts w:ascii="Arial" w:eastAsia="Arial" w:hAnsi="Arial" w:cs="Arial"/>
                <w:sz w:val="24"/>
                <w:szCs w:val="24"/>
              </w:rPr>
            </w:pPr>
          </w:p>
        </w:tc>
        <w:tc>
          <w:tcPr>
            <w:tcW w:w="1366" w:type="dxa"/>
            <w:vAlign w:val="center"/>
          </w:tcPr>
          <w:p w:rsidR="00D1400C" w:rsidRDefault="00D1400C">
            <w:pPr>
              <w:jc w:val="both"/>
              <w:rPr>
                <w:rFonts w:ascii="Arial" w:eastAsia="Arial" w:hAnsi="Arial" w:cs="Arial"/>
                <w:sz w:val="24"/>
                <w:szCs w:val="24"/>
              </w:rPr>
            </w:pPr>
          </w:p>
        </w:tc>
        <w:tc>
          <w:tcPr>
            <w:tcW w:w="1955" w:type="dxa"/>
            <w:vAlign w:val="center"/>
          </w:tcPr>
          <w:p w:rsidR="00D1400C" w:rsidRDefault="00D1400C">
            <w:pPr>
              <w:jc w:val="both"/>
              <w:rPr>
                <w:rFonts w:ascii="Arial" w:eastAsia="Arial" w:hAnsi="Arial" w:cs="Arial"/>
                <w:sz w:val="24"/>
                <w:szCs w:val="24"/>
              </w:rPr>
            </w:pPr>
          </w:p>
        </w:tc>
        <w:tc>
          <w:tcPr>
            <w:tcW w:w="4971" w:type="dxa"/>
            <w:vAlign w:val="center"/>
          </w:tcPr>
          <w:p w:rsidR="00D1400C" w:rsidRDefault="00D1400C">
            <w:pPr>
              <w:jc w:val="both"/>
              <w:rPr>
                <w:rFonts w:ascii="Arial" w:eastAsia="Arial" w:hAnsi="Arial" w:cs="Arial"/>
                <w:sz w:val="24"/>
                <w:szCs w:val="24"/>
              </w:rPr>
            </w:pPr>
          </w:p>
        </w:tc>
      </w:tr>
    </w:tbl>
    <w:p w:rsidR="00D1400C" w:rsidRDefault="00D1400C">
      <w:pPr>
        <w:tabs>
          <w:tab w:val="left" w:pos="910"/>
          <w:tab w:val="left" w:pos="2230"/>
        </w:tabs>
        <w:ind w:left="-38"/>
        <w:jc w:val="both"/>
        <w:rPr>
          <w:rFonts w:ascii="Arial" w:eastAsia="Arial" w:hAnsi="Arial" w:cs="Arial"/>
          <w:sz w:val="24"/>
          <w:szCs w:val="24"/>
        </w:rPr>
      </w:pPr>
    </w:p>
    <w:sectPr w:rsidR="00D1400C">
      <w:headerReference w:type="even" r:id="rId10"/>
      <w:headerReference w:type="default" r:id="rId11"/>
      <w:footerReference w:type="even" r:id="rId12"/>
      <w:footerReference w:type="default" r:id="rId13"/>
      <w:headerReference w:type="first" r:id="rId14"/>
      <w:footerReference w:type="first" r:id="rId15"/>
      <w:pgSz w:w="12242" w:h="15842"/>
      <w:pgMar w:top="2268" w:right="1134" w:bottom="1418" w:left="1418"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265F" w:rsidRDefault="0035265F">
      <w:r>
        <w:separator/>
      </w:r>
    </w:p>
  </w:endnote>
  <w:endnote w:type="continuationSeparator" w:id="0">
    <w:p w:rsidR="0035265F" w:rsidRDefault="00352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hnschrift SemiLight">
    <w:panose1 w:val="020B0502040204020203"/>
    <w:charset w:val="00"/>
    <w:family w:val="swiss"/>
    <w:pitch w:val="variable"/>
    <w:sig w:usb0="A00002C7" w:usb1="00000002" w:usb2="00000000" w:usb3="00000000" w:csb0="0000019F" w:csb1="00000000"/>
  </w:font>
  <w:font w:name="Georgia">
    <w:panose1 w:val="02040502050405020303"/>
    <w:charset w:val="00"/>
    <w:family w:val="roman"/>
    <w:pitch w:val="variable"/>
    <w:sig w:usb0="00000287" w:usb1="00000000" w:usb2="00000000" w:usb3="00000000" w:csb0="0000009F" w:csb1="00000000"/>
  </w:font>
  <w:font w:name="Corsiva">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351" w:rsidRDefault="000F035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351" w:rsidRDefault="000F035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0C" w:rsidRDefault="00D1400C">
    <w:pPr>
      <w:widowControl w:val="0"/>
      <w:pBdr>
        <w:top w:val="nil"/>
        <w:left w:val="nil"/>
        <w:bottom w:val="nil"/>
        <w:right w:val="nil"/>
        <w:between w:val="nil"/>
      </w:pBdr>
      <w:spacing w:line="276" w:lineRule="auto"/>
      <w:rPr>
        <w:rFonts w:ascii="Corsiva" w:eastAsia="Corsiva" w:hAnsi="Corsiva" w:cs="Corsiva"/>
        <w:b/>
        <w:i/>
        <w:color w:val="000000"/>
        <w:sz w:val="24"/>
        <w:szCs w:val="24"/>
      </w:rPr>
    </w:pPr>
  </w:p>
  <w:tbl>
    <w:tblPr>
      <w:tblStyle w:val="afd"/>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044"/>
      <w:gridCol w:w="3300"/>
      <w:gridCol w:w="3300"/>
    </w:tblGrid>
    <w:tr w:rsidR="00D1400C">
      <w:tc>
        <w:tcPr>
          <w:tcW w:w="3044" w:type="dxa"/>
        </w:tcPr>
        <w:p w:rsidR="00D1400C" w:rsidRDefault="000004B2">
          <w:pPr>
            <w:jc w:val="center"/>
            <w:rPr>
              <w:rFonts w:ascii="Arial" w:eastAsia="Arial" w:hAnsi="Arial" w:cs="Arial"/>
              <w:b/>
              <w:sz w:val="16"/>
              <w:szCs w:val="16"/>
            </w:rPr>
          </w:pPr>
          <w:r>
            <w:rPr>
              <w:rFonts w:ascii="Arial" w:eastAsia="Arial" w:hAnsi="Arial" w:cs="Arial"/>
              <w:b/>
              <w:sz w:val="16"/>
              <w:szCs w:val="16"/>
            </w:rPr>
            <w:t>ELABORÓ</w:t>
          </w:r>
        </w:p>
        <w:p w:rsidR="00D1400C" w:rsidRDefault="00D1400C">
          <w:pPr>
            <w:jc w:val="center"/>
            <w:rPr>
              <w:rFonts w:ascii="Arial" w:eastAsia="Arial" w:hAnsi="Arial" w:cs="Arial"/>
              <w:sz w:val="16"/>
              <w:szCs w:val="16"/>
            </w:rPr>
          </w:pPr>
        </w:p>
        <w:p w:rsidR="00D1400C" w:rsidRDefault="00D1400C">
          <w:pPr>
            <w:jc w:val="center"/>
            <w:rPr>
              <w:rFonts w:ascii="Arial" w:eastAsia="Arial" w:hAnsi="Arial" w:cs="Arial"/>
              <w:sz w:val="16"/>
              <w:szCs w:val="16"/>
            </w:rPr>
          </w:pPr>
        </w:p>
      </w:tc>
      <w:tc>
        <w:tcPr>
          <w:tcW w:w="3300" w:type="dxa"/>
        </w:tcPr>
        <w:p w:rsidR="00D1400C" w:rsidRDefault="000004B2">
          <w:pPr>
            <w:jc w:val="center"/>
            <w:rPr>
              <w:rFonts w:ascii="Arial" w:eastAsia="Arial" w:hAnsi="Arial" w:cs="Arial"/>
              <w:b/>
              <w:sz w:val="16"/>
              <w:szCs w:val="16"/>
            </w:rPr>
          </w:pPr>
          <w:r>
            <w:rPr>
              <w:rFonts w:ascii="Arial" w:eastAsia="Arial" w:hAnsi="Arial" w:cs="Arial"/>
              <w:b/>
              <w:sz w:val="16"/>
              <w:szCs w:val="16"/>
            </w:rPr>
            <w:t>REVISÓ</w:t>
          </w:r>
        </w:p>
        <w:p w:rsidR="00D1400C" w:rsidRDefault="00D1400C">
          <w:pPr>
            <w:jc w:val="center"/>
            <w:rPr>
              <w:rFonts w:ascii="Arial" w:eastAsia="Arial" w:hAnsi="Arial" w:cs="Arial"/>
              <w:b/>
              <w:sz w:val="16"/>
              <w:szCs w:val="16"/>
            </w:rPr>
          </w:pPr>
        </w:p>
      </w:tc>
      <w:tc>
        <w:tcPr>
          <w:tcW w:w="3300" w:type="dxa"/>
        </w:tcPr>
        <w:p w:rsidR="00D1400C" w:rsidRDefault="000004B2">
          <w:pPr>
            <w:jc w:val="center"/>
            <w:rPr>
              <w:rFonts w:ascii="Arial" w:eastAsia="Arial" w:hAnsi="Arial" w:cs="Arial"/>
              <w:b/>
              <w:sz w:val="16"/>
              <w:szCs w:val="16"/>
            </w:rPr>
          </w:pPr>
          <w:r>
            <w:rPr>
              <w:rFonts w:ascii="Arial" w:eastAsia="Arial" w:hAnsi="Arial" w:cs="Arial"/>
              <w:b/>
              <w:sz w:val="16"/>
              <w:szCs w:val="16"/>
            </w:rPr>
            <w:t>APROBÓ</w:t>
          </w:r>
        </w:p>
        <w:p w:rsidR="00D1400C" w:rsidRDefault="00D1400C">
          <w:pPr>
            <w:jc w:val="center"/>
            <w:rPr>
              <w:rFonts w:ascii="Arial" w:eastAsia="Arial" w:hAnsi="Arial" w:cs="Arial"/>
              <w:b/>
              <w:sz w:val="16"/>
              <w:szCs w:val="16"/>
            </w:rPr>
          </w:pPr>
        </w:p>
      </w:tc>
    </w:tr>
    <w:tr w:rsidR="00D1400C">
      <w:tc>
        <w:tcPr>
          <w:tcW w:w="9644" w:type="dxa"/>
          <w:gridSpan w:val="3"/>
        </w:tcPr>
        <w:p w:rsidR="00D1400C" w:rsidRDefault="00D1400C">
          <w:pPr>
            <w:jc w:val="center"/>
            <w:rPr>
              <w:rFonts w:ascii="Arial" w:eastAsia="Arial" w:hAnsi="Arial" w:cs="Arial"/>
              <w:sz w:val="14"/>
              <w:szCs w:val="14"/>
            </w:rPr>
          </w:pPr>
        </w:p>
        <w:p w:rsidR="00D1400C" w:rsidRDefault="000004B2">
          <w:pPr>
            <w:jc w:val="center"/>
            <w:rPr>
              <w:rFonts w:ascii="Arial" w:eastAsia="Arial" w:hAnsi="Arial" w:cs="Arial"/>
              <w:b/>
              <w:sz w:val="22"/>
              <w:szCs w:val="22"/>
            </w:rPr>
          </w:pPr>
          <w:r>
            <w:rPr>
              <w:rFonts w:ascii="Arial" w:eastAsia="Arial" w:hAnsi="Arial" w:cs="Arial"/>
              <w:sz w:val="22"/>
              <w:szCs w:val="22"/>
            </w:rPr>
            <w:t xml:space="preserve">La impresión y copia magnética de este documento se considera </w:t>
          </w:r>
          <w:r>
            <w:rPr>
              <w:rFonts w:ascii="Arial" w:eastAsia="Arial" w:hAnsi="Arial" w:cs="Arial"/>
              <w:b/>
              <w:sz w:val="22"/>
              <w:szCs w:val="22"/>
            </w:rPr>
            <w:t>COPIA NO CONTROLADA</w:t>
          </w:r>
        </w:p>
        <w:p w:rsidR="00D1400C" w:rsidRDefault="00D1400C">
          <w:pPr>
            <w:jc w:val="center"/>
            <w:rPr>
              <w:rFonts w:ascii="Arial" w:eastAsia="Arial" w:hAnsi="Arial" w:cs="Arial"/>
              <w:sz w:val="14"/>
              <w:szCs w:val="14"/>
            </w:rPr>
          </w:pPr>
        </w:p>
        <w:p w:rsidR="00D1400C" w:rsidRDefault="000004B2">
          <w:pPr>
            <w:jc w:val="center"/>
            <w:rPr>
              <w:rFonts w:ascii="Arial" w:eastAsia="Arial" w:hAnsi="Arial" w:cs="Arial"/>
            </w:rPr>
          </w:pPr>
          <w:r>
            <w:rPr>
              <w:rFonts w:ascii="Arial" w:eastAsia="Arial" w:hAnsi="Arial" w:cs="Arial"/>
            </w:rPr>
            <w:t xml:space="preserve">“ Asegúrese de consultar la versión vigente en </w:t>
          </w:r>
          <w:hyperlink r:id="rId1">
            <w:r>
              <w:rPr>
                <w:rFonts w:ascii="Arial" w:eastAsia="Arial" w:hAnsi="Arial" w:cs="Arial"/>
                <w:color w:val="0000FF"/>
                <w:u w:val="single"/>
              </w:rPr>
              <w:t>http://www.ut.edu.co/sistema-de-gestion-de-calidad</w:t>
            </w:r>
          </w:hyperlink>
          <w:r>
            <w:rPr>
              <w:rFonts w:ascii="Arial" w:eastAsia="Arial" w:hAnsi="Arial" w:cs="Arial"/>
            </w:rPr>
            <w:t xml:space="preserve"> ”</w:t>
          </w:r>
        </w:p>
        <w:p w:rsidR="00D1400C" w:rsidRDefault="00D1400C">
          <w:pPr>
            <w:jc w:val="center"/>
            <w:rPr>
              <w:rFonts w:ascii="Arial" w:eastAsia="Arial" w:hAnsi="Arial" w:cs="Arial"/>
              <w:b/>
              <w:sz w:val="14"/>
              <w:szCs w:val="14"/>
            </w:rPr>
          </w:pPr>
        </w:p>
      </w:tc>
    </w:tr>
  </w:tbl>
  <w:p w:rsidR="00D1400C" w:rsidRDefault="00D1400C">
    <w:pPr>
      <w:pBdr>
        <w:top w:val="nil"/>
        <w:left w:val="nil"/>
        <w:bottom w:val="nil"/>
        <w:right w:val="nil"/>
        <w:between w:val="nil"/>
      </w:pBdr>
      <w:tabs>
        <w:tab w:val="center" w:pos="4252"/>
        <w:tab w:val="right" w:pos="8504"/>
      </w:tabs>
      <w:rPr>
        <w:color w:val="000000"/>
      </w:rPr>
    </w:pPr>
  </w:p>
  <w:p w:rsidR="00D1400C" w:rsidRDefault="00D1400C">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265F" w:rsidRDefault="0035265F">
      <w:r>
        <w:separator/>
      </w:r>
    </w:p>
  </w:footnote>
  <w:footnote w:type="continuationSeparator" w:id="0">
    <w:p w:rsidR="0035265F" w:rsidRDefault="003526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351" w:rsidRDefault="000F035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0C" w:rsidRDefault="00D1400C">
    <w:pPr>
      <w:widowControl w:val="0"/>
      <w:pBdr>
        <w:top w:val="nil"/>
        <w:left w:val="nil"/>
        <w:bottom w:val="nil"/>
        <w:right w:val="nil"/>
        <w:between w:val="nil"/>
      </w:pBdr>
      <w:spacing w:line="276" w:lineRule="auto"/>
      <w:rPr>
        <w:rFonts w:ascii="Corsiva" w:eastAsia="Corsiva" w:hAnsi="Corsiva" w:cs="Corsiva"/>
        <w:b/>
        <w:i/>
        <w:color w:val="000000"/>
        <w:sz w:val="24"/>
        <w:szCs w:val="24"/>
      </w:rPr>
    </w:pPr>
  </w:p>
  <w:tbl>
    <w:tblPr>
      <w:tblStyle w:val="afc"/>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6438"/>
      <w:gridCol w:w="1811"/>
    </w:tblGrid>
    <w:tr w:rsidR="00D1400C">
      <w:trPr>
        <w:cantSplit/>
        <w:trHeight w:val="315"/>
      </w:trPr>
      <w:tc>
        <w:tcPr>
          <w:tcW w:w="1395" w:type="dxa"/>
          <w:vMerge w:val="restart"/>
          <w:vAlign w:val="center"/>
        </w:tcPr>
        <w:p w:rsidR="00D1400C" w:rsidRDefault="000004B2">
          <w:pPr>
            <w:ind w:right="360"/>
            <w:jc w:val="center"/>
            <w:rPr>
              <w:rFonts w:ascii="Arial" w:eastAsia="Arial" w:hAnsi="Arial" w:cs="Arial"/>
              <w:sz w:val="24"/>
              <w:szCs w:val="24"/>
            </w:rPr>
          </w:pPr>
          <w:r>
            <w:rPr>
              <w:rFonts w:ascii="Arial" w:eastAsia="Arial" w:hAnsi="Arial" w:cs="Arial"/>
              <w:noProof/>
              <w:sz w:val="24"/>
              <w:szCs w:val="24"/>
              <w:lang w:val="es-CO" w:eastAsia="es-CO"/>
            </w:rPr>
            <w:drawing>
              <wp:inline distT="0" distB="0" distL="0" distR="0">
                <wp:extent cx="770968" cy="877619"/>
                <wp:effectExtent l="0" t="0" r="0" b="0"/>
                <wp:docPr id="8" name="image2.png" descr="D:\Mis documentos\Downloads\ut2_low.png"/>
                <wp:cNvGraphicFramePr/>
                <a:graphic xmlns:a="http://schemas.openxmlformats.org/drawingml/2006/main">
                  <a:graphicData uri="http://schemas.openxmlformats.org/drawingml/2006/picture">
                    <pic:pic xmlns:pic="http://schemas.openxmlformats.org/drawingml/2006/picture">
                      <pic:nvPicPr>
                        <pic:cNvPr id="0" name="image2.png" descr="D:\Mis documentos\Downloads\ut2_low.png"/>
                        <pic:cNvPicPr preferRelativeResize="0"/>
                      </pic:nvPicPr>
                      <pic:blipFill>
                        <a:blip r:embed="rId1"/>
                        <a:srcRect/>
                        <a:stretch>
                          <a:fillRect/>
                        </a:stretch>
                      </pic:blipFill>
                      <pic:spPr>
                        <a:xfrm>
                          <a:off x="0" y="0"/>
                          <a:ext cx="770968" cy="877619"/>
                        </a:xfrm>
                        <a:prstGeom prst="rect">
                          <a:avLst/>
                        </a:prstGeom>
                        <a:ln/>
                      </pic:spPr>
                    </pic:pic>
                  </a:graphicData>
                </a:graphic>
              </wp:inline>
            </w:drawing>
          </w:r>
        </w:p>
      </w:tc>
      <w:tc>
        <w:tcPr>
          <w:tcW w:w="6438" w:type="dxa"/>
          <w:vMerge w:val="restart"/>
          <w:vAlign w:val="center"/>
        </w:tcPr>
        <w:p w:rsidR="00D1400C" w:rsidRDefault="000004B2">
          <w:pPr>
            <w:jc w:val="center"/>
            <w:rPr>
              <w:rFonts w:ascii="Arial" w:eastAsia="Arial" w:hAnsi="Arial" w:cs="Arial"/>
              <w:b/>
              <w:smallCaps/>
              <w:color w:val="008000"/>
              <w:sz w:val="28"/>
              <w:szCs w:val="28"/>
            </w:rPr>
          </w:pPr>
          <w:r>
            <w:rPr>
              <w:rFonts w:ascii="Arial" w:eastAsia="Arial" w:hAnsi="Arial" w:cs="Arial"/>
              <w:b/>
              <w:smallCaps/>
              <w:color w:val="008000"/>
              <w:sz w:val="28"/>
              <w:szCs w:val="28"/>
            </w:rPr>
            <w:t>PROCEDIMIENTO DE AUTOEVALUACIÓN CON FINES DE SOLICITUD O RENOVACIÓN DE LA ACREDITACIÓN DE PROGRAMAS ACADÉMICOS</w:t>
          </w:r>
        </w:p>
        <w:p w:rsidR="00D1400C" w:rsidRDefault="00D1400C">
          <w:pPr>
            <w:jc w:val="center"/>
            <w:rPr>
              <w:rFonts w:ascii="Arial" w:eastAsia="Arial" w:hAnsi="Arial" w:cs="Arial"/>
              <w:b/>
              <w:smallCaps/>
              <w:color w:val="008000"/>
              <w:sz w:val="28"/>
              <w:szCs w:val="28"/>
            </w:rPr>
          </w:pPr>
        </w:p>
        <w:p w:rsidR="00D1400C" w:rsidRDefault="000004B2">
          <w:pPr>
            <w:jc w:val="center"/>
            <w:rPr>
              <w:rFonts w:ascii="Arial" w:eastAsia="Arial" w:hAnsi="Arial" w:cs="Arial"/>
              <w:b/>
              <w:sz w:val="24"/>
              <w:szCs w:val="24"/>
            </w:rPr>
          </w:pPr>
          <w:r>
            <w:rPr>
              <w:rFonts w:ascii="Arial" w:eastAsia="Arial" w:hAnsi="Arial" w:cs="Arial"/>
              <w:b/>
              <w:color w:val="FF0000"/>
              <w:sz w:val="24"/>
              <w:szCs w:val="24"/>
            </w:rPr>
            <w:t>DOCUMENTO DE AUTOEVALUACIÓN CON FINES DE SOLICITUD O RENOVACIÓN DE LA ACREDITACIÓN DE PROGRAMAS ACADÉMICOS</w:t>
          </w:r>
        </w:p>
      </w:tc>
      <w:tc>
        <w:tcPr>
          <w:tcW w:w="1811" w:type="dxa"/>
          <w:vAlign w:val="center"/>
        </w:tcPr>
        <w:p w:rsidR="00D1400C" w:rsidRDefault="000004B2">
          <w:pPr>
            <w:jc w:val="cente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0F0351">
            <w:rPr>
              <w:rFonts w:ascii="Arial" w:eastAsia="Arial" w:hAnsi="Arial" w:cs="Arial"/>
              <w:noProof/>
              <w:sz w:val="18"/>
              <w:szCs w:val="18"/>
            </w:rPr>
            <w:t>2</w:t>
          </w:r>
          <w:r>
            <w:rPr>
              <w:rFonts w:ascii="Arial" w:eastAsia="Arial" w:hAnsi="Arial" w:cs="Arial"/>
              <w:sz w:val="18"/>
              <w:szCs w:val="18"/>
            </w:rPr>
            <w:fldChar w:fldCharType="end"/>
          </w:r>
          <w:r>
            <w:rPr>
              <w:rFonts w:ascii="Arial" w:eastAsia="Arial" w:hAnsi="Arial" w:cs="Arial"/>
              <w:sz w:val="18"/>
              <w:szCs w:val="18"/>
            </w:rPr>
            <w:t xml:space="preserve"> de 58 </w:t>
          </w:r>
        </w:p>
      </w:tc>
    </w:tr>
    <w:tr w:rsidR="00D1400C">
      <w:trPr>
        <w:cantSplit/>
        <w:trHeight w:val="315"/>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rsidP="000F0351">
          <w:pPr>
            <w:jc w:val="center"/>
            <w:rPr>
              <w:rFonts w:ascii="Arial" w:eastAsia="Arial" w:hAnsi="Arial" w:cs="Arial"/>
              <w:sz w:val="18"/>
              <w:szCs w:val="18"/>
            </w:rPr>
          </w:pPr>
          <w:r>
            <w:rPr>
              <w:rFonts w:ascii="Arial" w:eastAsia="Arial" w:hAnsi="Arial" w:cs="Arial"/>
              <w:sz w:val="18"/>
              <w:szCs w:val="18"/>
            </w:rPr>
            <w:t>Código: AA-P04-F0</w:t>
          </w:r>
          <w:r w:rsidR="000F0351">
            <w:rPr>
              <w:rFonts w:ascii="Arial" w:eastAsia="Arial" w:hAnsi="Arial" w:cs="Arial"/>
              <w:sz w:val="18"/>
              <w:szCs w:val="18"/>
            </w:rPr>
            <w:t>1</w:t>
          </w:r>
          <w:bookmarkStart w:id="128" w:name="_GoBack"/>
          <w:bookmarkEnd w:id="128"/>
        </w:p>
      </w:tc>
    </w:tr>
    <w:tr w:rsidR="00D1400C">
      <w:trPr>
        <w:cantSplit/>
        <w:trHeight w:val="389"/>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pPr>
            <w:jc w:val="center"/>
            <w:rPr>
              <w:rFonts w:ascii="Arial" w:eastAsia="Arial" w:hAnsi="Arial" w:cs="Arial"/>
              <w:sz w:val="18"/>
              <w:szCs w:val="18"/>
            </w:rPr>
          </w:pPr>
          <w:r>
            <w:rPr>
              <w:rFonts w:ascii="Arial" w:eastAsia="Arial" w:hAnsi="Arial" w:cs="Arial"/>
              <w:sz w:val="18"/>
              <w:szCs w:val="18"/>
            </w:rPr>
            <w:t>Versión: 01</w:t>
          </w:r>
        </w:p>
      </w:tc>
    </w:tr>
    <w:tr w:rsidR="00D1400C">
      <w:trPr>
        <w:cantSplit/>
        <w:trHeight w:val="424"/>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pPr>
            <w:jc w:val="center"/>
            <w:rPr>
              <w:rFonts w:ascii="Arial" w:eastAsia="Arial" w:hAnsi="Arial" w:cs="Arial"/>
              <w:b/>
              <w:sz w:val="18"/>
              <w:szCs w:val="18"/>
            </w:rPr>
          </w:pPr>
          <w:r>
            <w:rPr>
              <w:rFonts w:ascii="Arial" w:eastAsia="Arial" w:hAnsi="Arial" w:cs="Arial"/>
              <w:sz w:val="18"/>
              <w:szCs w:val="18"/>
            </w:rPr>
            <w:t>Fecha Aprobación</w:t>
          </w:r>
          <w:r>
            <w:rPr>
              <w:rFonts w:ascii="Arial" w:eastAsia="Arial" w:hAnsi="Arial" w:cs="Arial"/>
              <w:b/>
              <w:sz w:val="18"/>
              <w:szCs w:val="18"/>
            </w:rPr>
            <w:t>:</w:t>
          </w:r>
        </w:p>
        <w:p w:rsidR="00D1400C" w:rsidRDefault="000004B2">
          <w:pPr>
            <w:jc w:val="center"/>
            <w:rPr>
              <w:rFonts w:ascii="Arial" w:eastAsia="Arial" w:hAnsi="Arial" w:cs="Arial"/>
              <w:sz w:val="18"/>
              <w:szCs w:val="18"/>
            </w:rPr>
          </w:pPr>
          <w:r>
            <w:rPr>
              <w:rFonts w:ascii="Arial" w:eastAsia="Arial" w:hAnsi="Arial" w:cs="Arial"/>
              <w:sz w:val="18"/>
              <w:szCs w:val="18"/>
            </w:rPr>
            <w:t>10-07-2023</w:t>
          </w:r>
        </w:p>
      </w:tc>
    </w:tr>
  </w:tbl>
  <w:p w:rsidR="00D1400C" w:rsidRDefault="00D1400C">
    <w:pPr>
      <w:widowControl w:val="0"/>
      <w:pBdr>
        <w:top w:val="nil"/>
        <w:left w:val="nil"/>
        <w:bottom w:val="nil"/>
        <w:right w:val="nil"/>
        <w:between w:val="nil"/>
      </w:pBdr>
      <w:tabs>
        <w:tab w:val="center" w:pos="4252"/>
        <w:tab w:val="right" w:pos="8504"/>
      </w:tabs>
      <w:rPr>
        <w:rFonts w:ascii="Corsiva" w:eastAsia="Corsiva" w:hAnsi="Corsiva" w:cs="Corsiva"/>
        <w:b/>
        <w:i/>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00C" w:rsidRDefault="00D1400C"/>
  <w:tbl>
    <w:tblPr>
      <w:tblStyle w:val="afb"/>
      <w:tblW w:w="9644" w:type="dxa"/>
      <w:tblInd w:w="-7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95"/>
      <w:gridCol w:w="6438"/>
      <w:gridCol w:w="1811"/>
    </w:tblGrid>
    <w:tr w:rsidR="00D1400C">
      <w:trPr>
        <w:cantSplit/>
        <w:trHeight w:val="315"/>
      </w:trPr>
      <w:tc>
        <w:tcPr>
          <w:tcW w:w="1395" w:type="dxa"/>
          <w:vMerge w:val="restart"/>
          <w:vAlign w:val="center"/>
        </w:tcPr>
        <w:p w:rsidR="00D1400C" w:rsidRDefault="000004B2">
          <w:pPr>
            <w:ind w:right="360"/>
            <w:jc w:val="center"/>
            <w:rPr>
              <w:rFonts w:ascii="Arial" w:eastAsia="Arial" w:hAnsi="Arial" w:cs="Arial"/>
              <w:sz w:val="24"/>
              <w:szCs w:val="24"/>
            </w:rPr>
          </w:pPr>
          <w:r>
            <w:rPr>
              <w:rFonts w:ascii="Arial" w:eastAsia="Arial" w:hAnsi="Arial" w:cs="Arial"/>
              <w:noProof/>
              <w:sz w:val="24"/>
              <w:szCs w:val="24"/>
              <w:lang w:val="es-CO" w:eastAsia="es-CO"/>
            </w:rPr>
            <w:drawing>
              <wp:inline distT="0" distB="0" distL="0" distR="0">
                <wp:extent cx="770968" cy="877619"/>
                <wp:effectExtent l="0" t="0" r="0" b="0"/>
                <wp:docPr id="9" name="image2.png" descr="D:\Mis documentos\Downloads\ut2_low.png"/>
                <wp:cNvGraphicFramePr/>
                <a:graphic xmlns:a="http://schemas.openxmlformats.org/drawingml/2006/main">
                  <a:graphicData uri="http://schemas.openxmlformats.org/drawingml/2006/picture">
                    <pic:pic xmlns:pic="http://schemas.openxmlformats.org/drawingml/2006/picture">
                      <pic:nvPicPr>
                        <pic:cNvPr id="0" name="image2.png" descr="D:\Mis documentos\Downloads\ut2_low.png"/>
                        <pic:cNvPicPr preferRelativeResize="0"/>
                      </pic:nvPicPr>
                      <pic:blipFill>
                        <a:blip r:embed="rId1"/>
                        <a:srcRect/>
                        <a:stretch>
                          <a:fillRect/>
                        </a:stretch>
                      </pic:blipFill>
                      <pic:spPr>
                        <a:xfrm>
                          <a:off x="0" y="0"/>
                          <a:ext cx="770968" cy="877619"/>
                        </a:xfrm>
                        <a:prstGeom prst="rect">
                          <a:avLst/>
                        </a:prstGeom>
                        <a:ln/>
                      </pic:spPr>
                    </pic:pic>
                  </a:graphicData>
                </a:graphic>
              </wp:inline>
            </w:drawing>
          </w:r>
        </w:p>
      </w:tc>
      <w:tc>
        <w:tcPr>
          <w:tcW w:w="6438" w:type="dxa"/>
          <w:vMerge w:val="restart"/>
          <w:vAlign w:val="center"/>
        </w:tcPr>
        <w:p w:rsidR="00D1400C" w:rsidRDefault="000004B2">
          <w:pPr>
            <w:jc w:val="center"/>
            <w:rPr>
              <w:rFonts w:ascii="Arial" w:eastAsia="Arial" w:hAnsi="Arial" w:cs="Arial"/>
              <w:b/>
              <w:smallCaps/>
              <w:color w:val="008000"/>
              <w:sz w:val="28"/>
              <w:szCs w:val="28"/>
            </w:rPr>
          </w:pPr>
          <w:r>
            <w:rPr>
              <w:rFonts w:ascii="Arial" w:eastAsia="Arial" w:hAnsi="Arial" w:cs="Arial"/>
              <w:b/>
              <w:smallCaps/>
              <w:color w:val="008000"/>
              <w:sz w:val="28"/>
              <w:szCs w:val="28"/>
            </w:rPr>
            <w:t>PROCEDIMIENTO DE AUTOEVALUACIÓN CON FINES DE SOLICITUD O RENOVACIÓN DE LA ACREDITACIÓN DE PROGRAMAS ACADÉMICOS</w:t>
          </w:r>
        </w:p>
        <w:p w:rsidR="00D1400C" w:rsidRDefault="00D1400C">
          <w:pPr>
            <w:jc w:val="center"/>
            <w:rPr>
              <w:rFonts w:ascii="Arial" w:eastAsia="Arial" w:hAnsi="Arial" w:cs="Arial"/>
              <w:b/>
              <w:smallCaps/>
              <w:color w:val="008000"/>
              <w:sz w:val="28"/>
              <w:szCs w:val="28"/>
            </w:rPr>
          </w:pPr>
        </w:p>
        <w:p w:rsidR="00D1400C" w:rsidRDefault="000004B2">
          <w:pPr>
            <w:jc w:val="center"/>
            <w:rPr>
              <w:rFonts w:ascii="Arial" w:eastAsia="Arial" w:hAnsi="Arial" w:cs="Arial"/>
              <w:b/>
              <w:sz w:val="24"/>
              <w:szCs w:val="24"/>
            </w:rPr>
          </w:pPr>
          <w:r>
            <w:rPr>
              <w:rFonts w:ascii="Arial" w:eastAsia="Arial" w:hAnsi="Arial" w:cs="Arial"/>
              <w:b/>
              <w:color w:val="FF0000"/>
              <w:sz w:val="24"/>
              <w:szCs w:val="24"/>
            </w:rPr>
            <w:t>DOCUMENTO DE AUTOEVALUACIÓN CON FINES DE SOLICITUD O RENOVACIÓN DE LA ACREDITACIÓN DE PROGRAMAS ACADÉMICOS</w:t>
          </w:r>
        </w:p>
      </w:tc>
      <w:tc>
        <w:tcPr>
          <w:tcW w:w="1811" w:type="dxa"/>
          <w:vAlign w:val="center"/>
        </w:tcPr>
        <w:p w:rsidR="00D1400C" w:rsidRDefault="000004B2">
          <w:pPr>
            <w:jc w:val="center"/>
            <w:rPr>
              <w:rFonts w:ascii="Arial" w:eastAsia="Arial" w:hAnsi="Arial" w:cs="Arial"/>
              <w:sz w:val="18"/>
              <w:szCs w:val="18"/>
            </w:rPr>
          </w:pPr>
          <w:r>
            <w:rPr>
              <w:rFonts w:ascii="Arial" w:eastAsia="Arial" w:hAnsi="Arial" w:cs="Arial"/>
              <w:sz w:val="18"/>
              <w:szCs w:val="18"/>
            </w:rPr>
            <w:t xml:space="preserve">Página </w:t>
          </w:r>
          <w:r>
            <w:rPr>
              <w:rFonts w:ascii="Arial" w:eastAsia="Arial" w:hAnsi="Arial" w:cs="Arial"/>
              <w:sz w:val="18"/>
              <w:szCs w:val="18"/>
            </w:rPr>
            <w:fldChar w:fldCharType="begin"/>
          </w:r>
          <w:r>
            <w:rPr>
              <w:rFonts w:ascii="Arial" w:eastAsia="Arial" w:hAnsi="Arial" w:cs="Arial"/>
              <w:sz w:val="18"/>
              <w:szCs w:val="18"/>
            </w:rPr>
            <w:instrText>PAGE</w:instrText>
          </w:r>
          <w:r>
            <w:rPr>
              <w:rFonts w:ascii="Arial" w:eastAsia="Arial" w:hAnsi="Arial" w:cs="Arial"/>
              <w:sz w:val="18"/>
              <w:szCs w:val="18"/>
            </w:rPr>
            <w:fldChar w:fldCharType="separate"/>
          </w:r>
          <w:r w:rsidR="000F0351">
            <w:rPr>
              <w:rFonts w:ascii="Arial" w:eastAsia="Arial" w:hAnsi="Arial" w:cs="Arial"/>
              <w:noProof/>
              <w:sz w:val="18"/>
              <w:szCs w:val="18"/>
            </w:rPr>
            <w:t>1</w:t>
          </w:r>
          <w:r>
            <w:rPr>
              <w:rFonts w:ascii="Arial" w:eastAsia="Arial" w:hAnsi="Arial" w:cs="Arial"/>
              <w:sz w:val="18"/>
              <w:szCs w:val="18"/>
            </w:rPr>
            <w:fldChar w:fldCharType="end"/>
          </w:r>
          <w:r>
            <w:rPr>
              <w:rFonts w:ascii="Arial" w:eastAsia="Arial" w:hAnsi="Arial" w:cs="Arial"/>
              <w:sz w:val="18"/>
              <w:szCs w:val="18"/>
            </w:rPr>
            <w:t xml:space="preserve"> de 58</w:t>
          </w:r>
        </w:p>
      </w:tc>
    </w:tr>
    <w:tr w:rsidR="00D1400C">
      <w:trPr>
        <w:cantSplit/>
        <w:trHeight w:val="315"/>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rsidP="000F0351">
          <w:pPr>
            <w:jc w:val="center"/>
            <w:rPr>
              <w:rFonts w:ascii="Arial" w:eastAsia="Arial" w:hAnsi="Arial" w:cs="Arial"/>
              <w:sz w:val="18"/>
              <w:szCs w:val="18"/>
            </w:rPr>
          </w:pPr>
          <w:r>
            <w:rPr>
              <w:rFonts w:ascii="Arial" w:eastAsia="Arial" w:hAnsi="Arial" w:cs="Arial"/>
              <w:sz w:val="18"/>
              <w:szCs w:val="18"/>
            </w:rPr>
            <w:t>Código: AA-P04-F0</w:t>
          </w:r>
          <w:r w:rsidR="000F0351">
            <w:rPr>
              <w:rFonts w:ascii="Arial" w:eastAsia="Arial" w:hAnsi="Arial" w:cs="Arial"/>
              <w:sz w:val="18"/>
              <w:szCs w:val="18"/>
            </w:rPr>
            <w:t>1</w:t>
          </w:r>
        </w:p>
      </w:tc>
    </w:tr>
    <w:tr w:rsidR="00D1400C">
      <w:trPr>
        <w:cantSplit/>
        <w:trHeight w:val="389"/>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pPr>
            <w:jc w:val="center"/>
            <w:rPr>
              <w:rFonts w:ascii="Arial" w:eastAsia="Arial" w:hAnsi="Arial" w:cs="Arial"/>
              <w:sz w:val="18"/>
              <w:szCs w:val="18"/>
            </w:rPr>
          </w:pPr>
          <w:r>
            <w:rPr>
              <w:rFonts w:ascii="Arial" w:eastAsia="Arial" w:hAnsi="Arial" w:cs="Arial"/>
              <w:sz w:val="18"/>
              <w:szCs w:val="18"/>
            </w:rPr>
            <w:t>Versión: 01</w:t>
          </w:r>
        </w:p>
      </w:tc>
    </w:tr>
    <w:tr w:rsidR="00D1400C">
      <w:trPr>
        <w:cantSplit/>
        <w:trHeight w:val="424"/>
      </w:trPr>
      <w:tc>
        <w:tcPr>
          <w:tcW w:w="1395"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6438" w:type="dxa"/>
          <w:vMerge/>
          <w:vAlign w:val="center"/>
        </w:tcPr>
        <w:p w:rsidR="00D1400C" w:rsidRDefault="00D1400C">
          <w:pPr>
            <w:widowControl w:val="0"/>
            <w:pBdr>
              <w:top w:val="nil"/>
              <w:left w:val="nil"/>
              <w:bottom w:val="nil"/>
              <w:right w:val="nil"/>
              <w:between w:val="nil"/>
            </w:pBdr>
            <w:spacing w:line="276" w:lineRule="auto"/>
            <w:rPr>
              <w:rFonts w:ascii="Arial" w:eastAsia="Arial" w:hAnsi="Arial" w:cs="Arial"/>
              <w:sz w:val="18"/>
              <w:szCs w:val="18"/>
            </w:rPr>
          </w:pPr>
        </w:p>
      </w:tc>
      <w:tc>
        <w:tcPr>
          <w:tcW w:w="1811" w:type="dxa"/>
          <w:vAlign w:val="center"/>
        </w:tcPr>
        <w:p w:rsidR="00D1400C" w:rsidRDefault="000004B2">
          <w:pPr>
            <w:jc w:val="center"/>
            <w:rPr>
              <w:rFonts w:ascii="Arial" w:eastAsia="Arial" w:hAnsi="Arial" w:cs="Arial"/>
              <w:b/>
              <w:sz w:val="18"/>
              <w:szCs w:val="18"/>
            </w:rPr>
          </w:pPr>
          <w:r>
            <w:rPr>
              <w:rFonts w:ascii="Arial" w:eastAsia="Arial" w:hAnsi="Arial" w:cs="Arial"/>
              <w:sz w:val="18"/>
              <w:szCs w:val="18"/>
            </w:rPr>
            <w:t>Fecha Aprobación</w:t>
          </w:r>
          <w:r>
            <w:rPr>
              <w:rFonts w:ascii="Arial" w:eastAsia="Arial" w:hAnsi="Arial" w:cs="Arial"/>
              <w:b/>
              <w:sz w:val="18"/>
              <w:szCs w:val="18"/>
            </w:rPr>
            <w:t>:</w:t>
          </w:r>
        </w:p>
        <w:p w:rsidR="00D1400C" w:rsidRDefault="000004B2">
          <w:pPr>
            <w:jc w:val="center"/>
            <w:rPr>
              <w:rFonts w:ascii="Arial" w:eastAsia="Arial" w:hAnsi="Arial" w:cs="Arial"/>
              <w:sz w:val="18"/>
              <w:szCs w:val="18"/>
            </w:rPr>
          </w:pPr>
          <w:r>
            <w:rPr>
              <w:rFonts w:ascii="Arial" w:eastAsia="Arial" w:hAnsi="Arial" w:cs="Arial"/>
              <w:sz w:val="18"/>
              <w:szCs w:val="18"/>
            </w:rPr>
            <w:t>10-07-/2023</w:t>
          </w:r>
        </w:p>
      </w:tc>
    </w:tr>
  </w:tbl>
  <w:p w:rsidR="00D1400C" w:rsidRDefault="00D1400C">
    <w:pPr>
      <w:widowControl w:val="0"/>
      <w:pBdr>
        <w:top w:val="nil"/>
        <w:left w:val="nil"/>
        <w:bottom w:val="nil"/>
        <w:right w:val="nil"/>
        <w:between w:val="nil"/>
      </w:pBdr>
      <w:tabs>
        <w:tab w:val="center" w:pos="4252"/>
        <w:tab w:val="right" w:pos="8504"/>
      </w:tabs>
      <w:rPr>
        <w:rFonts w:ascii="Corsiva" w:eastAsia="Corsiva" w:hAnsi="Corsiva" w:cs="Corsiva"/>
        <w:b/>
        <w:i/>
        <w:color w:val="000000"/>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C23DE"/>
    <w:multiLevelType w:val="multilevel"/>
    <w:tmpl w:val="7A883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1D038B2"/>
    <w:multiLevelType w:val="multilevel"/>
    <w:tmpl w:val="623E718A"/>
    <w:lvl w:ilvl="0">
      <w:start w:val="3"/>
      <w:numFmt w:val="decimal"/>
      <w:lvlText w:val="%1"/>
      <w:lvlJc w:val="left"/>
      <w:pPr>
        <w:ind w:left="555" w:hanging="555"/>
      </w:pPr>
    </w:lvl>
    <w:lvl w:ilvl="1">
      <w:start w:val="8"/>
      <w:numFmt w:val="decimal"/>
      <w:lvlText w:val="%1.%2"/>
      <w:lvlJc w:val="left"/>
      <w:pPr>
        <w:ind w:left="555" w:hanging="555"/>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nsid w:val="08D61DCC"/>
    <w:multiLevelType w:val="multilevel"/>
    <w:tmpl w:val="855A34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B5E4797"/>
    <w:multiLevelType w:val="multilevel"/>
    <w:tmpl w:val="499A25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17867AA"/>
    <w:multiLevelType w:val="multilevel"/>
    <w:tmpl w:val="502E8C72"/>
    <w:lvl w:ilvl="0">
      <w:start w:val="3"/>
      <w:numFmt w:val="decimal"/>
      <w:lvlText w:val="%1."/>
      <w:lvlJc w:val="left"/>
      <w:pPr>
        <w:ind w:left="630" w:hanging="630"/>
      </w:pPr>
    </w:lvl>
    <w:lvl w:ilvl="1">
      <w:start w:val="1"/>
      <w:numFmt w:val="decimal"/>
      <w:lvlText w:val="%1.%2."/>
      <w:lvlJc w:val="left"/>
      <w:pPr>
        <w:ind w:left="720" w:hanging="720"/>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5">
    <w:nsid w:val="13F1349A"/>
    <w:multiLevelType w:val="multilevel"/>
    <w:tmpl w:val="472859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8BD32EF"/>
    <w:multiLevelType w:val="multilevel"/>
    <w:tmpl w:val="849E109E"/>
    <w:lvl w:ilvl="0">
      <w:start w:val="3"/>
      <w:numFmt w:val="decimal"/>
      <w:lvlText w:val="%1."/>
      <w:lvlJc w:val="left"/>
      <w:pPr>
        <w:ind w:left="630" w:hanging="630"/>
      </w:pPr>
    </w:lvl>
    <w:lvl w:ilvl="1">
      <w:start w:val="4"/>
      <w:numFmt w:val="decimal"/>
      <w:lvlText w:val="%1.%2."/>
      <w:lvlJc w:val="left"/>
      <w:pPr>
        <w:ind w:left="720" w:hanging="720"/>
      </w:pPr>
      <w:rPr>
        <w:color w:val="000000"/>
      </w:r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7">
    <w:nsid w:val="18E83B58"/>
    <w:multiLevelType w:val="multilevel"/>
    <w:tmpl w:val="DFD813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AA4369B"/>
    <w:multiLevelType w:val="multilevel"/>
    <w:tmpl w:val="32206C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C440188"/>
    <w:multiLevelType w:val="multilevel"/>
    <w:tmpl w:val="D43490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1FD74012"/>
    <w:multiLevelType w:val="multilevel"/>
    <w:tmpl w:val="4530C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0B7455C"/>
    <w:multiLevelType w:val="multilevel"/>
    <w:tmpl w:val="26A4C362"/>
    <w:lvl w:ilvl="0">
      <w:start w:val="3"/>
      <w:numFmt w:val="decimal"/>
      <w:lvlText w:val="%1."/>
      <w:lvlJc w:val="left"/>
      <w:pPr>
        <w:ind w:left="585" w:hanging="585"/>
      </w:pPr>
    </w:lvl>
    <w:lvl w:ilvl="1">
      <w:start w:val="3"/>
      <w:numFmt w:val="decimal"/>
      <w:lvlText w:val="%1.%2."/>
      <w:lvlJc w:val="left"/>
      <w:pPr>
        <w:ind w:left="720" w:hanging="720"/>
      </w:pPr>
      <w:rPr>
        <w:color w:val="000000"/>
      </w:rPr>
    </w:lvl>
    <w:lvl w:ilvl="2">
      <w:start w:val="9"/>
      <w:numFmt w:val="decimal"/>
      <w:lvlText w:val="%1.%2.%3."/>
      <w:lvlJc w:val="left"/>
      <w:pPr>
        <w:ind w:left="720" w:hanging="720"/>
      </w:pPr>
      <w:rPr>
        <w:color w:val="000000"/>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25817707"/>
    <w:multiLevelType w:val="multilevel"/>
    <w:tmpl w:val="2F3A29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63C0F12"/>
    <w:multiLevelType w:val="multilevel"/>
    <w:tmpl w:val="CE82F49A"/>
    <w:lvl w:ilvl="0">
      <w:start w:val="3"/>
      <w:numFmt w:val="decimal"/>
      <w:lvlText w:val="%1"/>
      <w:lvlJc w:val="left"/>
      <w:pPr>
        <w:ind w:left="690" w:hanging="690"/>
      </w:pPr>
    </w:lvl>
    <w:lvl w:ilvl="1">
      <w:start w:val="5"/>
      <w:numFmt w:val="decimal"/>
      <w:lvlText w:val="%1.%2"/>
      <w:lvlJc w:val="left"/>
      <w:pPr>
        <w:ind w:left="690" w:hanging="690"/>
      </w:pPr>
    </w:lvl>
    <w:lvl w:ilvl="2">
      <w:start w:val="10"/>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nsid w:val="30AD0725"/>
    <w:multiLevelType w:val="multilevel"/>
    <w:tmpl w:val="ACCED566"/>
    <w:lvl w:ilvl="0">
      <w:start w:val="3"/>
      <w:numFmt w:val="decimal"/>
      <w:lvlText w:val="%1."/>
      <w:lvlJc w:val="left"/>
      <w:pPr>
        <w:ind w:left="540" w:hanging="540"/>
      </w:pPr>
    </w:lvl>
    <w:lvl w:ilvl="1">
      <w:start w:val="9"/>
      <w:numFmt w:val="decimal"/>
      <w:lvlText w:val="%1.%2."/>
      <w:lvlJc w:val="left"/>
      <w:pPr>
        <w:ind w:left="720" w:hanging="720"/>
      </w:pPr>
      <w:rPr>
        <w:color w:val="000000"/>
      </w:rPr>
    </w:lvl>
    <w:lvl w:ilvl="2">
      <w:start w:val="1"/>
      <w:numFmt w:val="decimal"/>
      <w:lvlText w:val="%1.%2.%3."/>
      <w:lvlJc w:val="left"/>
      <w:pPr>
        <w:ind w:left="1080" w:hanging="1080"/>
      </w:pPr>
    </w:lvl>
    <w:lvl w:ilvl="3">
      <w:start w:val="1"/>
      <w:numFmt w:val="decimal"/>
      <w:lvlText w:val="%1.%2.%3.%4."/>
      <w:lvlJc w:val="left"/>
      <w:pPr>
        <w:ind w:left="1440" w:hanging="1440"/>
      </w:pPr>
    </w:lvl>
    <w:lvl w:ilvl="4">
      <w:start w:val="1"/>
      <w:numFmt w:val="decimal"/>
      <w:lvlText w:val="%1.%2.%3.%4.%5."/>
      <w:lvlJc w:val="left"/>
      <w:pPr>
        <w:ind w:left="1800" w:hanging="1800"/>
      </w:pPr>
    </w:lvl>
    <w:lvl w:ilvl="5">
      <w:start w:val="1"/>
      <w:numFmt w:val="decimal"/>
      <w:lvlText w:val="%1.%2.%3.%4.%5.%6."/>
      <w:lvlJc w:val="left"/>
      <w:pPr>
        <w:ind w:left="2160" w:hanging="2160"/>
      </w:pPr>
    </w:lvl>
    <w:lvl w:ilvl="6">
      <w:start w:val="1"/>
      <w:numFmt w:val="decimal"/>
      <w:lvlText w:val="%1.%2.%3.%4.%5.%6.%7."/>
      <w:lvlJc w:val="left"/>
      <w:pPr>
        <w:ind w:left="2520" w:hanging="2520"/>
      </w:pPr>
    </w:lvl>
    <w:lvl w:ilvl="7">
      <w:start w:val="1"/>
      <w:numFmt w:val="decimal"/>
      <w:lvlText w:val="%1.%2.%3.%4.%5.%6.%7.%8."/>
      <w:lvlJc w:val="left"/>
      <w:pPr>
        <w:ind w:left="2880" w:hanging="2880"/>
      </w:pPr>
    </w:lvl>
    <w:lvl w:ilvl="8">
      <w:start w:val="1"/>
      <w:numFmt w:val="decimal"/>
      <w:lvlText w:val="%1.%2.%3.%4.%5.%6.%7.%8.%9."/>
      <w:lvlJc w:val="left"/>
      <w:pPr>
        <w:ind w:left="2880" w:hanging="2880"/>
      </w:pPr>
    </w:lvl>
  </w:abstractNum>
  <w:abstractNum w:abstractNumId="15">
    <w:nsid w:val="33156DCB"/>
    <w:multiLevelType w:val="multilevel"/>
    <w:tmpl w:val="A9BE5C22"/>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nsid w:val="371D7F2F"/>
    <w:multiLevelType w:val="multilevel"/>
    <w:tmpl w:val="1AEAE2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37740B6A"/>
    <w:multiLevelType w:val="multilevel"/>
    <w:tmpl w:val="4404A4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78E7D1E"/>
    <w:multiLevelType w:val="multilevel"/>
    <w:tmpl w:val="577EC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84E4339"/>
    <w:multiLevelType w:val="multilevel"/>
    <w:tmpl w:val="6DFE06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95700E0"/>
    <w:multiLevelType w:val="multilevel"/>
    <w:tmpl w:val="99248A36"/>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nsid w:val="3C9B5465"/>
    <w:multiLevelType w:val="multilevel"/>
    <w:tmpl w:val="D8246F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D134428"/>
    <w:multiLevelType w:val="multilevel"/>
    <w:tmpl w:val="DF58E4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5202A82"/>
    <w:multiLevelType w:val="multilevel"/>
    <w:tmpl w:val="DAC086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49F031D6"/>
    <w:multiLevelType w:val="multilevel"/>
    <w:tmpl w:val="36A83E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4CEF3FBB"/>
    <w:multiLevelType w:val="multilevel"/>
    <w:tmpl w:val="4DF2AE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50405A60"/>
    <w:multiLevelType w:val="multilevel"/>
    <w:tmpl w:val="B5668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06B554E"/>
    <w:multiLevelType w:val="multilevel"/>
    <w:tmpl w:val="CD5619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nsid w:val="51172484"/>
    <w:multiLevelType w:val="multilevel"/>
    <w:tmpl w:val="285246EA"/>
    <w:lvl w:ilvl="0">
      <w:start w:val="3"/>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9">
    <w:nsid w:val="5B5E6289"/>
    <w:multiLevelType w:val="multilevel"/>
    <w:tmpl w:val="EADA35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D2D6044"/>
    <w:multiLevelType w:val="multilevel"/>
    <w:tmpl w:val="C23892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5E1A5903"/>
    <w:multiLevelType w:val="multilevel"/>
    <w:tmpl w:val="1A5A7370"/>
    <w:lvl w:ilvl="0">
      <w:numFmt w:val="bullet"/>
      <w:lvlText w:val="•"/>
      <w:lvlJc w:val="left"/>
      <w:pPr>
        <w:ind w:left="360" w:hanging="360"/>
      </w:pPr>
      <w:rPr>
        <w:rFonts w:ascii="Arial" w:eastAsia="Arial" w:hAnsi="Arial" w:cs="Arial"/>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nsid w:val="629D7998"/>
    <w:multiLevelType w:val="multilevel"/>
    <w:tmpl w:val="07A824AA"/>
    <w:lvl w:ilvl="0">
      <w:start w:val="3"/>
      <w:numFmt w:val="decimal"/>
      <w:lvlText w:val="%1."/>
      <w:lvlJc w:val="left"/>
      <w:pPr>
        <w:ind w:left="630" w:hanging="630"/>
      </w:pPr>
    </w:lvl>
    <w:lvl w:ilvl="1">
      <w:start w:val="3"/>
      <w:numFmt w:val="decimal"/>
      <w:lvlText w:val="%1.%2."/>
      <w:lvlJc w:val="left"/>
      <w:pPr>
        <w:ind w:left="720" w:hanging="720"/>
      </w:pPr>
      <w:rPr>
        <w:color w:val="000000"/>
      </w:rPr>
    </w:lvl>
    <w:lvl w:ilvl="2">
      <w:start w:val="5"/>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3">
    <w:nsid w:val="673776A6"/>
    <w:multiLevelType w:val="multilevel"/>
    <w:tmpl w:val="0A0810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96E5DBC"/>
    <w:multiLevelType w:val="multilevel"/>
    <w:tmpl w:val="5BEE16E6"/>
    <w:lvl w:ilvl="0">
      <w:start w:val="3"/>
      <w:numFmt w:val="decimal"/>
      <w:lvlText w:val="%1"/>
      <w:lvlJc w:val="left"/>
      <w:pPr>
        <w:ind w:left="555" w:hanging="555"/>
      </w:pPr>
    </w:lvl>
    <w:lvl w:ilvl="1">
      <w:start w:val="4"/>
      <w:numFmt w:val="decimal"/>
      <w:lvlText w:val="%1.%2"/>
      <w:lvlJc w:val="left"/>
      <w:pPr>
        <w:ind w:left="555" w:hanging="555"/>
      </w:pPr>
    </w:lvl>
    <w:lvl w:ilvl="2">
      <w:start w:val="3"/>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5">
    <w:nsid w:val="6D16407B"/>
    <w:multiLevelType w:val="multilevel"/>
    <w:tmpl w:val="F452A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73473D14"/>
    <w:multiLevelType w:val="multilevel"/>
    <w:tmpl w:val="F5AA30BC"/>
    <w:lvl w:ilvl="0">
      <w:start w:val="3"/>
      <w:numFmt w:val="decimal"/>
      <w:lvlText w:val="%1."/>
      <w:lvlJc w:val="left"/>
      <w:pPr>
        <w:ind w:left="585" w:hanging="585"/>
      </w:pPr>
    </w:lvl>
    <w:lvl w:ilvl="1">
      <w:start w:val="2"/>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nsid w:val="736D62F7"/>
    <w:multiLevelType w:val="multilevel"/>
    <w:tmpl w:val="D10C64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74332341"/>
    <w:multiLevelType w:val="multilevel"/>
    <w:tmpl w:val="4E604D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nsid w:val="75EF21BC"/>
    <w:multiLevelType w:val="multilevel"/>
    <w:tmpl w:val="E3C4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76C833FD"/>
    <w:multiLevelType w:val="multilevel"/>
    <w:tmpl w:val="6576C0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76FA1F0C"/>
    <w:multiLevelType w:val="multilevel"/>
    <w:tmpl w:val="69CC17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nsid w:val="7ABE2A95"/>
    <w:multiLevelType w:val="multilevel"/>
    <w:tmpl w:val="8B6645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nsid w:val="7B8C06B6"/>
    <w:multiLevelType w:val="multilevel"/>
    <w:tmpl w:val="5ED8FF50"/>
    <w:lvl w:ilvl="0">
      <w:start w:val="1"/>
      <w:numFmt w:val="bullet"/>
      <w:lvlText w:val="●"/>
      <w:lvlJc w:val="left"/>
      <w:pPr>
        <w:ind w:left="1440" w:hanging="360"/>
      </w:pPr>
      <w:rPr>
        <w:rFonts w:ascii="Noto Sans Symbols" w:eastAsia="Noto Sans Symbols" w:hAnsi="Noto Sans Symbols" w:cs="Noto Sans Symbols"/>
        <w:color w:val="FF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nsid w:val="7B9F6417"/>
    <w:multiLevelType w:val="multilevel"/>
    <w:tmpl w:val="4392AE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7D14311E"/>
    <w:multiLevelType w:val="multilevel"/>
    <w:tmpl w:val="082E50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5"/>
  </w:num>
  <w:num w:numId="2">
    <w:abstractNumId w:val="42"/>
  </w:num>
  <w:num w:numId="3">
    <w:abstractNumId w:val="26"/>
  </w:num>
  <w:num w:numId="4">
    <w:abstractNumId w:val="9"/>
  </w:num>
  <w:num w:numId="5">
    <w:abstractNumId w:val="2"/>
  </w:num>
  <w:num w:numId="6">
    <w:abstractNumId w:val="29"/>
  </w:num>
  <w:num w:numId="7">
    <w:abstractNumId w:val="8"/>
  </w:num>
  <w:num w:numId="8">
    <w:abstractNumId w:val="23"/>
  </w:num>
  <w:num w:numId="9">
    <w:abstractNumId w:val="38"/>
  </w:num>
  <w:num w:numId="10">
    <w:abstractNumId w:val="18"/>
  </w:num>
  <w:num w:numId="11">
    <w:abstractNumId w:val="25"/>
  </w:num>
  <w:num w:numId="12">
    <w:abstractNumId w:val="5"/>
  </w:num>
  <w:num w:numId="13">
    <w:abstractNumId w:val="30"/>
  </w:num>
  <w:num w:numId="14">
    <w:abstractNumId w:val="10"/>
  </w:num>
  <w:num w:numId="15">
    <w:abstractNumId w:val="28"/>
  </w:num>
  <w:num w:numId="16">
    <w:abstractNumId w:val="41"/>
  </w:num>
  <w:num w:numId="17">
    <w:abstractNumId w:val="36"/>
  </w:num>
  <w:num w:numId="18">
    <w:abstractNumId w:val="3"/>
  </w:num>
  <w:num w:numId="19">
    <w:abstractNumId w:val="22"/>
  </w:num>
  <w:num w:numId="20">
    <w:abstractNumId w:val="20"/>
  </w:num>
  <w:num w:numId="21">
    <w:abstractNumId w:val="31"/>
  </w:num>
  <w:num w:numId="22">
    <w:abstractNumId w:val="7"/>
  </w:num>
  <w:num w:numId="23">
    <w:abstractNumId w:val="37"/>
  </w:num>
  <w:num w:numId="24">
    <w:abstractNumId w:val="39"/>
  </w:num>
  <w:num w:numId="25">
    <w:abstractNumId w:val="27"/>
  </w:num>
  <w:num w:numId="26">
    <w:abstractNumId w:val="21"/>
  </w:num>
  <w:num w:numId="27">
    <w:abstractNumId w:val="17"/>
  </w:num>
  <w:num w:numId="28">
    <w:abstractNumId w:val="32"/>
  </w:num>
  <w:num w:numId="29">
    <w:abstractNumId w:val="45"/>
  </w:num>
  <w:num w:numId="30">
    <w:abstractNumId w:val="33"/>
  </w:num>
  <w:num w:numId="31">
    <w:abstractNumId w:val="0"/>
  </w:num>
  <w:num w:numId="32">
    <w:abstractNumId w:val="34"/>
  </w:num>
  <w:num w:numId="33">
    <w:abstractNumId w:val="35"/>
  </w:num>
  <w:num w:numId="34">
    <w:abstractNumId w:val="13"/>
  </w:num>
  <w:num w:numId="35">
    <w:abstractNumId w:val="14"/>
  </w:num>
  <w:num w:numId="36">
    <w:abstractNumId w:val="11"/>
  </w:num>
  <w:num w:numId="37">
    <w:abstractNumId w:val="1"/>
  </w:num>
  <w:num w:numId="38">
    <w:abstractNumId w:val="6"/>
  </w:num>
  <w:num w:numId="39">
    <w:abstractNumId w:val="43"/>
  </w:num>
  <w:num w:numId="40">
    <w:abstractNumId w:val="12"/>
  </w:num>
  <w:num w:numId="41">
    <w:abstractNumId w:val="16"/>
  </w:num>
  <w:num w:numId="42">
    <w:abstractNumId w:val="24"/>
  </w:num>
  <w:num w:numId="43">
    <w:abstractNumId w:val="44"/>
  </w:num>
  <w:num w:numId="44">
    <w:abstractNumId w:val="40"/>
  </w:num>
  <w:num w:numId="45">
    <w:abstractNumId w:val="4"/>
  </w:num>
  <w:num w:numId="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00C"/>
    <w:rsid w:val="000004B2"/>
    <w:rsid w:val="000F0351"/>
    <w:rsid w:val="0035265F"/>
    <w:rsid w:val="009A0706"/>
    <w:rsid w:val="00D1400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05E6E78-370A-45DE-85D1-B3412106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F23"/>
    <w:pPr>
      <w:overflowPunct w:val="0"/>
      <w:autoSpaceDE w:val="0"/>
      <w:autoSpaceDN w:val="0"/>
      <w:adjustRightInd w:val="0"/>
      <w:textAlignment w:val="baseline"/>
    </w:pPr>
    <w:rPr>
      <w:lang w:eastAsia="en-US"/>
    </w:rPr>
  </w:style>
  <w:style w:type="paragraph" w:styleId="Ttulo1">
    <w:name w:val="heading 1"/>
    <w:basedOn w:val="Normal"/>
    <w:next w:val="Normal"/>
    <w:link w:val="Ttulo1Car"/>
    <w:uiPriority w:val="9"/>
    <w:qFormat/>
    <w:rsid w:val="00111A83"/>
    <w:pPr>
      <w:keepNext/>
      <w:keepLines/>
      <w:overflowPunct/>
      <w:autoSpaceDE/>
      <w:autoSpaceDN/>
      <w:adjustRightInd/>
      <w:spacing w:before="240"/>
      <w:jc w:val="both"/>
      <w:textAlignment w:val="auto"/>
      <w:outlineLvl w:val="0"/>
    </w:pPr>
    <w:rPr>
      <w:rFonts w:asciiTheme="majorHAnsi" w:eastAsiaTheme="majorEastAsia" w:hAnsiTheme="majorHAnsi" w:cstheme="majorBidi"/>
      <w:color w:val="365F91" w:themeColor="accent1" w:themeShade="BF"/>
      <w:sz w:val="32"/>
      <w:szCs w:val="32"/>
      <w:lang w:val="es-CO" w:eastAsia="es-ES"/>
    </w:rPr>
  </w:style>
  <w:style w:type="paragraph" w:styleId="Ttulo2">
    <w:name w:val="heading 2"/>
    <w:basedOn w:val="Normal"/>
    <w:next w:val="Normal"/>
    <w:link w:val="Ttulo2Car"/>
    <w:unhideWhenUsed/>
    <w:qFormat/>
    <w:rsid w:val="00111A83"/>
    <w:pPr>
      <w:keepNext/>
      <w:keepLines/>
      <w:overflowPunct/>
      <w:autoSpaceDE/>
      <w:autoSpaceDN/>
      <w:adjustRightInd/>
      <w:jc w:val="both"/>
      <w:textAlignment w:val="auto"/>
      <w:outlineLvl w:val="1"/>
    </w:pPr>
    <w:rPr>
      <w:rFonts w:ascii="Arial" w:eastAsiaTheme="majorEastAsia" w:hAnsi="Arial" w:cstheme="majorBidi"/>
      <w:b/>
      <w:bCs/>
      <w:caps/>
      <w:sz w:val="24"/>
      <w:szCs w:val="22"/>
      <w:lang w:eastAsia="es-ES"/>
    </w:rPr>
  </w:style>
  <w:style w:type="paragraph" w:styleId="Ttulo3">
    <w:name w:val="heading 3"/>
    <w:basedOn w:val="Normal"/>
    <w:next w:val="Normal"/>
    <w:link w:val="Ttulo3Car"/>
    <w:autoRedefine/>
    <w:uiPriority w:val="9"/>
    <w:unhideWhenUsed/>
    <w:rsid w:val="00B52A59"/>
    <w:pPr>
      <w:keepNext/>
      <w:keepLines/>
      <w:overflowPunct/>
      <w:autoSpaceDE/>
      <w:autoSpaceDN/>
      <w:adjustRightInd/>
      <w:spacing w:before="40"/>
      <w:ind w:left="720"/>
      <w:textAlignment w:val="auto"/>
      <w:outlineLvl w:val="2"/>
    </w:pPr>
    <w:rPr>
      <w:rFonts w:ascii="Century Gothic" w:eastAsiaTheme="majorEastAsia" w:hAnsi="Century Gothic" w:cs="Arial"/>
      <w:b/>
      <w:i/>
      <w:iCs/>
      <w:color w:val="000000" w:themeColor="text1"/>
      <w:sz w:val="24"/>
      <w:szCs w:val="24"/>
      <w:lang w:val="es-CO" w:eastAsia="es-ES"/>
    </w:rPr>
  </w:style>
  <w:style w:type="paragraph" w:styleId="Ttulo4">
    <w:name w:val="heading 4"/>
    <w:basedOn w:val="Normal"/>
    <w:next w:val="Normal"/>
    <w:link w:val="Ttulo4Car"/>
    <w:uiPriority w:val="9"/>
    <w:unhideWhenUsed/>
    <w:rsid w:val="00111A83"/>
    <w:pPr>
      <w:keepNext/>
      <w:keepLines/>
      <w:overflowPunct/>
      <w:autoSpaceDE/>
      <w:autoSpaceDN/>
      <w:adjustRightInd/>
      <w:spacing w:before="40"/>
      <w:jc w:val="both"/>
      <w:textAlignment w:val="auto"/>
      <w:outlineLvl w:val="3"/>
    </w:pPr>
    <w:rPr>
      <w:rFonts w:asciiTheme="majorHAnsi" w:eastAsiaTheme="majorEastAsia" w:hAnsiTheme="majorHAnsi" w:cstheme="majorBidi"/>
      <w:i/>
      <w:iCs/>
      <w:color w:val="365F91" w:themeColor="accent1" w:themeShade="BF"/>
      <w:sz w:val="24"/>
      <w:lang w:val="es-CO" w:eastAsia="es-ES"/>
    </w:rPr>
  </w:style>
  <w:style w:type="paragraph" w:styleId="Ttulo5">
    <w:name w:val="heading 5"/>
    <w:basedOn w:val="Normal"/>
    <w:next w:val="Normal"/>
    <w:link w:val="Ttulo5Car"/>
    <w:autoRedefine/>
    <w:uiPriority w:val="9"/>
    <w:unhideWhenUsed/>
    <w:qFormat/>
    <w:rsid w:val="00111A83"/>
    <w:pPr>
      <w:keepNext/>
      <w:keepLines/>
      <w:overflowPunct/>
      <w:autoSpaceDE/>
      <w:autoSpaceDN/>
      <w:adjustRightInd/>
      <w:spacing w:before="40"/>
      <w:jc w:val="both"/>
      <w:textAlignment w:val="auto"/>
      <w:outlineLvl w:val="4"/>
    </w:pPr>
    <w:rPr>
      <w:rFonts w:ascii="Arial" w:eastAsiaTheme="majorEastAsia" w:hAnsi="Arial" w:cstheme="majorBidi"/>
      <w:b/>
      <w:color w:val="000000" w:themeColor="text1"/>
      <w:sz w:val="24"/>
      <w:lang w:val="es-CO" w:eastAsia="es-ES"/>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pPr>
      <w:widowControl w:val="0"/>
      <w:tabs>
        <w:tab w:val="center" w:pos="4252"/>
        <w:tab w:val="right" w:pos="8504"/>
      </w:tabs>
    </w:pPr>
    <w:rPr>
      <w:rFonts w:ascii="Monotype Corsiva" w:hAnsi="Monotype Corsiva"/>
      <w:b/>
      <w:i/>
      <w:sz w:val="24"/>
      <w:lang w:val="es-ES"/>
    </w:rPr>
  </w:style>
  <w:style w:type="paragraph" w:styleId="Textoindependiente2">
    <w:name w:val="Body Text 2"/>
    <w:basedOn w:val="Normal"/>
    <w:pPr>
      <w:overflowPunct/>
      <w:autoSpaceDE/>
      <w:autoSpaceDN/>
      <w:adjustRightInd/>
      <w:spacing w:after="120" w:line="480" w:lineRule="auto"/>
      <w:textAlignment w:val="auto"/>
    </w:pPr>
    <w:rPr>
      <w:rFonts w:ascii="Tahoma" w:hAnsi="Tahoma"/>
      <w:sz w:val="22"/>
      <w:szCs w:val="18"/>
      <w:lang w:val="es-ES" w:eastAsia="es-ES"/>
    </w:rPr>
  </w:style>
  <w:style w:type="paragraph" w:styleId="Piedepgina">
    <w:name w:val="footer"/>
    <w:basedOn w:val="Normal"/>
    <w:link w:val="PiedepginaCar"/>
    <w:uiPriority w:val="99"/>
    <w:pPr>
      <w:tabs>
        <w:tab w:val="center" w:pos="4252"/>
        <w:tab w:val="right" w:pos="8504"/>
      </w:tabs>
    </w:pPr>
  </w:style>
  <w:style w:type="character" w:styleId="Refdecomentario">
    <w:name w:val="annotation reference"/>
    <w:uiPriority w:val="99"/>
    <w:semiHidden/>
    <w:rPr>
      <w:sz w:val="16"/>
      <w:szCs w:val="16"/>
    </w:rPr>
  </w:style>
  <w:style w:type="paragraph" w:styleId="Textocomentario">
    <w:name w:val="annotation text"/>
    <w:basedOn w:val="Normal"/>
    <w:link w:val="TextocomentarioCar1"/>
    <w:uiPriority w:val="99"/>
    <w:semiHidden/>
  </w:style>
  <w:style w:type="paragraph" w:styleId="Textodeglobo">
    <w:name w:val="Balloon Text"/>
    <w:basedOn w:val="Normal"/>
    <w:link w:val="TextodegloboCar"/>
    <w:uiPriority w:val="99"/>
    <w:semiHidden/>
    <w:rPr>
      <w:rFonts w:ascii="Tahoma" w:hAnsi="Tahoma" w:cs="Tahoma"/>
      <w:sz w:val="16"/>
      <w:szCs w:val="16"/>
    </w:rPr>
  </w:style>
  <w:style w:type="paragraph" w:styleId="Textoindependiente">
    <w:name w:val="Body Text"/>
    <w:basedOn w:val="Normal"/>
    <w:link w:val="TextoindependienteCar"/>
    <w:uiPriority w:val="99"/>
    <w:pPr>
      <w:jc w:val="both"/>
    </w:pPr>
    <w:rPr>
      <w:rFonts w:ascii="Arial" w:hAnsi="Arial" w:cs="Arial"/>
      <w:bCs/>
      <w:noProof/>
    </w:rPr>
  </w:style>
  <w:style w:type="paragraph" w:styleId="Prrafodelista">
    <w:name w:val="List Paragraph"/>
    <w:basedOn w:val="Normal"/>
    <w:uiPriority w:val="34"/>
    <w:qFormat/>
    <w:rsid w:val="006840C8"/>
    <w:pPr>
      <w:ind w:left="720"/>
      <w:contextualSpacing/>
    </w:pPr>
  </w:style>
  <w:style w:type="character" w:styleId="Hipervnculo">
    <w:name w:val="Hyperlink"/>
    <w:basedOn w:val="Fuentedeprrafopredeter"/>
    <w:uiPriority w:val="99"/>
    <w:rsid w:val="008E73DE"/>
    <w:rPr>
      <w:color w:val="0000FF" w:themeColor="hyperlink"/>
      <w:u w:val="single"/>
    </w:rPr>
  </w:style>
  <w:style w:type="character" w:customStyle="1" w:styleId="Ttulo1Car">
    <w:name w:val="Título 1 Car"/>
    <w:basedOn w:val="Fuentedeprrafopredeter"/>
    <w:link w:val="Ttulo1"/>
    <w:uiPriority w:val="9"/>
    <w:rsid w:val="00111A83"/>
    <w:rPr>
      <w:rFonts w:asciiTheme="majorHAnsi" w:eastAsiaTheme="majorEastAsia" w:hAnsiTheme="majorHAnsi" w:cstheme="majorBidi"/>
      <w:color w:val="365F91" w:themeColor="accent1" w:themeShade="BF"/>
      <w:sz w:val="32"/>
      <w:szCs w:val="32"/>
      <w:lang w:eastAsia="es-ES"/>
    </w:rPr>
  </w:style>
  <w:style w:type="character" w:customStyle="1" w:styleId="Ttulo2Car">
    <w:name w:val="Título 2 Car"/>
    <w:basedOn w:val="Fuentedeprrafopredeter"/>
    <w:link w:val="Ttulo2"/>
    <w:rsid w:val="00111A83"/>
    <w:rPr>
      <w:rFonts w:ascii="Arial" w:eastAsiaTheme="majorEastAsia" w:hAnsi="Arial" w:cstheme="majorBidi"/>
      <w:b/>
      <w:bCs/>
      <w:caps/>
      <w:sz w:val="24"/>
      <w:szCs w:val="22"/>
      <w:lang w:val="es-ES_tradnl" w:eastAsia="es-ES"/>
    </w:rPr>
  </w:style>
  <w:style w:type="character" w:customStyle="1" w:styleId="Ttulo3Car">
    <w:name w:val="Título 3 Car"/>
    <w:basedOn w:val="Fuentedeprrafopredeter"/>
    <w:link w:val="Ttulo3"/>
    <w:uiPriority w:val="9"/>
    <w:rsid w:val="00B52A59"/>
    <w:rPr>
      <w:rFonts w:ascii="Century Gothic" w:eastAsiaTheme="majorEastAsia" w:hAnsi="Century Gothic" w:cs="Arial"/>
      <w:b/>
      <w:i/>
      <w:iCs/>
      <w:color w:val="000000" w:themeColor="text1"/>
      <w:sz w:val="24"/>
      <w:szCs w:val="24"/>
      <w:lang w:eastAsia="es-ES"/>
    </w:rPr>
  </w:style>
  <w:style w:type="character" w:customStyle="1" w:styleId="Ttulo4Car">
    <w:name w:val="Título 4 Car"/>
    <w:basedOn w:val="Fuentedeprrafopredeter"/>
    <w:link w:val="Ttulo4"/>
    <w:uiPriority w:val="9"/>
    <w:rsid w:val="00111A83"/>
    <w:rPr>
      <w:rFonts w:asciiTheme="majorHAnsi" w:eastAsiaTheme="majorEastAsia" w:hAnsiTheme="majorHAnsi" w:cstheme="majorBidi"/>
      <w:i/>
      <w:iCs/>
      <w:color w:val="365F91" w:themeColor="accent1" w:themeShade="BF"/>
      <w:sz w:val="24"/>
      <w:lang w:eastAsia="es-ES"/>
    </w:rPr>
  </w:style>
  <w:style w:type="character" w:customStyle="1" w:styleId="Ttulo5Car">
    <w:name w:val="Título 5 Car"/>
    <w:basedOn w:val="Fuentedeprrafopredeter"/>
    <w:link w:val="Ttulo5"/>
    <w:uiPriority w:val="9"/>
    <w:rsid w:val="00111A83"/>
    <w:rPr>
      <w:rFonts w:ascii="Arial" w:eastAsiaTheme="majorEastAsia" w:hAnsi="Arial" w:cstheme="majorBidi"/>
      <w:b/>
      <w:color w:val="000000" w:themeColor="text1"/>
      <w:sz w:val="24"/>
      <w:lang w:eastAsia="es-ES"/>
    </w:rPr>
  </w:style>
  <w:style w:type="character" w:customStyle="1" w:styleId="EncabezadoCar">
    <w:name w:val="Encabezado Car"/>
    <w:basedOn w:val="Fuentedeprrafopredeter"/>
    <w:link w:val="Encabezado"/>
    <w:uiPriority w:val="99"/>
    <w:rsid w:val="00111A83"/>
    <w:rPr>
      <w:rFonts w:ascii="Monotype Corsiva" w:hAnsi="Monotype Corsiva"/>
      <w:b/>
      <w:i/>
      <w:sz w:val="24"/>
      <w:lang w:val="es-ES" w:eastAsia="en-US"/>
    </w:rPr>
  </w:style>
  <w:style w:type="character" w:customStyle="1" w:styleId="PiedepginaCar">
    <w:name w:val="Pie de página Car"/>
    <w:basedOn w:val="Fuentedeprrafopredeter"/>
    <w:link w:val="Piedepgina"/>
    <w:uiPriority w:val="99"/>
    <w:rsid w:val="00111A83"/>
    <w:rPr>
      <w:lang w:val="es-ES_tradnl" w:eastAsia="en-US"/>
    </w:rPr>
  </w:style>
  <w:style w:type="paragraph" w:customStyle="1" w:styleId="Default">
    <w:name w:val="Default"/>
    <w:rsid w:val="00111A83"/>
    <w:pPr>
      <w:autoSpaceDE w:val="0"/>
      <w:autoSpaceDN w:val="0"/>
      <w:adjustRightInd w:val="0"/>
    </w:pPr>
    <w:rPr>
      <w:rFonts w:ascii="Tahoma" w:eastAsiaTheme="minorHAnsi" w:hAnsi="Tahoma" w:cs="Tahoma"/>
      <w:color w:val="000000"/>
      <w:sz w:val="24"/>
      <w:szCs w:val="24"/>
      <w:lang w:eastAsia="en-US"/>
    </w:rPr>
  </w:style>
  <w:style w:type="table" w:styleId="Tablaconcuadrcula">
    <w:name w:val="Table Grid"/>
    <w:basedOn w:val="Tablanormal"/>
    <w:uiPriority w:val="39"/>
    <w:rsid w:val="00111A83"/>
    <w:rPr>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
    <w:name w:val="Tabla de cuadrícula 1 clara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TextoindependienteCar">
    <w:name w:val="Texto independiente Car"/>
    <w:basedOn w:val="Fuentedeprrafopredeter"/>
    <w:link w:val="Textoindependiente"/>
    <w:uiPriority w:val="99"/>
    <w:rsid w:val="00111A83"/>
    <w:rPr>
      <w:rFonts w:ascii="Arial" w:hAnsi="Arial" w:cs="Arial"/>
      <w:bCs/>
      <w:noProof/>
      <w:lang w:val="es-ES_tradnl" w:eastAsia="en-US"/>
    </w:rPr>
  </w:style>
  <w:style w:type="paragraph" w:styleId="Textonotapie">
    <w:name w:val="footnote text"/>
    <w:basedOn w:val="Normal"/>
    <w:link w:val="TextonotapieCar"/>
    <w:uiPriority w:val="99"/>
    <w:semiHidden/>
    <w:unhideWhenUsed/>
    <w:rsid w:val="00111A83"/>
    <w:pPr>
      <w:overflowPunct/>
      <w:autoSpaceDE/>
      <w:autoSpaceDN/>
      <w:adjustRightInd/>
      <w:jc w:val="both"/>
      <w:textAlignment w:val="auto"/>
    </w:pPr>
    <w:rPr>
      <w:rFonts w:ascii="Arial" w:hAnsi="Arial"/>
      <w:lang w:val="es-CO" w:eastAsia="es-ES"/>
    </w:rPr>
  </w:style>
  <w:style w:type="character" w:customStyle="1" w:styleId="TextonotapieCar">
    <w:name w:val="Texto nota pie Car"/>
    <w:basedOn w:val="Fuentedeprrafopredeter"/>
    <w:link w:val="Textonotapie"/>
    <w:uiPriority w:val="99"/>
    <w:semiHidden/>
    <w:rsid w:val="00111A83"/>
    <w:rPr>
      <w:rFonts w:ascii="Arial" w:hAnsi="Arial"/>
      <w:lang w:eastAsia="es-ES"/>
    </w:rPr>
  </w:style>
  <w:style w:type="paragraph" w:styleId="Sinespaciado">
    <w:name w:val="No Spacing"/>
    <w:link w:val="SinespaciadoCar"/>
    <w:uiPriority w:val="1"/>
    <w:qFormat/>
    <w:rsid w:val="00111A83"/>
    <w:pPr>
      <w:jc w:val="both"/>
    </w:pPr>
    <w:rPr>
      <w:rFonts w:ascii="Arial" w:hAnsi="Arial"/>
      <w:sz w:val="24"/>
      <w:lang w:eastAsia="es-ES"/>
    </w:rPr>
  </w:style>
  <w:style w:type="paragraph" w:styleId="Descripcin">
    <w:name w:val="caption"/>
    <w:basedOn w:val="Normal"/>
    <w:next w:val="Normal"/>
    <w:uiPriority w:val="35"/>
    <w:unhideWhenUsed/>
    <w:qFormat/>
    <w:rsid w:val="00111A83"/>
    <w:pPr>
      <w:overflowPunct/>
      <w:autoSpaceDE/>
      <w:autoSpaceDN/>
      <w:adjustRightInd/>
      <w:spacing w:after="200"/>
      <w:jc w:val="both"/>
      <w:textAlignment w:val="auto"/>
    </w:pPr>
    <w:rPr>
      <w:rFonts w:ascii="Arial" w:hAnsi="Arial"/>
      <w:i/>
      <w:iCs/>
      <w:color w:val="1F497D" w:themeColor="text2"/>
      <w:sz w:val="18"/>
      <w:szCs w:val="18"/>
      <w:lang w:val="es-CO" w:eastAsia="es-ES"/>
    </w:rPr>
  </w:style>
  <w:style w:type="character" w:styleId="Refdenotaalpie">
    <w:name w:val="footnote reference"/>
    <w:semiHidden/>
    <w:rsid w:val="00111A83"/>
    <w:rPr>
      <w:vertAlign w:val="superscript"/>
    </w:rPr>
  </w:style>
  <w:style w:type="paragraph" w:customStyle="1" w:styleId="tablas">
    <w:name w:val="tablas"/>
    <w:basedOn w:val="Normal"/>
    <w:link w:val="tablasCar"/>
    <w:qFormat/>
    <w:rsid w:val="00111A83"/>
    <w:pPr>
      <w:overflowPunct/>
      <w:autoSpaceDE/>
      <w:autoSpaceDN/>
      <w:adjustRightInd/>
      <w:jc w:val="both"/>
      <w:textAlignment w:val="auto"/>
    </w:pPr>
    <w:rPr>
      <w:rFonts w:ascii="Arial" w:hAnsi="Arial"/>
      <w:sz w:val="22"/>
      <w:szCs w:val="22"/>
      <w:lang w:eastAsia="es-ES"/>
    </w:rPr>
  </w:style>
  <w:style w:type="character" w:customStyle="1" w:styleId="tablasCar">
    <w:name w:val="tablas Car"/>
    <w:link w:val="tablas"/>
    <w:rsid w:val="00111A83"/>
    <w:rPr>
      <w:rFonts w:ascii="Arial" w:hAnsi="Arial"/>
      <w:sz w:val="22"/>
      <w:szCs w:val="22"/>
      <w:lang w:val="es-ES_tradnl" w:eastAsia="es-ES"/>
    </w:rPr>
  </w:style>
  <w:style w:type="table" w:customStyle="1" w:styleId="Tabladecuadrcula1clara11">
    <w:name w:val="Tabla de cuadrícula 1 clara1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2">
    <w:name w:val="Tabla de cuadrícula 1 clara12"/>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3">
    <w:name w:val="Tabla de cuadrícula 1 clara13"/>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4">
    <w:name w:val="Tabla de cuadrícula 1 clara14"/>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SinespaciadoCar">
    <w:name w:val="Sin espaciado Car"/>
    <w:link w:val="Sinespaciado"/>
    <w:uiPriority w:val="1"/>
    <w:rsid w:val="00111A83"/>
    <w:rPr>
      <w:rFonts w:ascii="Arial" w:hAnsi="Arial"/>
      <w:sz w:val="24"/>
      <w:lang w:eastAsia="es-ES"/>
    </w:rPr>
  </w:style>
  <w:style w:type="paragraph" w:customStyle="1" w:styleId="DocumentHeading">
    <w:name w:val="Document Heading"/>
    <w:basedOn w:val="Normal"/>
    <w:rsid w:val="00111A83"/>
    <w:pPr>
      <w:overflowPunct/>
      <w:autoSpaceDE/>
      <w:autoSpaceDN/>
      <w:adjustRightInd/>
      <w:spacing w:after="190"/>
      <w:jc w:val="right"/>
      <w:textAlignment w:val="auto"/>
    </w:pPr>
    <w:rPr>
      <w:rFonts w:asciiTheme="minorHAnsi" w:eastAsiaTheme="minorEastAsia" w:hAnsiTheme="minorHAnsi" w:cstheme="minorBidi"/>
      <w:color w:val="595959" w:themeColor="text1" w:themeTint="A6"/>
      <w:sz w:val="52"/>
      <w:szCs w:val="52"/>
      <w:lang w:val="fr-FR"/>
    </w:rPr>
  </w:style>
  <w:style w:type="table" w:customStyle="1" w:styleId="Tabladecuadrcula1clara15">
    <w:name w:val="Tabla de cuadrícula 1 clara15"/>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6">
    <w:name w:val="Tabla de cuadrícula 1 clara16"/>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normal41">
    <w:name w:val="Tabla normal 41"/>
    <w:basedOn w:val="Tablanormal"/>
    <w:uiPriority w:val="44"/>
    <w:rsid w:val="00111A83"/>
    <w:rPr>
      <w:rFonts w:ascii="Calibri" w:eastAsia="Calibri" w:hAnsi="Calibri"/>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1"/>
    <w:basedOn w:val="Normal"/>
    <w:next w:val="Normal"/>
    <w:qFormat/>
    <w:rsid w:val="00111A83"/>
    <w:pPr>
      <w:overflowPunct/>
      <w:autoSpaceDE/>
      <w:autoSpaceDN/>
      <w:adjustRightInd/>
      <w:spacing w:before="120" w:after="120"/>
      <w:textAlignment w:val="auto"/>
    </w:pPr>
    <w:rPr>
      <w:b/>
      <w:bCs/>
      <w:lang w:val="es-ES" w:eastAsia="es-ES"/>
    </w:rPr>
  </w:style>
  <w:style w:type="table" w:customStyle="1" w:styleId="Tabladecuadrcula1clara17">
    <w:name w:val="Tabla de cuadrícula 1 clara17"/>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8">
    <w:name w:val="Tabla de cuadrícula 1 clara18"/>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Cuadrculaclara-nfasis61">
    <w:name w:val="Cuadrícula clara - Énfasis 61"/>
    <w:basedOn w:val="Tablanormal"/>
    <w:next w:val="Cuadrculaclara-nfasis6"/>
    <w:uiPriority w:val="62"/>
    <w:rsid w:val="00111A83"/>
    <w:rPr>
      <w:rFonts w:ascii="Arial" w:eastAsiaTheme="minorHAnsi" w:hAnsi="Arial" w:cstheme="minorBidi"/>
      <w:sz w:val="22"/>
      <w:szCs w:val="22"/>
      <w:lang w:eastAsia="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Bahnschrift SemiLight" w:eastAsia="Times New Roman" w:hAnsi="Bahnschrift SemiLight"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Bahnschrift SemiLight" w:eastAsia="Times New Roman" w:hAnsi="Bahnschrift SemiLight"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Bahnschrift SemiLight" w:eastAsia="Times New Roman" w:hAnsi="Bahnschrift SemiLight" w:cs="Times New Roman"/>
        <w:b/>
        <w:bCs/>
      </w:rPr>
    </w:tblStylePr>
    <w:tblStylePr w:type="lastCol">
      <w:rPr>
        <w:rFonts w:ascii="Bahnschrift SemiLight" w:eastAsia="Times New Roman" w:hAnsi="Bahnschrift SemiLight"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Tabladecuadrcula1clara19">
    <w:name w:val="Tabla de cuadrícula 1 clara19"/>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Cuadrculaclara-nfasis6">
    <w:name w:val="Light Grid Accent 6"/>
    <w:basedOn w:val="Tablanormal"/>
    <w:uiPriority w:val="62"/>
    <w:semiHidden/>
    <w:unhideWhenUsed/>
    <w:rsid w:val="00111A83"/>
    <w:rPr>
      <w:rFonts w:asciiTheme="minorHAnsi" w:eastAsiaTheme="minorHAnsi" w:hAnsiTheme="minorHAnsi" w:cstheme="minorBidi"/>
      <w:sz w:val="22"/>
      <w:szCs w:val="22"/>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Tabladecuadrcula1clara110">
    <w:name w:val="Tabla de cuadrícula 1 clara110"/>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111">
    <w:name w:val="Tabla de cuadrícula 1 clara111"/>
    <w:basedOn w:val="Tablanormal"/>
    <w:uiPriority w:val="46"/>
    <w:rsid w:val="00111A83"/>
    <w:rPr>
      <w:lang w:eastAsia="es-E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UnresolvedMention">
    <w:name w:val="Unresolved Mention"/>
    <w:basedOn w:val="Fuentedeprrafopredeter"/>
    <w:uiPriority w:val="99"/>
    <w:semiHidden/>
    <w:unhideWhenUsed/>
    <w:rsid w:val="00111A83"/>
    <w:rPr>
      <w:color w:val="605E5C"/>
      <w:shd w:val="clear" w:color="auto" w:fill="E1DFDD"/>
    </w:rPr>
  </w:style>
  <w:style w:type="paragraph" w:styleId="Tabladeilustraciones">
    <w:name w:val="table of figures"/>
    <w:basedOn w:val="Normal"/>
    <w:next w:val="Normal"/>
    <w:uiPriority w:val="99"/>
    <w:unhideWhenUsed/>
    <w:rsid w:val="00111A83"/>
    <w:pPr>
      <w:overflowPunct/>
      <w:autoSpaceDE/>
      <w:autoSpaceDN/>
      <w:adjustRightInd/>
      <w:jc w:val="both"/>
      <w:textAlignment w:val="auto"/>
    </w:pPr>
    <w:rPr>
      <w:rFonts w:ascii="Arial" w:hAnsi="Arial"/>
      <w:sz w:val="24"/>
      <w:lang w:val="es-CO" w:eastAsia="es-ES"/>
    </w:rPr>
  </w:style>
  <w:style w:type="character" w:customStyle="1" w:styleId="TextocomentarioCar">
    <w:name w:val="Texto comentario Car"/>
    <w:basedOn w:val="Fuentedeprrafopredeter"/>
    <w:uiPriority w:val="99"/>
    <w:semiHidden/>
    <w:rsid w:val="00111A83"/>
    <w:rPr>
      <w:rFonts w:ascii="Arial" w:eastAsia="Times New Roman" w:hAnsi="Arial"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111A83"/>
    <w:pPr>
      <w:overflowPunct/>
      <w:autoSpaceDE/>
      <w:autoSpaceDN/>
      <w:adjustRightInd/>
      <w:jc w:val="both"/>
      <w:textAlignment w:val="auto"/>
    </w:pPr>
    <w:rPr>
      <w:rFonts w:ascii="Arial" w:hAnsi="Arial"/>
      <w:b/>
      <w:bCs/>
      <w:lang w:val="es-CO" w:eastAsia="es-ES"/>
    </w:rPr>
  </w:style>
  <w:style w:type="character" w:customStyle="1" w:styleId="TextocomentarioCar1">
    <w:name w:val="Texto comentario Car1"/>
    <w:basedOn w:val="Fuentedeprrafopredeter"/>
    <w:link w:val="Textocomentario"/>
    <w:uiPriority w:val="99"/>
    <w:semiHidden/>
    <w:rsid w:val="00111A83"/>
    <w:rPr>
      <w:lang w:val="es-ES_tradnl" w:eastAsia="en-US"/>
    </w:rPr>
  </w:style>
  <w:style w:type="character" w:customStyle="1" w:styleId="AsuntodelcomentarioCar">
    <w:name w:val="Asunto del comentario Car"/>
    <w:basedOn w:val="TextocomentarioCar1"/>
    <w:link w:val="Asuntodelcomentario"/>
    <w:uiPriority w:val="99"/>
    <w:semiHidden/>
    <w:rsid w:val="00111A83"/>
    <w:rPr>
      <w:rFonts w:ascii="Arial" w:hAnsi="Arial"/>
      <w:b/>
      <w:bCs/>
      <w:lang w:val="es-ES_tradnl" w:eastAsia="es-ES"/>
    </w:rPr>
  </w:style>
  <w:style w:type="character" w:customStyle="1" w:styleId="TextodegloboCar">
    <w:name w:val="Texto de globo Car"/>
    <w:basedOn w:val="Fuentedeprrafopredeter"/>
    <w:link w:val="Textodeglobo"/>
    <w:uiPriority w:val="99"/>
    <w:semiHidden/>
    <w:rsid w:val="00111A83"/>
    <w:rPr>
      <w:rFonts w:ascii="Tahoma" w:hAnsi="Tahoma" w:cs="Tahoma"/>
      <w:sz w:val="16"/>
      <w:szCs w:val="16"/>
      <w:lang w:val="es-ES_tradnl" w:eastAsia="en-US"/>
    </w:rPr>
  </w:style>
  <w:style w:type="paragraph" w:styleId="TtulodeTDC">
    <w:name w:val="TOC Heading"/>
    <w:basedOn w:val="Ttulo1"/>
    <w:next w:val="Normal"/>
    <w:uiPriority w:val="39"/>
    <w:unhideWhenUsed/>
    <w:qFormat/>
    <w:rsid w:val="00111A83"/>
    <w:pPr>
      <w:spacing w:line="259" w:lineRule="auto"/>
      <w:jc w:val="left"/>
      <w:outlineLvl w:val="9"/>
    </w:pPr>
    <w:rPr>
      <w:lang w:eastAsia="es-CO"/>
    </w:rPr>
  </w:style>
  <w:style w:type="paragraph" w:styleId="TDC2">
    <w:name w:val="toc 2"/>
    <w:basedOn w:val="Normal"/>
    <w:next w:val="Normal"/>
    <w:autoRedefine/>
    <w:uiPriority w:val="39"/>
    <w:unhideWhenUsed/>
    <w:rsid w:val="00111A83"/>
    <w:pPr>
      <w:tabs>
        <w:tab w:val="left" w:pos="880"/>
        <w:tab w:val="right" w:leader="dot" w:pos="9350"/>
      </w:tabs>
      <w:overflowPunct/>
      <w:autoSpaceDE/>
      <w:autoSpaceDN/>
      <w:adjustRightInd/>
      <w:spacing w:after="100"/>
      <w:ind w:left="240"/>
      <w:jc w:val="both"/>
      <w:textAlignment w:val="auto"/>
    </w:pPr>
    <w:rPr>
      <w:rFonts w:ascii="Century Gothic" w:eastAsiaTheme="majorEastAsia" w:hAnsi="Century Gothic" w:cs="Arial"/>
      <w:b/>
      <w:noProof/>
      <w:sz w:val="24"/>
      <w:lang w:val="es-CO" w:eastAsia="es-ES"/>
    </w:rPr>
  </w:style>
  <w:style w:type="paragraph" w:styleId="TDC3">
    <w:name w:val="toc 3"/>
    <w:basedOn w:val="Normal"/>
    <w:next w:val="Normal"/>
    <w:autoRedefine/>
    <w:uiPriority w:val="39"/>
    <w:unhideWhenUsed/>
    <w:rsid w:val="00111A83"/>
    <w:pPr>
      <w:overflowPunct/>
      <w:autoSpaceDE/>
      <w:autoSpaceDN/>
      <w:adjustRightInd/>
      <w:spacing w:after="100"/>
      <w:ind w:left="480"/>
      <w:jc w:val="both"/>
      <w:textAlignment w:val="auto"/>
    </w:pPr>
    <w:rPr>
      <w:rFonts w:ascii="Arial" w:hAnsi="Arial"/>
      <w:sz w:val="24"/>
      <w:lang w:val="es-CO" w:eastAsia="es-ES"/>
    </w:rPr>
  </w:style>
  <w:style w:type="paragraph" w:styleId="TDC1">
    <w:name w:val="toc 1"/>
    <w:basedOn w:val="Normal"/>
    <w:next w:val="Normal"/>
    <w:autoRedefine/>
    <w:uiPriority w:val="39"/>
    <w:unhideWhenUsed/>
    <w:rsid w:val="00111A83"/>
    <w:pPr>
      <w:overflowPunct/>
      <w:autoSpaceDE/>
      <w:autoSpaceDN/>
      <w:adjustRightInd/>
      <w:spacing w:after="100"/>
      <w:jc w:val="both"/>
      <w:textAlignment w:val="auto"/>
    </w:pPr>
    <w:rPr>
      <w:rFonts w:ascii="Arial" w:hAnsi="Arial"/>
      <w:sz w:val="24"/>
      <w:lang w:val="es-CO" w:eastAsia="es-ES"/>
    </w:rPr>
  </w:style>
  <w:style w:type="paragraph" w:styleId="TDC4">
    <w:name w:val="toc 4"/>
    <w:basedOn w:val="Normal"/>
    <w:next w:val="Normal"/>
    <w:autoRedefine/>
    <w:uiPriority w:val="39"/>
    <w:unhideWhenUsed/>
    <w:rsid w:val="00111A83"/>
    <w:pPr>
      <w:overflowPunct/>
      <w:autoSpaceDE/>
      <w:autoSpaceDN/>
      <w:adjustRightInd/>
      <w:spacing w:after="100" w:line="259" w:lineRule="auto"/>
      <w:ind w:left="660"/>
      <w:textAlignment w:val="auto"/>
    </w:pPr>
    <w:rPr>
      <w:rFonts w:asciiTheme="minorHAnsi" w:eastAsiaTheme="minorEastAsia" w:hAnsiTheme="minorHAnsi" w:cstheme="minorBidi"/>
      <w:sz w:val="22"/>
      <w:szCs w:val="22"/>
      <w:lang w:val="es-CO" w:eastAsia="es-CO"/>
    </w:rPr>
  </w:style>
  <w:style w:type="paragraph" w:styleId="TDC5">
    <w:name w:val="toc 5"/>
    <w:basedOn w:val="Normal"/>
    <w:next w:val="Normal"/>
    <w:autoRedefine/>
    <w:uiPriority w:val="39"/>
    <w:unhideWhenUsed/>
    <w:rsid w:val="00111A83"/>
    <w:pPr>
      <w:overflowPunct/>
      <w:autoSpaceDE/>
      <w:autoSpaceDN/>
      <w:adjustRightInd/>
      <w:spacing w:after="100" w:line="259" w:lineRule="auto"/>
      <w:ind w:left="880"/>
      <w:textAlignment w:val="auto"/>
    </w:pPr>
    <w:rPr>
      <w:rFonts w:asciiTheme="minorHAnsi" w:eastAsiaTheme="minorEastAsia" w:hAnsiTheme="minorHAnsi" w:cstheme="minorBidi"/>
      <w:sz w:val="22"/>
      <w:szCs w:val="22"/>
      <w:lang w:val="es-CO" w:eastAsia="es-CO"/>
    </w:rPr>
  </w:style>
  <w:style w:type="paragraph" w:styleId="TDC6">
    <w:name w:val="toc 6"/>
    <w:basedOn w:val="Normal"/>
    <w:next w:val="Normal"/>
    <w:autoRedefine/>
    <w:uiPriority w:val="39"/>
    <w:unhideWhenUsed/>
    <w:rsid w:val="00111A83"/>
    <w:pPr>
      <w:overflowPunct/>
      <w:autoSpaceDE/>
      <w:autoSpaceDN/>
      <w:adjustRightInd/>
      <w:spacing w:after="100" w:line="259" w:lineRule="auto"/>
      <w:ind w:left="1100"/>
      <w:textAlignment w:val="auto"/>
    </w:pPr>
    <w:rPr>
      <w:rFonts w:asciiTheme="minorHAnsi" w:eastAsiaTheme="minorEastAsia" w:hAnsiTheme="minorHAnsi" w:cstheme="minorBidi"/>
      <w:sz w:val="22"/>
      <w:szCs w:val="22"/>
      <w:lang w:val="es-CO" w:eastAsia="es-CO"/>
    </w:rPr>
  </w:style>
  <w:style w:type="paragraph" w:styleId="TDC7">
    <w:name w:val="toc 7"/>
    <w:basedOn w:val="Normal"/>
    <w:next w:val="Normal"/>
    <w:autoRedefine/>
    <w:uiPriority w:val="39"/>
    <w:unhideWhenUsed/>
    <w:rsid w:val="00111A83"/>
    <w:pPr>
      <w:overflowPunct/>
      <w:autoSpaceDE/>
      <w:autoSpaceDN/>
      <w:adjustRightInd/>
      <w:spacing w:after="100" w:line="259" w:lineRule="auto"/>
      <w:ind w:left="1320"/>
      <w:textAlignment w:val="auto"/>
    </w:pPr>
    <w:rPr>
      <w:rFonts w:asciiTheme="minorHAnsi" w:eastAsiaTheme="minorEastAsia" w:hAnsiTheme="minorHAnsi" w:cstheme="minorBidi"/>
      <w:sz w:val="22"/>
      <w:szCs w:val="22"/>
      <w:lang w:val="es-CO" w:eastAsia="es-CO"/>
    </w:rPr>
  </w:style>
  <w:style w:type="paragraph" w:styleId="TDC8">
    <w:name w:val="toc 8"/>
    <w:basedOn w:val="Normal"/>
    <w:next w:val="Normal"/>
    <w:autoRedefine/>
    <w:uiPriority w:val="39"/>
    <w:unhideWhenUsed/>
    <w:rsid w:val="00111A83"/>
    <w:pPr>
      <w:overflowPunct/>
      <w:autoSpaceDE/>
      <w:autoSpaceDN/>
      <w:adjustRightInd/>
      <w:spacing w:after="100" w:line="259" w:lineRule="auto"/>
      <w:ind w:left="1540"/>
      <w:textAlignment w:val="auto"/>
    </w:pPr>
    <w:rPr>
      <w:rFonts w:asciiTheme="minorHAnsi" w:eastAsiaTheme="minorEastAsia" w:hAnsiTheme="minorHAnsi" w:cstheme="minorBidi"/>
      <w:sz w:val="22"/>
      <w:szCs w:val="22"/>
      <w:lang w:val="es-CO" w:eastAsia="es-CO"/>
    </w:rPr>
  </w:style>
  <w:style w:type="paragraph" w:styleId="TDC9">
    <w:name w:val="toc 9"/>
    <w:basedOn w:val="Normal"/>
    <w:next w:val="Normal"/>
    <w:autoRedefine/>
    <w:uiPriority w:val="39"/>
    <w:unhideWhenUsed/>
    <w:rsid w:val="00111A83"/>
    <w:pPr>
      <w:overflowPunct/>
      <w:autoSpaceDE/>
      <w:autoSpaceDN/>
      <w:adjustRightInd/>
      <w:spacing w:after="100" w:line="259" w:lineRule="auto"/>
      <w:ind w:left="1760"/>
      <w:textAlignment w:val="auto"/>
    </w:pPr>
    <w:rPr>
      <w:rFonts w:asciiTheme="minorHAnsi" w:eastAsiaTheme="minorEastAsia" w:hAnsiTheme="minorHAnsi" w:cstheme="minorBidi"/>
      <w:sz w:val="22"/>
      <w:szCs w:val="22"/>
      <w:lang w:val="es-CO" w:eastAsia="es-CO"/>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2">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3">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4">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6">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7">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8">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9">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a">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b">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c">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d">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e">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0">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1">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2">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3">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4">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5">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6">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7">
    <w:basedOn w:val="TableNormal"/>
    <w:rPr>
      <w:rFonts w:ascii="Calibri" w:eastAsia="Calibri" w:hAnsi="Calibri" w:cs="Calibri"/>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666666"/>
        </w:tcBorders>
      </w:tcPr>
    </w:tblStylePr>
    <w:tblStylePr w:type="lastRow">
      <w:rPr>
        <w:b/>
      </w:rPr>
      <w:tblPr/>
      <w:tcPr>
        <w:tcBorders>
          <w:top w:val="single" w:sz="4" w:space="0" w:color="666666"/>
        </w:tcBorders>
      </w:tcPr>
    </w:tblStylePr>
    <w:tblStylePr w:type="firstCol">
      <w:rPr>
        <w:b/>
      </w:rPr>
    </w:tblStylePr>
    <w:tblStylePr w:type="lastCol">
      <w:rPr>
        <w:b/>
      </w:rPr>
    </w:tblStylePr>
  </w:style>
  <w:style w:type="table" w:customStyle="1" w:styleId="af8">
    <w:basedOn w:val="TableNormal"/>
    <w:tblPr>
      <w:tblStyleRowBandSize w:val="1"/>
      <w:tblStyleColBandSize w:val="1"/>
      <w:tblCellMar>
        <w:top w:w="0" w:type="dxa"/>
        <w:left w:w="70" w:type="dxa"/>
        <w:bottom w:w="0" w:type="dxa"/>
        <w:right w:w="70"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70" w:type="dxa"/>
        <w:bottom w:w="0" w:type="dxa"/>
        <w:right w:w="70" w:type="dxa"/>
      </w:tblCellMar>
    </w:tblPr>
  </w:style>
  <w:style w:type="table" w:customStyle="1" w:styleId="afb">
    <w:basedOn w:val="TableNormal"/>
    <w:tblPr>
      <w:tblStyleRowBandSize w:val="1"/>
      <w:tblStyleColBandSize w:val="1"/>
      <w:tblCellMar>
        <w:top w:w="0" w:type="dxa"/>
        <w:left w:w="70" w:type="dxa"/>
        <w:bottom w:w="0" w:type="dxa"/>
        <w:right w:w="70" w:type="dxa"/>
      </w:tblCellMar>
    </w:tblPr>
  </w:style>
  <w:style w:type="table" w:customStyle="1" w:styleId="afc">
    <w:basedOn w:val="TableNormal"/>
    <w:tblPr>
      <w:tblStyleRowBandSize w:val="1"/>
      <w:tblStyleColBandSize w:val="1"/>
      <w:tblCellMar>
        <w:top w:w="0" w:type="dxa"/>
        <w:left w:w="70" w:type="dxa"/>
        <w:bottom w:w="0" w:type="dxa"/>
        <w:right w:w="70" w:type="dxa"/>
      </w:tblCellMar>
    </w:tblPr>
  </w:style>
  <w:style w:type="table" w:customStyle="1" w:styleId="afd">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onmubliblio@ut.edu.co" TargetMode="Externa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hyperlink" Target="http://www.ut.edu.co/sistema-de-gestion-de-calida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TKZLsemeQ76Ii9Q6b2LLyelLvw==">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17221</Words>
  <Characters>94720</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Desarrollo Institucional</dc:creator>
  <cp:lastModifiedBy>UT</cp:lastModifiedBy>
  <cp:revision>2</cp:revision>
  <dcterms:created xsi:type="dcterms:W3CDTF">2023-07-14T16:31:00Z</dcterms:created>
  <dcterms:modified xsi:type="dcterms:W3CDTF">2023-07-14T16:31:00Z</dcterms:modified>
</cp:coreProperties>
</file>