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D8492" w14:textId="77777777" w:rsidR="00C26BA9" w:rsidRDefault="0071777F">
      <w:pPr>
        <w:widowControl w:val="0"/>
        <w:spacing w:before="68"/>
        <w:ind w:left="0" w:hanging="2"/>
        <w:rPr>
          <w:color w:val="FF0000"/>
        </w:rPr>
      </w:pPr>
      <w:r>
        <w:rPr>
          <w:color w:val="FF0000"/>
        </w:rPr>
        <w:t>(No. de consecutivo)</w:t>
      </w:r>
    </w:p>
    <w:p w14:paraId="2ED3A12B" w14:textId="77777777" w:rsidR="00C26BA9" w:rsidRDefault="00C26BA9">
      <w:pPr>
        <w:widowControl w:val="0"/>
        <w:spacing w:before="4"/>
        <w:ind w:left="0" w:hanging="2"/>
      </w:pPr>
    </w:p>
    <w:p w14:paraId="07DAB715" w14:textId="77777777" w:rsidR="00C26BA9" w:rsidRDefault="0071777F">
      <w:pPr>
        <w:widowControl w:val="0"/>
        <w:ind w:left="0" w:hanging="2"/>
        <w:rPr>
          <w:color w:val="FF0000"/>
        </w:rPr>
      </w:pPr>
      <w:r>
        <w:t xml:space="preserve">Ibagué, </w:t>
      </w:r>
      <w:r>
        <w:rPr>
          <w:color w:val="FF0000"/>
        </w:rPr>
        <w:t>(fecha)</w:t>
      </w:r>
    </w:p>
    <w:p w14:paraId="6CAE468A" w14:textId="77777777" w:rsidR="00C26BA9" w:rsidRDefault="00C26BA9">
      <w:pPr>
        <w:widowControl w:val="0"/>
        <w:ind w:left="0" w:hanging="2"/>
      </w:pPr>
    </w:p>
    <w:p w14:paraId="74D518E3" w14:textId="77777777" w:rsidR="00C26BA9" w:rsidRDefault="00C26BA9">
      <w:pPr>
        <w:widowControl w:val="0"/>
        <w:ind w:left="0" w:hanging="2"/>
      </w:pPr>
    </w:p>
    <w:p w14:paraId="2E28A6F0" w14:textId="77777777" w:rsidR="00C26BA9" w:rsidRDefault="0071777F">
      <w:pPr>
        <w:widowControl w:val="0"/>
        <w:spacing w:before="231"/>
        <w:ind w:left="0" w:hanging="2"/>
      </w:pPr>
      <w:r>
        <w:t>Señores</w:t>
      </w:r>
    </w:p>
    <w:p w14:paraId="6899235F" w14:textId="77777777" w:rsidR="00C26BA9" w:rsidRDefault="00C26BA9">
      <w:pPr>
        <w:widowControl w:val="0"/>
        <w:spacing w:before="9"/>
        <w:ind w:left="0" w:hanging="2"/>
      </w:pPr>
    </w:p>
    <w:p w14:paraId="55EED9B7" w14:textId="77777777" w:rsidR="00C26BA9" w:rsidRDefault="0071777F">
      <w:pPr>
        <w:widowControl w:val="0"/>
        <w:spacing w:line="283" w:lineRule="auto"/>
        <w:ind w:left="0" w:hanging="2"/>
        <w:rPr>
          <w:color w:val="FF0000"/>
        </w:rPr>
      </w:pPr>
      <w:r>
        <w:rPr>
          <w:color w:val="FF0000"/>
        </w:rPr>
        <w:t>JUZGADO O TRIBUNAL ANTE EL CUAL SE PRESENTA LA IMPUGNACIÓN (EJEMPLO: JUZGADO SEGUNDO CIVIL DEL CIRCUITO DE IBAGUÉ)</w:t>
      </w:r>
    </w:p>
    <w:p w14:paraId="47231207" w14:textId="77777777" w:rsidR="00C26BA9" w:rsidRDefault="0071777F">
      <w:pPr>
        <w:widowControl w:val="0"/>
        <w:spacing w:line="283" w:lineRule="auto"/>
        <w:ind w:left="0" w:hanging="2"/>
        <w:rPr>
          <w:color w:val="FF0000"/>
        </w:rPr>
      </w:pPr>
      <w:r>
        <w:t xml:space="preserve">Correo electrónico: </w:t>
      </w:r>
      <w:r>
        <w:rPr>
          <w:color w:val="FF0000"/>
        </w:rPr>
        <w:t>(Del Juzgado o Tribunal)</w:t>
      </w:r>
    </w:p>
    <w:p w14:paraId="27777A80" w14:textId="77777777" w:rsidR="00C26BA9" w:rsidRDefault="0071777F">
      <w:pPr>
        <w:widowControl w:val="0"/>
        <w:spacing w:line="283" w:lineRule="auto"/>
        <w:ind w:left="0" w:hanging="2"/>
      </w:pPr>
      <w:r>
        <w:t>E.S.D.</w:t>
      </w:r>
    </w:p>
    <w:p w14:paraId="2DA33FD1" w14:textId="77777777" w:rsidR="00C26BA9" w:rsidRDefault="00C26BA9">
      <w:pPr>
        <w:widowControl w:val="0"/>
        <w:ind w:left="0" w:hanging="2"/>
      </w:pPr>
    </w:p>
    <w:p w14:paraId="6AD3FB0E" w14:textId="77777777" w:rsidR="00C26BA9" w:rsidRDefault="0071777F">
      <w:pPr>
        <w:widowControl w:val="0"/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640D75D" wp14:editId="3092FD5A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5094284" cy="121086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4850" y="3214925"/>
                          <a:ext cx="5588400" cy="113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21A83F" w14:textId="77777777" w:rsidR="00C26BA9" w:rsidRDefault="0071777F">
                            <w:pPr>
                              <w:spacing w:line="288" w:lineRule="auto"/>
                              <w:ind w:left="0" w:right="1980" w:hanging="2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ASUNTO: </w:t>
                            </w:r>
                            <w:r>
                              <w:rPr>
                                <w:color w:val="000000"/>
                              </w:rPr>
                              <w:t>IMPUGNACIÓN FALLO DE TUTELA</w:t>
                            </w:r>
                          </w:p>
                          <w:p w14:paraId="2440453E" w14:textId="77777777" w:rsidR="00C26BA9" w:rsidRDefault="0071777F">
                            <w:pPr>
                              <w:spacing w:line="288" w:lineRule="auto"/>
                              <w:ind w:left="0" w:right="1980" w:hanging="2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RADICADO N°: </w:t>
                            </w:r>
                            <w:r>
                              <w:rPr>
                                <w:color w:val="FF0000"/>
                              </w:rPr>
                              <w:t>Número de radicación de 23 dígitos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50AD1285" w14:textId="77777777" w:rsidR="00C26BA9" w:rsidRDefault="0071777F">
                            <w:pPr>
                              <w:spacing w:line="288" w:lineRule="auto"/>
                              <w:ind w:left="0" w:right="1980" w:hanging="2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ACCIONANTE: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XXXXXXXXXXXXX</w:t>
                            </w:r>
                          </w:p>
                          <w:p w14:paraId="1AAC5E99" w14:textId="77777777" w:rsidR="00C26BA9" w:rsidRDefault="0071777F">
                            <w:pPr>
                              <w:spacing w:line="288" w:lineRule="auto"/>
                              <w:ind w:left="0" w:right="1980" w:hanging="2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ACCIONADO: </w:t>
                            </w:r>
                            <w:r>
                              <w:rPr>
                                <w:color w:val="000000"/>
                              </w:rPr>
                              <w:t>UNIVERSIDAD DEL TOLIMA/OTRO</w:t>
                            </w:r>
                          </w:p>
                          <w:p w14:paraId="61B5C4BC" w14:textId="77777777" w:rsidR="00C26BA9" w:rsidRDefault="0071777F">
                            <w:pPr>
                              <w:spacing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VINCULADO:</w:t>
                            </w:r>
                            <w:r>
                              <w:rPr>
                                <w:color w:val="000000"/>
                              </w:rPr>
                              <w:t xml:space="preserve"> UNIVERSIDAD DEL TOLIMA/OTRO</w:t>
                            </w:r>
                          </w:p>
                          <w:p w14:paraId="15494022" w14:textId="77777777" w:rsidR="00C26BA9" w:rsidRDefault="00C26BA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5094284" cy="12108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4284" cy="1210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5348E3" w14:textId="77777777" w:rsidR="00C26BA9" w:rsidRDefault="00C26BA9">
      <w:pPr>
        <w:widowControl w:val="0"/>
        <w:ind w:left="0" w:hanging="2"/>
      </w:pPr>
    </w:p>
    <w:p w14:paraId="53200F98" w14:textId="77777777" w:rsidR="00C26BA9" w:rsidRDefault="00C26BA9">
      <w:pPr>
        <w:widowControl w:val="0"/>
        <w:ind w:left="0" w:hanging="2"/>
      </w:pPr>
    </w:p>
    <w:p w14:paraId="10031FFA" w14:textId="77777777" w:rsidR="00C26BA9" w:rsidRDefault="00C26BA9">
      <w:pPr>
        <w:widowControl w:val="0"/>
        <w:ind w:left="0" w:hanging="2"/>
      </w:pPr>
    </w:p>
    <w:p w14:paraId="62EE608E" w14:textId="77777777" w:rsidR="00C26BA9" w:rsidRDefault="00C26BA9">
      <w:pPr>
        <w:widowControl w:val="0"/>
        <w:ind w:left="0" w:hanging="2"/>
      </w:pPr>
    </w:p>
    <w:p w14:paraId="6DFB2444" w14:textId="77777777" w:rsidR="00C26BA9" w:rsidRDefault="00C26BA9">
      <w:pPr>
        <w:widowControl w:val="0"/>
        <w:ind w:left="0" w:hanging="2"/>
      </w:pPr>
    </w:p>
    <w:p w14:paraId="56AB2822" w14:textId="77777777" w:rsidR="00C26BA9" w:rsidRDefault="00C26BA9">
      <w:pPr>
        <w:widowControl w:val="0"/>
        <w:ind w:left="0" w:hanging="2"/>
      </w:pPr>
    </w:p>
    <w:p w14:paraId="7F2F7BB0" w14:textId="77777777" w:rsidR="00C26BA9" w:rsidRDefault="00C26BA9">
      <w:pPr>
        <w:widowControl w:val="0"/>
        <w:ind w:left="0" w:hanging="2"/>
      </w:pPr>
    </w:p>
    <w:p w14:paraId="5BA8F8E2" w14:textId="77777777" w:rsidR="00C26BA9" w:rsidRDefault="00C26BA9">
      <w:pPr>
        <w:widowControl w:val="0"/>
        <w:ind w:left="0" w:hanging="2"/>
      </w:pPr>
    </w:p>
    <w:p w14:paraId="7C60F04E" w14:textId="77777777" w:rsidR="00C26BA9" w:rsidRDefault="00C26BA9">
      <w:pPr>
        <w:widowControl w:val="0"/>
        <w:spacing w:before="2"/>
        <w:ind w:left="0" w:hanging="2"/>
      </w:pPr>
    </w:p>
    <w:p w14:paraId="2DEFEA5B" w14:textId="77777777" w:rsidR="00C26BA9" w:rsidRDefault="0071777F">
      <w:pPr>
        <w:widowControl w:val="0"/>
        <w:spacing w:line="288" w:lineRule="auto"/>
        <w:ind w:left="0" w:right="116" w:hanging="2"/>
        <w:jc w:val="both"/>
      </w:pPr>
      <w:r>
        <w:rPr>
          <w:color w:val="FF0000"/>
        </w:rPr>
        <w:t>Nombre del representante de la unidad académica o administrativa responsable (Ejemplo: Director de Programa, Vicerrector, etc.)</w:t>
      </w:r>
      <w:r>
        <w:t xml:space="preserve">, mayor de edad, domiciliado en Ibagué, identificado con Cédula de Ciudadanía No. </w:t>
      </w:r>
      <w:proofErr w:type="spellStart"/>
      <w:r>
        <w:rPr>
          <w:color w:val="FF0000"/>
        </w:rPr>
        <w:t>xxxxxxxxx</w:t>
      </w:r>
      <w:proofErr w:type="spellEnd"/>
      <w:r>
        <w:rPr>
          <w:color w:val="FF0000"/>
        </w:rPr>
        <w:t xml:space="preserve"> </w:t>
      </w:r>
      <w:r>
        <w:t xml:space="preserve">de Ibagué, obrando en calidad de </w:t>
      </w:r>
      <w:r>
        <w:rPr>
          <w:color w:val="FF0000"/>
        </w:rPr>
        <w:t>(car</w:t>
      </w:r>
      <w:r>
        <w:rPr>
          <w:color w:val="FF0000"/>
        </w:rPr>
        <w:t>go que ocupa)</w:t>
      </w:r>
      <w:r>
        <w:t xml:space="preserve">, nombrado mediante Resolución </w:t>
      </w:r>
      <w:r>
        <w:rPr>
          <w:color w:val="FF0000"/>
        </w:rPr>
        <w:t>(No. y fecha de la misma. Ejemplo: Resolución No. 01 del 20 de enero de 2020)</w:t>
      </w:r>
      <w:r>
        <w:t>, expedida por el Rector de la Universidad del Tolima; y encontrándome dentro del término procesal para hacerlo, respetuosamente, manif</w:t>
      </w:r>
      <w:r>
        <w:t>iesto a ese Honorable Despacho Judicial que presento IMPUGNACIÓN al Fallo de Tutela de la referencia, en los siguientes términos:</w:t>
      </w:r>
    </w:p>
    <w:p w14:paraId="67FE6F03" w14:textId="77777777" w:rsidR="00C26BA9" w:rsidRDefault="00C26BA9">
      <w:pPr>
        <w:widowControl w:val="0"/>
        <w:spacing w:before="9"/>
        <w:ind w:left="0" w:hanging="2"/>
      </w:pPr>
    </w:p>
    <w:p w14:paraId="26F5AAA5" w14:textId="77777777" w:rsidR="00C26BA9" w:rsidRDefault="0071777F">
      <w:pPr>
        <w:pStyle w:val="Ttulo1"/>
        <w:keepNext w:val="0"/>
        <w:keepLines w:val="0"/>
        <w:widowControl w:val="0"/>
        <w:numPr>
          <w:ilvl w:val="0"/>
          <w:numId w:val="2"/>
        </w:numPr>
        <w:spacing w:before="1" w:after="0"/>
        <w:ind w:left="0" w:right="360" w:hanging="2"/>
        <w:jc w:val="center"/>
        <w:rPr>
          <w:sz w:val="24"/>
          <w:szCs w:val="24"/>
        </w:rPr>
      </w:pPr>
      <w:r>
        <w:rPr>
          <w:sz w:val="24"/>
          <w:szCs w:val="24"/>
        </w:rPr>
        <w:t>FUNDAMENTO DE LA IMPUGNACIÓN</w:t>
      </w:r>
    </w:p>
    <w:p w14:paraId="39A04CA4" w14:textId="77777777" w:rsidR="00C26BA9" w:rsidRDefault="00C26BA9">
      <w:pPr>
        <w:widowControl w:val="0"/>
        <w:spacing w:before="5"/>
        <w:ind w:left="0" w:hanging="2"/>
        <w:rPr>
          <w:b/>
        </w:rPr>
      </w:pPr>
    </w:p>
    <w:p w14:paraId="55A8FB1B" w14:textId="0E05552A" w:rsidR="00C26BA9" w:rsidRDefault="0071777F">
      <w:pPr>
        <w:widowControl w:val="0"/>
        <w:spacing w:line="288" w:lineRule="auto"/>
        <w:ind w:left="0" w:right="121" w:hanging="2"/>
        <w:jc w:val="both"/>
        <w:rPr>
          <w:color w:val="FF0000"/>
        </w:rPr>
      </w:pPr>
      <w:r>
        <w:rPr>
          <w:color w:val="FF0000"/>
        </w:rPr>
        <w:t xml:space="preserve">Explicar de manera numerada, coherente y ordenada, los motivos por los cuales considera que el fallo de primera instancia debería ser modificado. </w:t>
      </w:r>
      <w:r w:rsidR="00E53DF1">
        <w:rPr>
          <w:color w:val="FF0000"/>
        </w:rPr>
        <w:t>P</w:t>
      </w:r>
      <w:r>
        <w:rPr>
          <w:color w:val="FF0000"/>
        </w:rPr>
        <w:t>or ejemplo:</w:t>
      </w:r>
    </w:p>
    <w:p w14:paraId="4EB6183E" w14:textId="77777777" w:rsidR="00C26BA9" w:rsidRDefault="0071777F">
      <w:pPr>
        <w:widowControl w:val="0"/>
        <w:numPr>
          <w:ilvl w:val="0"/>
          <w:numId w:val="4"/>
        </w:numPr>
        <w:spacing w:line="288" w:lineRule="auto"/>
        <w:ind w:left="0" w:right="121" w:hanging="2"/>
        <w:jc w:val="both"/>
        <w:rPr>
          <w:color w:val="FF0000"/>
        </w:rPr>
      </w:pPr>
      <w:r>
        <w:rPr>
          <w:color w:val="FF0000"/>
        </w:rPr>
        <w:t xml:space="preserve">Aspectos del caso que el Juez de tutela no tuvo en cuenta. </w:t>
      </w:r>
    </w:p>
    <w:p w14:paraId="3ACCEFC5" w14:textId="77777777" w:rsidR="00C26BA9" w:rsidRDefault="0071777F">
      <w:pPr>
        <w:widowControl w:val="0"/>
        <w:numPr>
          <w:ilvl w:val="0"/>
          <w:numId w:val="4"/>
        </w:numPr>
        <w:spacing w:line="288" w:lineRule="auto"/>
        <w:ind w:left="0" w:right="121" w:hanging="2"/>
        <w:jc w:val="both"/>
        <w:rPr>
          <w:color w:val="FF0000"/>
        </w:rPr>
      </w:pPr>
      <w:r>
        <w:rPr>
          <w:color w:val="FF0000"/>
        </w:rPr>
        <w:t>Defectos en la aplicación o interpretación de normas.</w:t>
      </w:r>
    </w:p>
    <w:p w14:paraId="63172BF6" w14:textId="77777777" w:rsidR="00C26BA9" w:rsidRDefault="00C26BA9">
      <w:pPr>
        <w:widowControl w:val="0"/>
        <w:spacing w:line="288" w:lineRule="auto"/>
        <w:ind w:left="0" w:right="121" w:hanging="2"/>
        <w:jc w:val="both"/>
        <w:rPr>
          <w:color w:val="FF0000"/>
        </w:rPr>
      </w:pPr>
    </w:p>
    <w:p w14:paraId="0AFE5C94" w14:textId="77777777" w:rsidR="00C26BA9" w:rsidRDefault="0071777F">
      <w:pPr>
        <w:widowControl w:val="0"/>
        <w:spacing w:line="288" w:lineRule="auto"/>
        <w:ind w:left="0" w:right="121" w:hanging="2"/>
        <w:jc w:val="both"/>
        <w:rPr>
          <w:color w:val="FF0000"/>
        </w:rPr>
      </w:pPr>
      <w:r>
        <w:rPr>
          <w:color w:val="FF0000"/>
        </w:rPr>
        <w:t>Así como cualquier otra consideración pertinente.</w:t>
      </w:r>
    </w:p>
    <w:p w14:paraId="5B3255EF" w14:textId="77777777" w:rsidR="00C26BA9" w:rsidRDefault="00C26BA9">
      <w:pPr>
        <w:widowControl w:val="0"/>
        <w:ind w:left="0" w:hanging="2"/>
      </w:pPr>
    </w:p>
    <w:p w14:paraId="35178632" w14:textId="77777777" w:rsidR="00C26BA9" w:rsidRDefault="0071777F">
      <w:pPr>
        <w:pStyle w:val="Ttulo1"/>
        <w:keepNext w:val="0"/>
        <w:keepLines w:val="0"/>
        <w:widowControl w:val="0"/>
        <w:spacing w:before="152" w:after="0"/>
        <w:ind w:left="0" w:right="351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II. PETICIÓN </w:t>
      </w:r>
    </w:p>
    <w:p w14:paraId="6283F3DE" w14:textId="77777777" w:rsidR="00C26BA9" w:rsidRDefault="00C26BA9">
      <w:pPr>
        <w:widowControl w:val="0"/>
        <w:spacing w:before="10"/>
        <w:ind w:left="0" w:hanging="2"/>
        <w:rPr>
          <w:b/>
        </w:rPr>
      </w:pPr>
    </w:p>
    <w:p w14:paraId="7B2F8554" w14:textId="77777777" w:rsidR="00C26BA9" w:rsidRDefault="0071777F">
      <w:pPr>
        <w:widowControl w:val="0"/>
        <w:spacing w:before="10"/>
        <w:ind w:left="0" w:hanging="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20E3533" wp14:editId="461B8E4A">
                <wp:simplePos x="0" y="0"/>
                <wp:positionH relativeFrom="column">
                  <wp:posOffset>114300</wp:posOffset>
                </wp:positionH>
                <wp:positionV relativeFrom="paragraph">
                  <wp:posOffset>10979</wp:posOffset>
                </wp:positionV>
                <wp:extent cx="5639435" cy="570601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1045" y="3502598"/>
                          <a:ext cx="5629910" cy="55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5D209C" w14:textId="77777777" w:rsidR="00C26BA9" w:rsidRDefault="0071777F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Es la solicitud que realiza la Universidad del Tolima al respectivo desp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acho judicial, de conformidad con los fundamentos expuestos, para que modifique la decisión de primera instancia.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10979</wp:posOffset>
                </wp:positionV>
                <wp:extent cx="5639435" cy="57060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9435" cy="5706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1AE71E" w14:textId="77777777" w:rsidR="00C26BA9" w:rsidRDefault="00C26BA9">
      <w:pPr>
        <w:widowControl w:val="0"/>
        <w:spacing w:before="10"/>
        <w:ind w:left="0" w:hanging="2"/>
        <w:rPr>
          <w:b/>
        </w:rPr>
      </w:pPr>
    </w:p>
    <w:p w14:paraId="482150A0" w14:textId="77777777" w:rsidR="00C26BA9" w:rsidRDefault="00C26BA9">
      <w:pPr>
        <w:widowControl w:val="0"/>
        <w:spacing w:before="10"/>
        <w:ind w:left="0" w:hanging="2"/>
        <w:rPr>
          <w:b/>
        </w:rPr>
      </w:pPr>
    </w:p>
    <w:p w14:paraId="411EE517" w14:textId="77777777" w:rsidR="00C26BA9" w:rsidRDefault="00C26BA9">
      <w:pPr>
        <w:widowControl w:val="0"/>
        <w:spacing w:before="10"/>
        <w:ind w:left="0" w:hanging="2"/>
        <w:rPr>
          <w:b/>
        </w:rPr>
      </w:pPr>
    </w:p>
    <w:p w14:paraId="59476A76" w14:textId="77777777" w:rsidR="00C26BA9" w:rsidRDefault="0071777F">
      <w:pPr>
        <w:widowControl w:val="0"/>
        <w:spacing w:line="285" w:lineRule="auto"/>
        <w:ind w:left="0" w:right="116" w:hanging="2"/>
        <w:jc w:val="both"/>
      </w:pPr>
      <w:r>
        <w:t xml:space="preserve">En virtud de la anterior argumentación, respetuosamente solicito al Honorable </w:t>
      </w:r>
      <w:r>
        <w:rPr>
          <w:color w:val="FF0000"/>
        </w:rPr>
        <w:t>(Juez o Tribunal)</w:t>
      </w:r>
      <w:r>
        <w:t xml:space="preserve"> de tutela de segunda instancia que REVOQU</w:t>
      </w:r>
      <w:r>
        <w:t xml:space="preserve">E la sentencia de primera instancia proferida por el </w:t>
      </w:r>
      <w:r>
        <w:rPr>
          <w:color w:val="FF0000"/>
        </w:rPr>
        <w:t>(Juzgado que conoció en primera instancia del caso)</w:t>
      </w:r>
      <w:r>
        <w:t xml:space="preserve"> el </w:t>
      </w:r>
      <w:r>
        <w:rPr>
          <w:color w:val="FF0000"/>
        </w:rPr>
        <w:t>(fecha que se encuentra en la sentencia de primera instancia)</w:t>
      </w:r>
      <w:r>
        <w:t>.</w:t>
      </w:r>
    </w:p>
    <w:p w14:paraId="23CC192B" w14:textId="77777777" w:rsidR="00C26BA9" w:rsidRDefault="00C26BA9">
      <w:pPr>
        <w:widowControl w:val="0"/>
        <w:ind w:left="0" w:hanging="2"/>
      </w:pPr>
    </w:p>
    <w:p w14:paraId="67EE5A77" w14:textId="77777777" w:rsidR="00C26BA9" w:rsidRDefault="0071777F">
      <w:pPr>
        <w:spacing w:line="276" w:lineRule="auto"/>
        <w:ind w:left="0" w:hanging="2"/>
        <w:jc w:val="center"/>
      </w:pPr>
      <w:r>
        <w:rPr>
          <w:b/>
        </w:rPr>
        <w:lastRenderedPageBreak/>
        <w:t>III. PRUEBAS</w:t>
      </w:r>
    </w:p>
    <w:p w14:paraId="3E116AE3" w14:textId="77777777" w:rsidR="00C26BA9" w:rsidRDefault="00C26BA9">
      <w:pPr>
        <w:spacing w:line="276" w:lineRule="auto"/>
        <w:ind w:left="0" w:hanging="2"/>
        <w:jc w:val="center"/>
      </w:pPr>
    </w:p>
    <w:p w14:paraId="3D3E5045" w14:textId="77777777" w:rsidR="00C26BA9" w:rsidRDefault="0071777F">
      <w:pPr>
        <w:spacing w:line="276" w:lineRule="auto"/>
        <w:ind w:left="0" w:hanging="2"/>
      </w:pPr>
      <w:r>
        <w:t>Solicito señor Juez se sirva tener en cuenta las siguientes pruebas:</w:t>
      </w:r>
    </w:p>
    <w:p w14:paraId="1A9A3DB0" w14:textId="77777777" w:rsidR="00C26BA9" w:rsidRDefault="00C26BA9">
      <w:pPr>
        <w:spacing w:line="276" w:lineRule="auto"/>
        <w:ind w:left="0" w:hanging="2"/>
      </w:pPr>
    </w:p>
    <w:p w14:paraId="2A3D3B84" w14:textId="77777777" w:rsidR="00C26BA9" w:rsidRDefault="0071777F">
      <w:pPr>
        <w:numPr>
          <w:ilvl w:val="0"/>
          <w:numId w:val="3"/>
        </w:numPr>
        <w:spacing w:line="276" w:lineRule="auto"/>
        <w:ind w:left="0" w:hanging="2"/>
        <w:jc w:val="both"/>
        <w:rPr>
          <w:color w:val="FF0000"/>
        </w:rPr>
      </w:pPr>
      <w:r>
        <w:rPr>
          <w:color w:val="FF0000"/>
        </w:rPr>
        <w:t xml:space="preserve">Enlistar los correspondientes soportes de los trámites realizados por LA UNIVERSIDAD DEL TOLIMA (Ejemplo: Acuerdos, Resoluciones, comunicaciones con el accionante, correos </w:t>
      </w:r>
      <w:proofErr w:type="spellStart"/>
      <w:proofErr w:type="gramStart"/>
      <w:r>
        <w:rPr>
          <w:color w:val="FF0000"/>
        </w:rPr>
        <w:t>electrónicos,e</w:t>
      </w:r>
      <w:r>
        <w:rPr>
          <w:color w:val="FF0000"/>
        </w:rPr>
        <w:t>tc</w:t>
      </w:r>
      <w:proofErr w:type="spellEnd"/>
      <w:proofErr w:type="gramEnd"/>
      <w:r>
        <w:rPr>
          <w:color w:val="FF0000"/>
        </w:rPr>
        <w:t>)</w:t>
      </w:r>
    </w:p>
    <w:p w14:paraId="0A2101BC" w14:textId="77777777" w:rsidR="00C26BA9" w:rsidRDefault="00C26BA9">
      <w:pPr>
        <w:spacing w:line="276" w:lineRule="auto"/>
        <w:ind w:left="0" w:hanging="2"/>
      </w:pPr>
    </w:p>
    <w:p w14:paraId="2F4C476A" w14:textId="77777777" w:rsidR="00C26BA9" w:rsidRDefault="0071777F">
      <w:pPr>
        <w:keepNext/>
        <w:spacing w:line="276" w:lineRule="auto"/>
        <w:ind w:left="0" w:hanging="2"/>
        <w:jc w:val="center"/>
      </w:pPr>
      <w:r>
        <w:rPr>
          <w:b/>
        </w:rPr>
        <w:t xml:space="preserve">IV. ANEXOS: </w:t>
      </w:r>
    </w:p>
    <w:p w14:paraId="1C5C773D" w14:textId="77777777" w:rsidR="00C26BA9" w:rsidRDefault="00C26BA9">
      <w:pPr>
        <w:spacing w:line="276" w:lineRule="auto"/>
        <w:ind w:left="0" w:hanging="2"/>
        <w:jc w:val="both"/>
      </w:pPr>
    </w:p>
    <w:p w14:paraId="22572ED0" w14:textId="77777777" w:rsidR="00C26BA9" w:rsidRDefault="0071777F">
      <w:pPr>
        <w:spacing w:line="276" w:lineRule="auto"/>
        <w:ind w:left="0" w:hanging="2"/>
        <w:jc w:val="both"/>
      </w:pPr>
      <w:r>
        <w:rPr>
          <w:b/>
        </w:rPr>
        <w:t xml:space="preserve">1. </w:t>
      </w:r>
      <w:r>
        <w:t xml:space="preserve">Documentos enunciados en el acápite de pruebas </w:t>
      </w:r>
      <w:r>
        <w:rPr>
          <w:color w:val="FF0000"/>
        </w:rPr>
        <w:t>(si los archivos se adjuntan en digital deberán ser acopiados en un solo PDF y foliados)</w:t>
      </w:r>
    </w:p>
    <w:p w14:paraId="05AB9844" w14:textId="77777777" w:rsidR="00C26BA9" w:rsidRDefault="0071777F">
      <w:pPr>
        <w:spacing w:line="276" w:lineRule="auto"/>
        <w:ind w:left="0" w:hanging="2"/>
        <w:jc w:val="both"/>
        <w:rPr>
          <w:color w:val="FF0000"/>
        </w:rPr>
      </w:pPr>
      <w:r>
        <w:rPr>
          <w:b/>
        </w:rPr>
        <w:t xml:space="preserve">2. </w:t>
      </w:r>
      <w:r>
        <w:t xml:space="preserve">Documentos que acreditan mi condición de </w:t>
      </w:r>
      <w:r>
        <w:rPr>
          <w:color w:val="FF0000"/>
        </w:rPr>
        <w:t>(cargo que ostenta: resolución de nombramiento y/o act</w:t>
      </w:r>
      <w:r>
        <w:rPr>
          <w:color w:val="FF0000"/>
        </w:rPr>
        <w:t>a de posesión)</w:t>
      </w:r>
    </w:p>
    <w:p w14:paraId="22FD0CBF" w14:textId="77777777" w:rsidR="00C26BA9" w:rsidRDefault="00C26BA9">
      <w:pPr>
        <w:tabs>
          <w:tab w:val="left" w:pos="226"/>
          <w:tab w:val="left" w:pos="720"/>
        </w:tabs>
        <w:spacing w:line="276" w:lineRule="auto"/>
        <w:ind w:left="0" w:hanging="2"/>
        <w:jc w:val="both"/>
      </w:pPr>
    </w:p>
    <w:p w14:paraId="60DEBD06" w14:textId="77777777" w:rsidR="00C26BA9" w:rsidRDefault="00C26BA9">
      <w:pPr>
        <w:spacing w:line="276" w:lineRule="auto"/>
        <w:ind w:left="0" w:hanging="2"/>
        <w:jc w:val="both"/>
      </w:pPr>
    </w:p>
    <w:p w14:paraId="5C066D83" w14:textId="77777777" w:rsidR="00C26BA9" w:rsidRDefault="0071777F">
      <w:pPr>
        <w:keepNext/>
        <w:spacing w:line="276" w:lineRule="auto"/>
        <w:ind w:left="0" w:hanging="2"/>
        <w:jc w:val="center"/>
        <w:rPr>
          <w:b/>
        </w:rPr>
      </w:pPr>
      <w:r>
        <w:rPr>
          <w:b/>
        </w:rPr>
        <w:t>V. NOTIFICACIONES</w:t>
      </w:r>
    </w:p>
    <w:p w14:paraId="7DA42EBA" w14:textId="77777777" w:rsidR="00C26BA9" w:rsidRDefault="00C26BA9">
      <w:pPr>
        <w:keepNext/>
        <w:spacing w:line="276" w:lineRule="auto"/>
        <w:ind w:left="0" w:hanging="2"/>
        <w:jc w:val="center"/>
        <w:rPr>
          <w:b/>
        </w:rPr>
      </w:pPr>
    </w:p>
    <w:p w14:paraId="1EA1843E" w14:textId="77777777" w:rsidR="00C26BA9" w:rsidRDefault="0071777F">
      <w:pPr>
        <w:numPr>
          <w:ilvl w:val="0"/>
          <w:numId w:val="1"/>
        </w:numPr>
        <w:spacing w:line="276" w:lineRule="auto"/>
        <w:ind w:left="0" w:hanging="2"/>
        <w:jc w:val="both"/>
      </w:pPr>
      <w:r>
        <w:t>Dirección: Universidad del Tolima - Barrio Santa Helena Parte Alta</w:t>
      </w:r>
    </w:p>
    <w:p w14:paraId="355AFCF1" w14:textId="77777777" w:rsidR="00C26BA9" w:rsidRDefault="0071777F">
      <w:pPr>
        <w:numPr>
          <w:ilvl w:val="0"/>
          <w:numId w:val="1"/>
        </w:numPr>
        <w:spacing w:line="276" w:lineRule="auto"/>
        <w:ind w:left="0" w:hanging="2"/>
        <w:jc w:val="both"/>
      </w:pPr>
      <w:r>
        <w:t>Teléfono: 2771212 Ext 9111-9112</w:t>
      </w:r>
    </w:p>
    <w:p w14:paraId="7EA668C9" w14:textId="77777777" w:rsidR="00C26BA9" w:rsidRDefault="0071777F">
      <w:pPr>
        <w:numPr>
          <w:ilvl w:val="0"/>
          <w:numId w:val="1"/>
        </w:numPr>
        <w:spacing w:line="276" w:lineRule="auto"/>
        <w:ind w:left="0" w:hanging="2"/>
        <w:jc w:val="both"/>
      </w:pPr>
      <w:r>
        <w:t xml:space="preserve">Correo: </w:t>
      </w:r>
      <w:hyperlink r:id="rId10">
        <w:r>
          <w:rPr>
            <w:color w:val="0000FF"/>
            <w:u w:val="single"/>
          </w:rPr>
          <w:t>tutelasut@ut.edu.co</w:t>
        </w:r>
      </w:hyperlink>
      <w:r>
        <w:t xml:space="preserve">, </w:t>
      </w:r>
      <w:hyperlink r:id="rId11">
        <w:r>
          <w:rPr>
            <w:color w:val="0000FF"/>
            <w:u w:val="single"/>
          </w:rPr>
          <w:t>aj@ut.e</w:t>
        </w:r>
        <w:r>
          <w:rPr>
            <w:color w:val="0000FF"/>
            <w:u w:val="single"/>
          </w:rPr>
          <w:t>du.co</w:t>
        </w:r>
      </w:hyperlink>
      <w:r>
        <w:t xml:space="preserve">, </w:t>
      </w:r>
      <w:hyperlink r:id="rId12">
        <w:r>
          <w:rPr>
            <w:color w:val="0000FF"/>
            <w:highlight w:val="white"/>
            <w:u w:val="single"/>
          </w:rPr>
          <w:t>notificacionesjudiciales@ut.edu.co</w:t>
        </w:r>
      </w:hyperlink>
      <w:r>
        <w:rPr>
          <w:highlight w:val="white"/>
        </w:rPr>
        <w:t xml:space="preserve">, </w:t>
      </w:r>
      <w:hyperlink r:id="rId13">
        <w:r>
          <w:rPr>
            <w:color w:val="0000FF"/>
            <w:highlight w:val="white"/>
            <w:u w:val="single"/>
          </w:rPr>
          <w:t>tutelasut@ut.edu.co</w:t>
        </w:r>
      </w:hyperlink>
    </w:p>
    <w:p w14:paraId="510EF2E9" w14:textId="77777777" w:rsidR="00C26BA9" w:rsidRDefault="00C26BA9">
      <w:pPr>
        <w:widowControl w:val="0"/>
        <w:ind w:left="0" w:hanging="2"/>
      </w:pPr>
    </w:p>
    <w:p w14:paraId="4589B347" w14:textId="77777777" w:rsidR="00C26BA9" w:rsidRDefault="00C26BA9">
      <w:pPr>
        <w:widowControl w:val="0"/>
        <w:ind w:left="0" w:hanging="2"/>
      </w:pPr>
    </w:p>
    <w:p w14:paraId="4EAF9471" w14:textId="77777777" w:rsidR="00C26BA9" w:rsidRDefault="0071777F">
      <w:pPr>
        <w:spacing w:line="276" w:lineRule="auto"/>
        <w:ind w:left="0" w:hanging="2"/>
        <w:jc w:val="both"/>
      </w:pPr>
      <w:r>
        <w:t xml:space="preserve">Cordialmente, </w:t>
      </w:r>
    </w:p>
    <w:p w14:paraId="40DE913C" w14:textId="77777777" w:rsidR="00C26BA9" w:rsidRDefault="00C26BA9">
      <w:pPr>
        <w:spacing w:line="276" w:lineRule="auto"/>
        <w:ind w:left="0" w:hanging="2"/>
        <w:jc w:val="both"/>
      </w:pPr>
    </w:p>
    <w:p w14:paraId="35769100" w14:textId="77777777" w:rsidR="00C26BA9" w:rsidRDefault="00C26BA9">
      <w:pPr>
        <w:spacing w:line="276" w:lineRule="auto"/>
        <w:ind w:left="0" w:hanging="2"/>
        <w:jc w:val="both"/>
      </w:pPr>
    </w:p>
    <w:p w14:paraId="20A57D8D" w14:textId="77777777" w:rsidR="00C26BA9" w:rsidRDefault="00C26BA9">
      <w:pPr>
        <w:spacing w:line="276" w:lineRule="auto"/>
        <w:ind w:left="0" w:hanging="2"/>
        <w:jc w:val="both"/>
      </w:pPr>
    </w:p>
    <w:p w14:paraId="07CE47D1" w14:textId="77777777" w:rsidR="00C26BA9" w:rsidRDefault="0071777F">
      <w:pPr>
        <w:spacing w:line="276" w:lineRule="auto"/>
        <w:ind w:left="0" w:hanging="2"/>
        <w:jc w:val="both"/>
        <w:rPr>
          <w:color w:val="FF0000"/>
        </w:rPr>
      </w:pPr>
      <w:r>
        <w:rPr>
          <w:b/>
          <w:color w:val="FF0000"/>
        </w:rPr>
        <w:t>FIRMA</w:t>
      </w:r>
    </w:p>
    <w:p w14:paraId="0FA5DC3E" w14:textId="77777777" w:rsidR="00C26BA9" w:rsidRDefault="0071777F">
      <w:pPr>
        <w:spacing w:line="276" w:lineRule="auto"/>
        <w:ind w:left="0" w:hanging="2"/>
        <w:jc w:val="both"/>
        <w:rPr>
          <w:color w:val="FF0000"/>
        </w:rPr>
      </w:pPr>
      <w:r>
        <w:rPr>
          <w:b/>
          <w:color w:val="FF0000"/>
        </w:rPr>
        <w:t>(Nombre)</w:t>
      </w:r>
    </w:p>
    <w:p w14:paraId="68FEFCA7" w14:textId="77777777" w:rsidR="00C26BA9" w:rsidRDefault="0071777F">
      <w:pPr>
        <w:spacing w:line="276" w:lineRule="auto"/>
        <w:ind w:left="0" w:hanging="2"/>
        <w:jc w:val="both"/>
        <w:rPr>
          <w:color w:val="FF0000"/>
        </w:rPr>
      </w:pPr>
      <w:r>
        <w:rPr>
          <w:color w:val="FF0000"/>
        </w:rPr>
        <w:t>(Cargo)</w:t>
      </w:r>
    </w:p>
    <w:p w14:paraId="192F9379" w14:textId="77777777" w:rsidR="00C26BA9" w:rsidRDefault="0071777F">
      <w:pPr>
        <w:spacing w:line="276" w:lineRule="auto"/>
        <w:ind w:left="0" w:hanging="2"/>
        <w:jc w:val="both"/>
      </w:pPr>
      <w:r>
        <w:t>Universidad del Tolima</w:t>
      </w:r>
    </w:p>
    <w:p w14:paraId="513945A6" w14:textId="77777777" w:rsidR="00C26BA9" w:rsidRDefault="00C26BA9">
      <w:pPr>
        <w:spacing w:line="276" w:lineRule="auto"/>
        <w:ind w:left="0" w:hanging="2"/>
        <w:jc w:val="both"/>
      </w:pPr>
    </w:p>
    <w:p w14:paraId="1D31D017" w14:textId="77777777" w:rsidR="00C26BA9" w:rsidRDefault="00C26BA9">
      <w:pPr>
        <w:ind w:left="0" w:hanging="2"/>
      </w:pPr>
    </w:p>
    <w:p w14:paraId="1B08D395" w14:textId="77777777" w:rsidR="00C26BA9" w:rsidRDefault="00C26BA9">
      <w:pPr>
        <w:ind w:left="0" w:hanging="2"/>
      </w:pPr>
    </w:p>
    <w:p w14:paraId="3CA9AAB5" w14:textId="77777777" w:rsidR="00C26BA9" w:rsidRDefault="00C26BA9">
      <w:pPr>
        <w:ind w:left="0" w:hanging="2"/>
      </w:pPr>
    </w:p>
    <w:p w14:paraId="5406C8B4" w14:textId="77777777" w:rsidR="00C26BA9" w:rsidRDefault="0071777F">
      <w:pPr>
        <w:tabs>
          <w:tab w:val="center" w:pos="4252"/>
          <w:tab w:val="right" w:pos="8504"/>
        </w:tabs>
        <w:ind w:left="0" w:hanging="2"/>
      </w:pPr>
      <w:r>
        <w:t xml:space="preserve">Elaborado </w:t>
      </w:r>
      <w:proofErr w:type="spellStart"/>
      <w:proofErr w:type="gramStart"/>
      <w:r>
        <w:t>por:</w:t>
      </w:r>
      <w:r>
        <w:rPr>
          <w:color w:val="FF0000"/>
        </w:rPr>
        <w:t>UNIDAD</w:t>
      </w:r>
      <w:proofErr w:type="spellEnd"/>
      <w:proofErr w:type="gramEnd"/>
      <w:r>
        <w:rPr>
          <w:color w:val="FF0000"/>
        </w:rPr>
        <w:t xml:space="preserve"> RESPONSABLE</w:t>
      </w:r>
      <w:r>
        <w:t xml:space="preserve">– Universidad del Tolima  </w:t>
      </w:r>
    </w:p>
    <w:p w14:paraId="234E9143" w14:textId="77777777" w:rsidR="00C26BA9" w:rsidRDefault="0071777F">
      <w:pPr>
        <w:ind w:left="0" w:hanging="2"/>
      </w:pPr>
      <w:r>
        <w:t xml:space="preserve">Revisado: Cristina Latorre </w:t>
      </w:r>
      <w:proofErr w:type="spellStart"/>
      <w:r>
        <w:t>Achury</w:t>
      </w:r>
      <w:proofErr w:type="spellEnd"/>
      <w:r>
        <w:t>/Oficina Asesoría Jurídica</w:t>
      </w:r>
    </w:p>
    <w:p w14:paraId="18277216" w14:textId="77777777" w:rsidR="00C26BA9" w:rsidRDefault="00C26BA9">
      <w:pPr>
        <w:ind w:left="0" w:hanging="2"/>
      </w:pPr>
    </w:p>
    <w:p w14:paraId="3C50790E" w14:textId="77777777" w:rsidR="00C26BA9" w:rsidRDefault="0071777F">
      <w:pPr>
        <w:ind w:left="0" w:hanging="2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2A2E7F88" wp14:editId="54DF454B">
                <wp:simplePos x="0" y="0"/>
                <wp:positionH relativeFrom="column">
                  <wp:posOffset>0</wp:posOffset>
                </wp:positionH>
                <wp:positionV relativeFrom="paragraph">
                  <wp:posOffset>229407</wp:posOffset>
                </wp:positionV>
                <wp:extent cx="5865795" cy="2490824"/>
                <wp:effectExtent l="0" t="0" r="0" b="0"/>
                <wp:wrapSquare wrapText="bothSides" distT="0" distB="0" distL="0" distR="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7865" y="2541964"/>
                          <a:ext cx="5856270" cy="247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A427CB" w14:textId="77777777" w:rsidR="00C26BA9" w:rsidRDefault="0071777F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¡PARA TENER EN CUENTA!</w:t>
                            </w:r>
                          </w:p>
                          <w:p w14:paraId="5F9763EC" w14:textId="77777777" w:rsidR="00C26BA9" w:rsidRDefault="00C26BA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DE13205" w14:textId="77777777" w:rsidR="00C26BA9" w:rsidRDefault="00C26BA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348C920" w14:textId="77777777" w:rsidR="00C26BA9" w:rsidRDefault="0071777F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Señor(a) funcionario(a) POR FAVOR SOLO DILIGENCIAR LOS APARTES EN ROJO.</w:t>
                            </w:r>
                          </w:p>
                          <w:p w14:paraId="2A58AC44" w14:textId="77777777" w:rsidR="00C26BA9" w:rsidRDefault="00C26BA9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26D565CD" w14:textId="77777777" w:rsidR="00C26BA9" w:rsidRDefault="0071777F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Recuerde tener en cuenta el procedimiento para contestación de tutelas y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la circulares informativas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 de la Oficina Jurídica que encontrará en la página institucional. </w:t>
                            </w:r>
                          </w:p>
                          <w:p w14:paraId="63AF2CAE" w14:textId="77777777" w:rsidR="00C26BA9" w:rsidRDefault="00C26BA9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52520CCA" w14:textId="77777777" w:rsidR="00C26BA9" w:rsidRDefault="0071777F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Cualquier, inqu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ietud por favor dirigirse al correo de </w:t>
                            </w:r>
                            <w:r>
                              <w:rPr>
                                <w:b/>
                                <w:color w:val="0000FF"/>
                                <w:u w:val="single"/>
                              </w:rPr>
                              <w:t>tutelasut@ut.edu.co/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 o a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u w:val="single"/>
                              </w:rPr>
                              <w:t>mclatorrea@ut.educ.o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.</w:t>
                            </w:r>
                          </w:p>
                          <w:p w14:paraId="30C18BB5" w14:textId="77777777" w:rsidR="00C26BA9" w:rsidRDefault="00C26BA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229407</wp:posOffset>
                </wp:positionV>
                <wp:extent cx="5865795" cy="2490824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5795" cy="24908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26B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2" w:h="18722"/>
      <w:pgMar w:top="802" w:right="1610" w:bottom="1134" w:left="1134" w:header="142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E71FC" w14:textId="77777777" w:rsidR="0071777F" w:rsidRDefault="0071777F">
      <w:pPr>
        <w:spacing w:line="240" w:lineRule="auto"/>
        <w:ind w:left="0" w:hanging="2"/>
      </w:pPr>
      <w:r>
        <w:separator/>
      </w:r>
    </w:p>
  </w:endnote>
  <w:endnote w:type="continuationSeparator" w:id="0">
    <w:p w14:paraId="711EEA18" w14:textId="77777777" w:rsidR="0071777F" w:rsidRDefault="007177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387C" w14:textId="77777777" w:rsidR="00E53DF1" w:rsidRDefault="00E53DF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2CCE" w14:textId="77777777" w:rsidR="00E53DF1" w:rsidRDefault="00E53DF1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466D" w14:textId="77777777" w:rsidR="00E53DF1" w:rsidRDefault="00E53DF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3256" w14:textId="77777777" w:rsidR="0071777F" w:rsidRDefault="0071777F">
      <w:pPr>
        <w:spacing w:line="240" w:lineRule="auto"/>
        <w:ind w:left="0" w:hanging="2"/>
      </w:pPr>
      <w:r>
        <w:separator/>
      </w:r>
    </w:p>
  </w:footnote>
  <w:footnote w:type="continuationSeparator" w:id="0">
    <w:p w14:paraId="1A760DE6" w14:textId="77777777" w:rsidR="0071777F" w:rsidRDefault="007177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8D60" w14:textId="77777777" w:rsidR="00E53DF1" w:rsidRDefault="00E53DF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56A2E" w14:textId="2083A0AB" w:rsidR="00C26BA9" w:rsidRDefault="0071777F">
    <w:pPr>
      <w:tabs>
        <w:tab w:val="left" w:pos="1485"/>
      </w:tabs>
      <w:ind w:left="0" w:hanging="2"/>
      <w:rPr>
        <w:rFonts w:ascii="Calibri" w:eastAsia="Calibri" w:hAnsi="Calibri" w:cs="Calibri"/>
        <w:sz w:val="16"/>
        <w:szCs w:val="16"/>
      </w:rPr>
    </w:pPr>
    <w:r>
      <w:rPr>
        <w:noProof/>
        <w:lang w:eastAsia="es-CO"/>
      </w:rPr>
      <w:pict w14:anchorId="482DB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39517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oficial 2"/>
          <w10:wrap anchorx="margin" anchory="margin"/>
        </v:shape>
      </w:pict>
    </w:r>
  </w:p>
  <w:p w14:paraId="18373B4F" w14:textId="0731DE09" w:rsidR="00C26BA9" w:rsidRDefault="00C26BA9">
    <w:pPr>
      <w:tabs>
        <w:tab w:val="left" w:pos="1485"/>
      </w:tabs>
      <w:ind w:left="0" w:hanging="2"/>
      <w:rPr>
        <w:rFonts w:ascii="Calibri" w:eastAsia="Calibri" w:hAnsi="Calibri" w:cs="Calibri"/>
        <w:sz w:val="16"/>
        <w:szCs w:val="16"/>
      </w:rPr>
    </w:pPr>
  </w:p>
  <w:p w14:paraId="19EAFBF3" w14:textId="44CDA6C5" w:rsidR="00C26BA9" w:rsidRDefault="00C26BA9">
    <w:pPr>
      <w:tabs>
        <w:tab w:val="left" w:pos="1485"/>
      </w:tabs>
      <w:ind w:left="0" w:hanging="2"/>
      <w:rPr>
        <w:rFonts w:ascii="Calibri" w:eastAsia="Calibri" w:hAnsi="Calibri" w:cs="Calibri"/>
        <w:sz w:val="16"/>
        <w:szCs w:val="16"/>
      </w:rPr>
    </w:pPr>
  </w:p>
  <w:p w14:paraId="66D0603B" w14:textId="77777777" w:rsidR="00C26BA9" w:rsidRDefault="00C26BA9">
    <w:pPr>
      <w:tabs>
        <w:tab w:val="left" w:pos="1485"/>
      </w:tabs>
      <w:ind w:left="0" w:hanging="2"/>
      <w:rPr>
        <w:rFonts w:ascii="Calibri" w:eastAsia="Calibri" w:hAnsi="Calibri" w:cs="Calibri"/>
        <w:sz w:val="16"/>
        <w:szCs w:val="16"/>
      </w:rPr>
    </w:pPr>
  </w:p>
  <w:p w14:paraId="6308B829" w14:textId="77777777" w:rsidR="00C26BA9" w:rsidRDefault="00C26BA9">
    <w:pPr>
      <w:tabs>
        <w:tab w:val="left" w:pos="1485"/>
      </w:tabs>
      <w:ind w:left="0" w:hanging="2"/>
      <w:rPr>
        <w:rFonts w:ascii="Calibri" w:eastAsia="Calibri" w:hAnsi="Calibri" w:cs="Calibri"/>
        <w:sz w:val="16"/>
        <w:szCs w:val="16"/>
      </w:rPr>
    </w:pPr>
  </w:p>
  <w:p w14:paraId="608DD8FB" w14:textId="77777777" w:rsidR="00C26BA9" w:rsidRDefault="00C26BA9">
    <w:pPr>
      <w:tabs>
        <w:tab w:val="left" w:pos="1485"/>
      </w:tabs>
      <w:ind w:left="0" w:hanging="2"/>
      <w:rPr>
        <w:rFonts w:ascii="Calibri" w:eastAsia="Calibri" w:hAnsi="Calibri" w:cs="Calibri"/>
        <w:sz w:val="16"/>
        <w:szCs w:val="16"/>
      </w:rPr>
    </w:pPr>
  </w:p>
  <w:p w14:paraId="3CC9F817" w14:textId="77777777" w:rsidR="00C26BA9" w:rsidRDefault="00C26BA9">
    <w:pPr>
      <w:tabs>
        <w:tab w:val="left" w:pos="1485"/>
      </w:tabs>
      <w:ind w:left="0" w:hanging="2"/>
      <w:rPr>
        <w:rFonts w:ascii="Calibri" w:eastAsia="Calibri" w:hAnsi="Calibri" w:cs="Calibri"/>
        <w:sz w:val="16"/>
        <w:szCs w:val="16"/>
      </w:rPr>
    </w:pPr>
  </w:p>
  <w:p w14:paraId="2B3F5B34" w14:textId="77777777" w:rsidR="00C26BA9" w:rsidRDefault="00C26BA9">
    <w:pPr>
      <w:tabs>
        <w:tab w:val="left" w:pos="1485"/>
      </w:tabs>
      <w:ind w:left="0" w:hanging="2"/>
      <w:rPr>
        <w:rFonts w:ascii="Calibri" w:eastAsia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7874" w14:textId="77777777" w:rsidR="00E53DF1" w:rsidRDefault="00E53DF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13C2C"/>
    <w:multiLevelType w:val="multilevel"/>
    <w:tmpl w:val="3CE0B1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D246FD"/>
    <w:multiLevelType w:val="multilevel"/>
    <w:tmpl w:val="1748878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57D7BE2"/>
    <w:multiLevelType w:val="multilevel"/>
    <w:tmpl w:val="A02E6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3F7E6F"/>
    <w:multiLevelType w:val="multilevel"/>
    <w:tmpl w:val="5D0E7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A9"/>
    <w:rsid w:val="0071777F"/>
    <w:rsid w:val="00C26BA9"/>
    <w:rsid w:val="00E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B6EC69"/>
  <w15:docId w15:val="{375A75CB-52A9-0042-9D03-2AEB198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EncabezadoCarCarCarEncabezadoCarCar">
    <w:name w:val="Encabezado;Encabezado Car Car Car;Encabezado Car Car"/>
    <w:basedOn w:val="Normal"/>
    <w:pPr>
      <w:tabs>
        <w:tab w:val="center" w:pos="4252"/>
        <w:tab w:val="right" w:pos="8504"/>
      </w:tabs>
    </w:pPr>
  </w:style>
  <w:style w:type="character" w:customStyle="1" w:styleId="EncabezadoCarEncabezadoCarCarCarCarEncabezadoCarCarCar1">
    <w:name w:val="Encabezado Car;Encabezado Car Car Car Car;Encabezado Car Car Car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InicioInicioCarInicioCar2CarCarInicioCar2Car">
    <w:name w:val="Texto independiente;Inicio;Inicio Car;Inicio Car2 Car Car;Inicio Car2 Car"/>
    <w:basedOn w:val="Normal"/>
    <w:rPr>
      <w:rFonts w:ascii="Arial Narrow" w:hAnsi="Arial Narrow"/>
      <w:b/>
      <w:sz w:val="9"/>
    </w:rPr>
  </w:style>
  <w:style w:type="character" w:customStyle="1" w:styleId="TextoindependienteCarInicioCar1InicioCarCarInicioCar2CarCarCarInicioCar2CarCar1">
    <w:name w:val="Texto independiente Car;Inicio Car1;Inicio Car Car;Inicio Car2 Car Car Car;Inicio Car2 Car Car1"/>
    <w:rPr>
      <w:rFonts w:ascii="Arial Narrow" w:eastAsia="Times New Roman" w:hAnsi="Arial Narrow" w:cs="Times New Roman"/>
      <w:b/>
      <w:w w:val="100"/>
      <w:position w:val="-1"/>
      <w:sz w:val="9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TextonotapieFootnoteTextCharCharCharCharCharFootnoteTextCharCharCharCharFootnotereferenceFAFuFootnoteTextCharCharChartextodenotaalpieCarCarCarCarCarCarCarCarCarCarCarCarCarCarCarCar2CarCa">
    <w:name w:val="Texto nota pie;Footnote Text Char Char Char Char Char;Footnote Text Char Char Char Char;Footnote reference;FA Fu;Footnote Text Char Char Char;texto de nota al pie;Car;Car Car Car Car Car;Car Car Car;Car Car Car Car Car Car;Car2;Car Ca"/>
    <w:basedOn w:val="Normal"/>
    <w:rPr>
      <w:sz w:val="20"/>
      <w:szCs w:val="20"/>
    </w:rPr>
  </w:style>
  <w:style w:type="character" w:customStyle="1" w:styleId="TextonotapieCarCarCarCarCarCarCarCarCarCarCarCarCarCarCarCarCarCarCarCarTextonotapie1CarCar2CarCarCarCarCarCarCarCar2CarCarCarCarCarCarCarCar3CarCarCar1CarCarCarCar1Car">
    <w:name w:val="Texto nota pie Car;Car Car;Car Car Car Car Car Car;Car Car Car Car;Car Car Car Car Car Car Car;Texto nota pie1 Car;Car2 Car;Car Car Car Car Car Car Car2 Car;Car Car Car Car Car Car Car3 Car;Car Car1 Car Car;Car Car1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customStyle="1" w:styleId="TextonotapieCar1FootnoteTextCharCharCharCharCharCarFootnoteTextCharCharCharCharCarFootnotereferenceCarFAFuCarFootnoteTextCharCharCharCartextodenotaalpieCarCarCar1CarCarCarCarCarCar1CarCarCarCar1">
    <w:name w:val="Texto nota pie Car1;Footnote Text Char Char Char Char Char Car;Footnote Text Char Char Char Char Car;Footnote reference Car;FA Fu Car;Footnote Text Char Char Char Car;texto de nota al pie Car;Car Car1;Car Car Car Car Car Car1;Car Car Car Car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customStyle="1" w:styleId="RefdenotaalpiereferencianotaalpieTextodenotaalpieBVIfnrRefdenotaalpie2NotadepieRefdenotaalpieFootnotesymbolFootnotePiedepaginaRefdenotaalpie2FootnotesrefssAppelnotedebasdepageRef">
    <w:name w:val="Ref. de nota al pie;referencia nota al pie;Texto de nota al pie;BVI fnr;Ref. de nota al pie2;Nota de pie;Ref;de nota al pie;Footnote symbol;Footnote;Pie de pagina;Ref. de nota al pie 2;Footnotes refss;Appel note de bas de page;Ref. ..."/>
    <w:rPr>
      <w:w w:val="100"/>
      <w:position w:val="-1"/>
      <w:effect w:val="none"/>
      <w:vertAlign w:val="superscript"/>
      <w:cs w:val="0"/>
      <w:em w:val="none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Cita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rFonts w:ascii="Verdana" w:hAnsi="Verdana" w:cs="Arial"/>
    </w:rPr>
  </w:style>
  <w:style w:type="character" w:customStyle="1" w:styleId="Sangra2detindependienteCar">
    <w:name w:val="Sangría 2 de t. independiente Car"/>
    <w:rPr>
      <w:rFonts w:ascii="Verdana" w:eastAsia="Times New Roman" w:hAnsi="Verdana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Listavistosa-nfasis11">
    <w:name w:val="Lista vistosa - Énfasis 11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navy1">
    <w:name w:val="texto_navy1"/>
    <w:rPr>
      <w:color w:val="000080"/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NormalArial9ptJustificado">
    <w:name w:val="Normal + Arial;9 pt;Justificado"/>
    <w:basedOn w:val="Normal"/>
    <w:pPr>
      <w:jc w:val="both"/>
    </w:pPr>
    <w:rPr>
      <w:rFonts w:ascii="Arial" w:hAnsi="Arial" w:cs="Arial"/>
      <w:sz w:val="18"/>
      <w:szCs w:val="18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val="es-CO" w:eastAsia="es-CO"/>
    </w:rPr>
  </w:style>
  <w:style w:type="paragraph" w:customStyle="1" w:styleId="CM15">
    <w:name w:val="CM15"/>
    <w:basedOn w:val="Default"/>
    <w:next w:val="Default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rPr>
      <w:rFonts w:eastAsia="Calibri"/>
      <w:color w:val="auto"/>
      <w:lang w:eastAsia="en-US"/>
    </w:rPr>
  </w:style>
  <w:style w:type="paragraph" w:styleId="Textodebloque">
    <w:name w:val="Block Text"/>
    <w:basedOn w:val="Normal"/>
    <w:qFormat/>
    <w:pPr>
      <w:overflowPunct w:val="0"/>
      <w:autoSpaceDE w:val="0"/>
      <w:autoSpaceDN w:val="0"/>
      <w:ind w:left="3969" w:right="55"/>
      <w:jc w:val="both"/>
    </w:pPr>
    <w:rPr>
      <w:rFonts w:ascii="Arial" w:eastAsia="Calibri" w:hAnsi="Arial" w:cs="Arial"/>
      <w:sz w:val="28"/>
      <w:szCs w:val="28"/>
      <w:lang w:val="es-CO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s-ES" w:eastAsia="es-ES"/>
    </w:rPr>
  </w:style>
  <w:style w:type="paragraph" w:styleId="Textosinformato">
    <w:name w:val="Plain Text"/>
    <w:basedOn w:val="Normal"/>
    <w:qFormat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Estilo">
    <w:name w:val="Estilo"/>
    <w:pPr>
      <w:keepNext/>
      <w:suppressAutoHyphens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b/>
      <w:bCs/>
      <w:position w:val="-1"/>
      <w:sz w:val="28"/>
      <w:szCs w:val="28"/>
      <w:lang w:val="en-US" w:eastAsia="es-ES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53DF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DF1"/>
    <w:rPr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utelasut@ut.edu.c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otificacionesjudiciales@ut.edu.c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j@ut.edu.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utelasut@ut.edu.co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a/QKRh/IhZ/ANqZQeRkv6sLeA==">AMUW2mWfzHkBSeD+XLhQy7eABXN1+HWd4kIYHO80FFxfj/mqfKHMN1uxaqZvA6Sgcdv9czTb6R/ZberyhbYcb4FeKasWJOoqxQaj0f2siCzewKbbv2F7Aes=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mpinto</dc:creator>
  <cp:lastModifiedBy>Cristina Latorre Achury</cp:lastModifiedBy>
  <cp:revision>2</cp:revision>
  <dcterms:created xsi:type="dcterms:W3CDTF">2021-01-26T01:31:00Z</dcterms:created>
  <dcterms:modified xsi:type="dcterms:W3CDTF">2021-01-26T01:31:00Z</dcterms:modified>
</cp:coreProperties>
</file>