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1F" w:rsidRPr="00C23944" w:rsidRDefault="003D4468" w:rsidP="00A375FD">
      <w:pPr>
        <w:jc w:val="both"/>
        <w:rPr>
          <w:sz w:val="24"/>
          <w:lang w:val="es-ES_tradnl"/>
        </w:rPr>
      </w:pPr>
      <w:r w:rsidRPr="003D4468">
        <w:rPr>
          <w:sz w:val="24"/>
          <w:lang w:val="es-ES_tradnl"/>
        </w:rPr>
        <w:t xml:space="preserve">Entre los suscritos a saber OMAR A. MEJÍA PATIÑO, mayor de edad, vecino de Ibagué, identificado con la cédula de ciudadanía No. 12.137.078 de Neiva, en su condición de Rector nombrado mediante Acuerdo del Consejo Superior número 021 del 12 de septiembre de 2016, quien obra en nombre y representación de la </w:t>
      </w:r>
      <w:r w:rsidRPr="003D4468">
        <w:rPr>
          <w:b/>
          <w:sz w:val="24"/>
          <w:lang w:val="es-ES_tradnl"/>
        </w:rPr>
        <w:t>UNIVERSIDAD DEL TOLIMA</w:t>
      </w:r>
      <w:r w:rsidR="00482F57" w:rsidRPr="00C23944">
        <w:rPr>
          <w:b/>
          <w:sz w:val="24"/>
          <w:lang w:val="es-ES_tradnl"/>
        </w:rPr>
        <w:t xml:space="preserve">, </w:t>
      </w:r>
      <w:r w:rsidR="00B87F27">
        <w:rPr>
          <w:sz w:val="24"/>
          <w:lang w:val="es-ES_tradnl"/>
        </w:rPr>
        <w:t>quien en adelante se denominará</w:t>
      </w:r>
      <w:r w:rsidR="00482F57" w:rsidRPr="00C23944">
        <w:rPr>
          <w:sz w:val="24"/>
          <w:lang w:val="es-ES_tradnl"/>
        </w:rPr>
        <w:t xml:space="preserve"> </w:t>
      </w:r>
      <w:r w:rsidR="00482F57" w:rsidRPr="00C23944">
        <w:rPr>
          <w:b/>
          <w:sz w:val="24"/>
          <w:lang w:val="es-ES_tradnl"/>
        </w:rPr>
        <w:t xml:space="preserve">LA UNIVERSIDAD, </w:t>
      </w:r>
      <w:r w:rsidR="00482F57" w:rsidRPr="00C23944">
        <w:rPr>
          <w:sz w:val="24"/>
          <w:lang w:val="es-ES_tradnl"/>
        </w:rPr>
        <w:t xml:space="preserve">con domicilio Barrio Santa Helena Parte Alta en la ciudad de Ibagué y el señor </w:t>
      </w:r>
      <w:r w:rsidR="005C695B" w:rsidRPr="005C695B">
        <w:rPr>
          <w:b/>
          <w:sz w:val="24"/>
          <w:highlight w:val="yellow"/>
          <w:lang w:val="es-ES_tradnl"/>
        </w:rPr>
        <w:t>XXXXX</w:t>
      </w:r>
      <w:r w:rsidR="00A375FD" w:rsidRPr="005C695B">
        <w:rPr>
          <w:b/>
          <w:sz w:val="24"/>
          <w:highlight w:val="yellow"/>
          <w:lang w:val="es-ES_tradnl"/>
        </w:rPr>
        <w:t>,</w:t>
      </w:r>
      <w:r w:rsidR="00A375FD" w:rsidRPr="00C23944">
        <w:rPr>
          <w:b/>
          <w:sz w:val="24"/>
          <w:lang w:val="es-ES_tradnl"/>
        </w:rPr>
        <w:t xml:space="preserve"> </w:t>
      </w:r>
      <w:r w:rsidR="005C695B">
        <w:rPr>
          <w:sz w:val="24"/>
          <w:lang w:val="es-ES_tradnl"/>
        </w:rPr>
        <w:t xml:space="preserve">identificado con </w:t>
      </w:r>
      <w:proofErr w:type="spellStart"/>
      <w:r w:rsidR="005C695B">
        <w:rPr>
          <w:sz w:val="24"/>
          <w:lang w:val="es-ES_tradnl"/>
        </w:rPr>
        <w:t>c</w:t>
      </w:r>
      <w:r w:rsidR="005C695B" w:rsidRPr="005C695B">
        <w:rPr>
          <w:sz w:val="24"/>
          <w:highlight w:val="yellow"/>
          <w:lang w:val="es-ES_tradnl"/>
        </w:rPr>
        <w:t>é</w:t>
      </w:r>
      <w:r w:rsidR="00A375FD" w:rsidRPr="005C695B">
        <w:rPr>
          <w:sz w:val="24"/>
          <w:highlight w:val="yellow"/>
          <w:lang w:val="es-ES_tradnl"/>
        </w:rPr>
        <w:t>dula</w:t>
      </w:r>
      <w:r w:rsidR="005C695B" w:rsidRPr="005C695B">
        <w:rPr>
          <w:sz w:val="24"/>
          <w:highlight w:val="yellow"/>
          <w:lang w:val="es-ES_tradnl"/>
        </w:rPr>
        <w:t>xxx</w:t>
      </w:r>
      <w:proofErr w:type="spellEnd"/>
      <w:r w:rsidR="005C695B">
        <w:rPr>
          <w:sz w:val="24"/>
          <w:lang w:val="es-ES_tradnl"/>
        </w:rPr>
        <w:t xml:space="preserve"> </w:t>
      </w:r>
      <w:r w:rsidR="00A375FD" w:rsidRPr="00C23944">
        <w:rPr>
          <w:sz w:val="24"/>
          <w:lang w:val="es-ES_tradnl"/>
        </w:rPr>
        <w:t xml:space="preserve"> No. </w:t>
      </w:r>
      <w:proofErr w:type="spellStart"/>
      <w:r w:rsidR="005C695B" w:rsidRPr="005C695B">
        <w:rPr>
          <w:sz w:val="24"/>
          <w:highlight w:val="yellow"/>
          <w:lang w:val="es-ES_tradnl"/>
        </w:rPr>
        <w:t>xxxx</w:t>
      </w:r>
      <w:proofErr w:type="spellEnd"/>
      <w:r w:rsidR="00A375FD" w:rsidRPr="005C695B">
        <w:rPr>
          <w:sz w:val="24"/>
          <w:highlight w:val="yellow"/>
          <w:lang w:val="es-ES_tradnl"/>
        </w:rPr>
        <w:t xml:space="preserve"> de </w:t>
      </w:r>
      <w:proofErr w:type="spellStart"/>
      <w:r w:rsidR="005C695B" w:rsidRPr="005C695B">
        <w:rPr>
          <w:sz w:val="24"/>
          <w:highlight w:val="yellow"/>
          <w:lang w:val="es-ES_tradnl"/>
        </w:rPr>
        <w:t>xxxx</w:t>
      </w:r>
      <w:proofErr w:type="spellEnd"/>
      <w:r w:rsidR="00A375FD" w:rsidRPr="005C695B">
        <w:rPr>
          <w:sz w:val="24"/>
          <w:highlight w:val="yellow"/>
          <w:lang w:val="es-ES_tradnl"/>
        </w:rPr>
        <w:t>,</w:t>
      </w:r>
      <w:r w:rsidR="00A375FD" w:rsidRPr="00C23944">
        <w:rPr>
          <w:sz w:val="24"/>
          <w:lang w:val="es-ES_tradnl"/>
        </w:rPr>
        <w:t xml:space="preserve"> quien obra en representación de </w:t>
      </w:r>
      <w:proofErr w:type="spellStart"/>
      <w:r w:rsidR="005C695B" w:rsidRPr="005C695B">
        <w:rPr>
          <w:b/>
          <w:sz w:val="24"/>
          <w:highlight w:val="yellow"/>
          <w:lang w:val="es-ES_tradnl"/>
        </w:rPr>
        <w:t>xxxxxxx</w:t>
      </w:r>
      <w:proofErr w:type="spellEnd"/>
      <w:r w:rsidR="00A375FD" w:rsidRPr="00C23944">
        <w:rPr>
          <w:b/>
          <w:sz w:val="24"/>
          <w:lang w:val="es-ES_tradnl"/>
        </w:rPr>
        <w:t xml:space="preserve">, </w:t>
      </w:r>
      <w:r w:rsidR="00A375FD" w:rsidRPr="00C23944">
        <w:rPr>
          <w:sz w:val="24"/>
          <w:lang w:val="es-ES_tradnl"/>
        </w:rPr>
        <w:t xml:space="preserve">con domicilio </w:t>
      </w:r>
      <w:proofErr w:type="spellStart"/>
      <w:r w:rsidR="005C695B" w:rsidRPr="005C695B">
        <w:rPr>
          <w:sz w:val="24"/>
          <w:highlight w:val="yellow"/>
          <w:lang w:val="es-ES_tradnl"/>
        </w:rPr>
        <w:t>xxxxxx</w:t>
      </w:r>
      <w:proofErr w:type="spellEnd"/>
      <w:r w:rsidR="00A375FD" w:rsidRPr="00C23944">
        <w:rPr>
          <w:sz w:val="24"/>
          <w:lang w:val="es-ES_tradnl"/>
        </w:rPr>
        <w:t xml:space="preserve">, </w:t>
      </w:r>
      <w:r w:rsidR="005C695B">
        <w:rPr>
          <w:sz w:val="24"/>
          <w:lang w:val="es-ES_tradnl"/>
        </w:rPr>
        <w:t xml:space="preserve">en la ciudad de </w:t>
      </w:r>
      <w:proofErr w:type="spellStart"/>
      <w:r w:rsidR="005C695B" w:rsidRPr="005C695B">
        <w:rPr>
          <w:sz w:val="24"/>
          <w:highlight w:val="yellow"/>
          <w:lang w:val="es-ES_tradnl"/>
        </w:rPr>
        <w:t>xxxxxx</w:t>
      </w:r>
      <w:proofErr w:type="spellEnd"/>
      <w:r w:rsidR="005C695B">
        <w:rPr>
          <w:sz w:val="24"/>
          <w:lang w:val="es-ES_tradnl"/>
        </w:rPr>
        <w:t xml:space="preserve">, </w:t>
      </w:r>
      <w:r w:rsidR="00A375FD" w:rsidRPr="00C23944">
        <w:rPr>
          <w:sz w:val="24"/>
          <w:lang w:val="es-ES_tradnl"/>
        </w:rPr>
        <w:t xml:space="preserve">quien para efectos del presente convenio de cooperación institucional se llamara </w:t>
      </w:r>
      <w:r w:rsidR="00A375FD" w:rsidRPr="00C23944">
        <w:rPr>
          <w:b/>
          <w:sz w:val="24"/>
          <w:lang w:val="es-ES_tradnl"/>
        </w:rPr>
        <w:t xml:space="preserve">LA EMPRESA, </w:t>
      </w:r>
      <w:r w:rsidR="00A375FD" w:rsidRPr="00C23944">
        <w:rPr>
          <w:sz w:val="24"/>
          <w:lang w:val="es-ES_tradnl"/>
        </w:rPr>
        <w:t xml:space="preserve">hemos decidido suscribir el presente convenio bajo las siguientes </w:t>
      </w:r>
      <w:r w:rsidR="00A375FD" w:rsidRPr="00C23944">
        <w:rPr>
          <w:b/>
          <w:sz w:val="24"/>
          <w:lang w:val="es-ES_tradnl"/>
        </w:rPr>
        <w:t xml:space="preserve">CONSIDERACIONES: </w:t>
      </w:r>
      <w:r w:rsidR="00A375FD" w:rsidRPr="00C23944">
        <w:rPr>
          <w:sz w:val="24"/>
          <w:lang w:val="es-ES_tradnl"/>
        </w:rPr>
        <w:t xml:space="preserve">1) </w:t>
      </w:r>
      <w:r w:rsidR="00A0625C">
        <w:rPr>
          <w:sz w:val="24"/>
          <w:lang w:val="es-ES_tradnl"/>
        </w:rPr>
        <w:t xml:space="preserve">Algunos programas académicos de </w:t>
      </w:r>
      <w:r w:rsidR="00A0625C" w:rsidRPr="00C23944">
        <w:rPr>
          <w:b/>
          <w:sz w:val="24"/>
          <w:lang w:val="es-ES_tradnl"/>
        </w:rPr>
        <w:t>LA UNIVERSIDAD</w:t>
      </w:r>
      <w:r w:rsidR="00A375FD" w:rsidRPr="00C23944">
        <w:rPr>
          <w:sz w:val="24"/>
          <w:lang w:val="es-ES_tradnl"/>
        </w:rPr>
        <w:t xml:space="preserve"> tienen dentro de los planes de estudio el desarrollo de un semestre académico de </w:t>
      </w:r>
      <w:r w:rsidR="00DE4604" w:rsidRPr="00C23944">
        <w:rPr>
          <w:sz w:val="24"/>
          <w:lang w:val="es-ES_tradnl"/>
        </w:rPr>
        <w:t>Pasantía</w:t>
      </w:r>
      <w:r w:rsidR="00A0625C">
        <w:rPr>
          <w:sz w:val="24"/>
          <w:lang w:val="es-ES_tradnl"/>
        </w:rPr>
        <w:t xml:space="preserve"> y/o práctica universitaria, la cual</w:t>
      </w:r>
      <w:r w:rsidR="009255D7" w:rsidRPr="00C23944">
        <w:rPr>
          <w:sz w:val="24"/>
          <w:lang w:val="es-ES_tradnl"/>
        </w:rPr>
        <w:t xml:space="preserve"> permite integrar directamente al estudiante y los docentes con el sistema product</w:t>
      </w:r>
      <w:r w:rsidR="00DE4604" w:rsidRPr="00C23944">
        <w:rPr>
          <w:sz w:val="24"/>
          <w:lang w:val="es-ES_tradnl"/>
        </w:rPr>
        <w:t>ivo, y a la vez propicia que el</w:t>
      </w:r>
      <w:r w:rsidR="009255D7" w:rsidRPr="00C23944">
        <w:rPr>
          <w:sz w:val="24"/>
          <w:lang w:val="es-ES_tradnl"/>
        </w:rPr>
        <w:t xml:space="preserve"> estudiante asuma responsabilidades dentro del rol profesional donde se desem</w:t>
      </w:r>
      <w:r w:rsidR="00EE7725">
        <w:rPr>
          <w:sz w:val="24"/>
          <w:lang w:val="es-ES_tradnl"/>
        </w:rPr>
        <w:t>peñará</w:t>
      </w:r>
      <w:r w:rsidR="00A0625C">
        <w:rPr>
          <w:sz w:val="24"/>
          <w:lang w:val="es-ES_tradnl"/>
        </w:rPr>
        <w:t xml:space="preserve"> en un futuro inmediato. 2</w:t>
      </w:r>
      <w:r w:rsidR="009255D7" w:rsidRPr="00C23944">
        <w:rPr>
          <w:sz w:val="24"/>
          <w:lang w:val="es-ES_tradnl"/>
        </w:rPr>
        <w:t>) Que dentro de las opciones de grado para los estudiantes de pregrado se contempla la p</w:t>
      </w:r>
      <w:r w:rsidR="00A95814">
        <w:rPr>
          <w:sz w:val="24"/>
          <w:lang w:val="es-ES_tradnl"/>
        </w:rPr>
        <w:t>restación del servicio social. 3</w:t>
      </w:r>
      <w:r w:rsidR="009255D7" w:rsidRPr="00C23944">
        <w:rPr>
          <w:sz w:val="24"/>
          <w:lang w:val="es-ES_tradnl"/>
        </w:rPr>
        <w:t>) Que el servicio soc</w:t>
      </w:r>
      <w:r w:rsidR="00EE7725">
        <w:rPr>
          <w:sz w:val="24"/>
          <w:lang w:val="es-ES_tradnl"/>
        </w:rPr>
        <w:t>ial es una actividad mediante la</w:t>
      </w:r>
      <w:r w:rsidR="009255D7" w:rsidRPr="00C23944">
        <w:rPr>
          <w:sz w:val="24"/>
          <w:lang w:val="es-ES_tradnl"/>
        </w:rPr>
        <w:t xml:space="preserve"> cual el estudiante presta un servicio asistencial en cualquier área de su formación a una comunidad o entidad </w:t>
      </w:r>
      <w:r w:rsidR="00DE4604" w:rsidRPr="00C23944">
        <w:rPr>
          <w:sz w:val="24"/>
          <w:lang w:val="es-ES_tradnl"/>
        </w:rPr>
        <w:t>pública</w:t>
      </w:r>
      <w:r w:rsidR="009255D7" w:rsidRPr="00C23944">
        <w:rPr>
          <w:sz w:val="24"/>
          <w:lang w:val="es-ES_tradnl"/>
        </w:rPr>
        <w:t xml:space="preserve"> o privada, con la cual la Universidad tiene un convenio preestablecido, siempre que en esas entidades existan profesionales de planta para que sirvan de soporte al trabajo que deben desarrollar los estudiantes; tiene una duración </w:t>
      </w:r>
      <w:r w:rsidR="00DE4604" w:rsidRPr="00C23944">
        <w:rPr>
          <w:sz w:val="24"/>
          <w:lang w:val="es-ES_tradnl"/>
        </w:rPr>
        <w:t>mínima</w:t>
      </w:r>
      <w:r w:rsidR="009255D7" w:rsidRPr="00C23944">
        <w:rPr>
          <w:sz w:val="24"/>
          <w:lang w:val="es-ES_tradnl"/>
        </w:rPr>
        <w:t xml:space="preserve"> de ochocientas (800) horas. </w:t>
      </w:r>
      <w:r w:rsidR="00A95814">
        <w:rPr>
          <w:sz w:val="24"/>
          <w:lang w:val="es-ES_tradnl"/>
        </w:rPr>
        <w:t>4</w:t>
      </w:r>
      <w:r w:rsidR="009255D7" w:rsidRPr="00C23944">
        <w:rPr>
          <w:sz w:val="24"/>
          <w:lang w:val="es-ES_tradnl"/>
        </w:rPr>
        <w:t>)</w:t>
      </w:r>
      <w:r w:rsidR="00EE7725">
        <w:rPr>
          <w:sz w:val="24"/>
          <w:lang w:val="es-ES_tradnl"/>
        </w:rPr>
        <w:t xml:space="preserve"> Que existe mutuo interés p</w:t>
      </w:r>
      <w:r w:rsidR="00F87369" w:rsidRPr="00C23944">
        <w:rPr>
          <w:sz w:val="24"/>
          <w:lang w:val="es-ES_tradnl"/>
        </w:rPr>
        <w:t xml:space="preserve">ara la realización de </w:t>
      </w:r>
      <w:r w:rsidR="00DE4604" w:rsidRPr="00C23944">
        <w:rPr>
          <w:sz w:val="24"/>
          <w:lang w:val="es-ES_tradnl"/>
        </w:rPr>
        <w:t>Prácticas</w:t>
      </w:r>
      <w:r w:rsidR="00F87369" w:rsidRPr="00C23944">
        <w:rPr>
          <w:sz w:val="24"/>
          <w:lang w:val="es-ES_tradnl"/>
        </w:rPr>
        <w:t xml:space="preserve"> Extrauniversitarias (</w:t>
      </w:r>
      <w:r w:rsidR="00622CD3" w:rsidRPr="00C23944">
        <w:rPr>
          <w:sz w:val="24"/>
          <w:lang w:val="es-ES_tradnl"/>
        </w:rPr>
        <w:t>Pasantías</w:t>
      </w:r>
      <w:r w:rsidR="00F87369" w:rsidRPr="00C23944">
        <w:rPr>
          <w:sz w:val="24"/>
          <w:lang w:val="es-ES_tradnl"/>
        </w:rPr>
        <w:t xml:space="preserve"> y/o Servicio Social), de </w:t>
      </w:r>
      <w:r w:rsidR="00A95814">
        <w:rPr>
          <w:sz w:val="24"/>
          <w:lang w:val="es-ES_tradnl"/>
        </w:rPr>
        <w:t xml:space="preserve">todos </w:t>
      </w:r>
      <w:r w:rsidR="00F87369" w:rsidRPr="00C23944">
        <w:rPr>
          <w:sz w:val="24"/>
          <w:lang w:val="es-ES_tradnl"/>
        </w:rPr>
        <w:t xml:space="preserve">los programas </w:t>
      </w:r>
      <w:r w:rsidR="00A95814">
        <w:rPr>
          <w:sz w:val="24"/>
          <w:lang w:val="es-ES_tradnl"/>
        </w:rPr>
        <w:t xml:space="preserve">académicos de </w:t>
      </w:r>
      <w:r w:rsidR="00A95814" w:rsidRPr="00C23944">
        <w:rPr>
          <w:b/>
          <w:sz w:val="24"/>
          <w:lang w:val="es-ES_tradnl"/>
        </w:rPr>
        <w:t>LA UNIVERSIDAD</w:t>
      </w:r>
      <w:r w:rsidR="00A95814">
        <w:rPr>
          <w:sz w:val="24"/>
          <w:lang w:val="es-ES_tradnl"/>
        </w:rPr>
        <w:t xml:space="preserve"> </w:t>
      </w:r>
      <w:r w:rsidR="00F87369" w:rsidRPr="00C23944">
        <w:rPr>
          <w:sz w:val="24"/>
          <w:lang w:val="es-ES_tradnl"/>
        </w:rPr>
        <w:t xml:space="preserve">como principal estrategia </w:t>
      </w:r>
      <w:r w:rsidR="00FC75CC" w:rsidRPr="00C23944">
        <w:rPr>
          <w:sz w:val="24"/>
          <w:lang w:val="es-ES_tradnl"/>
        </w:rPr>
        <w:t xml:space="preserve">para lograr recursos humanos en esta materia que respondan adecuadamente a la solicitud de los servicios que requiere la comunidad. Con base en lo anterior, el convenio se regirá bajo las siguientes </w:t>
      </w:r>
      <w:r w:rsidR="007335F4">
        <w:rPr>
          <w:b/>
          <w:sz w:val="24"/>
          <w:lang w:val="es-ES_tradnl"/>
        </w:rPr>
        <w:t>CLÁ</w:t>
      </w:r>
      <w:r w:rsidR="00FC75CC" w:rsidRPr="00C23944">
        <w:rPr>
          <w:b/>
          <w:sz w:val="24"/>
          <w:lang w:val="es-ES_tradnl"/>
        </w:rPr>
        <w:t xml:space="preserve">USULAS. PRIMERA: OBJETO. </w:t>
      </w:r>
      <w:r w:rsidR="00DE4604" w:rsidRPr="00C23944">
        <w:rPr>
          <w:b/>
          <w:sz w:val="24"/>
          <w:lang w:val="es-ES_tradnl"/>
        </w:rPr>
        <w:t>–</w:t>
      </w:r>
      <w:r w:rsidR="00DE4604" w:rsidRPr="00C23944">
        <w:rPr>
          <w:sz w:val="24"/>
          <w:lang w:val="es-ES_tradnl"/>
        </w:rPr>
        <w:t xml:space="preserve"> El objeto del presente convenio es establecer</w:t>
      </w:r>
      <w:r w:rsidR="00622CD3" w:rsidRPr="00C23944">
        <w:rPr>
          <w:sz w:val="24"/>
          <w:lang w:val="es-ES_tradnl"/>
        </w:rPr>
        <w:t xml:space="preserve"> </w:t>
      </w:r>
      <w:r w:rsidR="00DE4604" w:rsidRPr="00C23944">
        <w:rPr>
          <w:sz w:val="24"/>
          <w:lang w:val="es-ES_tradnl"/>
        </w:rPr>
        <w:t xml:space="preserve">bases de cooperación entre </w:t>
      </w:r>
      <w:r w:rsidR="00EE7725">
        <w:rPr>
          <w:b/>
          <w:sz w:val="24"/>
          <w:lang w:val="es-ES_tradnl"/>
        </w:rPr>
        <w:t>LA UNIVERS</w:t>
      </w:r>
      <w:r w:rsidR="00DE4604" w:rsidRPr="00A95814">
        <w:rPr>
          <w:b/>
          <w:sz w:val="24"/>
          <w:lang w:val="es-ES_tradnl"/>
        </w:rPr>
        <w:t>IDAD y LA EMPRESA</w:t>
      </w:r>
      <w:r w:rsidR="00DE4604" w:rsidRPr="00C23944">
        <w:rPr>
          <w:sz w:val="24"/>
          <w:lang w:val="es-ES_tradnl"/>
        </w:rPr>
        <w:t xml:space="preserve"> para el desarrollo integrado del programa de </w:t>
      </w:r>
      <w:r w:rsidR="00EE7725">
        <w:rPr>
          <w:sz w:val="24"/>
          <w:lang w:val="es-ES_tradnl"/>
        </w:rPr>
        <w:t>Prá</w:t>
      </w:r>
      <w:r w:rsidR="00622CD3" w:rsidRPr="00C23944">
        <w:rPr>
          <w:sz w:val="24"/>
          <w:lang w:val="es-ES_tradnl"/>
        </w:rPr>
        <w:t>cticas Extrauniversitarias (Pasantías</w:t>
      </w:r>
      <w:r w:rsidR="00DE4604" w:rsidRPr="00C23944">
        <w:rPr>
          <w:sz w:val="24"/>
          <w:lang w:val="es-ES_tradnl"/>
        </w:rPr>
        <w:t xml:space="preserve"> y/o Servicio Social), para que los estudiantes de </w:t>
      </w:r>
      <w:r w:rsidR="00DE4604" w:rsidRPr="00A95814">
        <w:rPr>
          <w:b/>
          <w:sz w:val="24"/>
          <w:lang w:val="es-ES_tradnl"/>
        </w:rPr>
        <w:t>LA UNIVERSIDAD</w:t>
      </w:r>
      <w:r w:rsidR="00DE4604" w:rsidRPr="00C23944">
        <w:rPr>
          <w:sz w:val="24"/>
          <w:lang w:val="es-ES_tradnl"/>
        </w:rPr>
        <w:t xml:space="preserve"> puedan complementar la formación </w:t>
      </w:r>
      <w:r w:rsidR="00622CD3" w:rsidRPr="00C23944">
        <w:rPr>
          <w:sz w:val="24"/>
          <w:lang w:val="es-ES_tradnl"/>
        </w:rPr>
        <w:t>académica</w:t>
      </w:r>
      <w:r w:rsidR="00DE4604" w:rsidRPr="00C23944">
        <w:rPr>
          <w:sz w:val="24"/>
          <w:lang w:val="es-ES_tradnl"/>
        </w:rPr>
        <w:t xml:space="preserve"> requerida dentro </w:t>
      </w:r>
      <w:r w:rsidR="00622CD3" w:rsidRPr="00C23944">
        <w:rPr>
          <w:sz w:val="24"/>
          <w:lang w:val="es-ES_tradnl"/>
        </w:rPr>
        <w:t xml:space="preserve">del proceso de enseñanza y aprendizaje. </w:t>
      </w:r>
      <w:r w:rsidR="00622CD3" w:rsidRPr="00C23944">
        <w:rPr>
          <w:b/>
          <w:sz w:val="24"/>
          <w:lang w:val="es-ES_tradnl"/>
        </w:rPr>
        <w:t xml:space="preserve">Parágrafo Primero: </w:t>
      </w:r>
      <w:r w:rsidR="00622CD3" w:rsidRPr="00C23944">
        <w:rPr>
          <w:sz w:val="24"/>
          <w:lang w:val="es-ES_tradnl"/>
        </w:rPr>
        <w:t xml:space="preserve">Las partes entienden que las prácticas son la forma natural de materialización del compromiso de la </w:t>
      </w:r>
      <w:r w:rsidR="00622CD3" w:rsidRPr="00A95814">
        <w:rPr>
          <w:b/>
          <w:sz w:val="24"/>
          <w:lang w:val="es-ES_tradnl"/>
        </w:rPr>
        <w:t>UNIVERSIDAD</w:t>
      </w:r>
      <w:r w:rsidR="00622CD3" w:rsidRPr="00C23944">
        <w:rPr>
          <w:sz w:val="24"/>
          <w:lang w:val="es-ES_tradnl"/>
        </w:rPr>
        <w:t xml:space="preserve"> con la sociedad y buscan la aplicación de los conocimientos teóricos a las situaciones concretas del entorno socioeconómico y cultural, con el fin de lograr la validación de saberes, el desarrollo de habilidades y la atención y solución directa de las necesidades del medio. Las pr</w:t>
      </w:r>
      <w:r w:rsidR="00EE7725">
        <w:rPr>
          <w:sz w:val="24"/>
          <w:lang w:val="es-ES_tradnl"/>
        </w:rPr>
        <w:t>á</w:t>
      </w:r>
      <w:r w:rsidR="00622CD3" w:rsidRPr="00C23944">
        <w:rPr>
          <w:sz w:val="24"/>
          <w:lang w:val="es-ES_tradnl"/>
        </w:rPr>
        <w:t xml:space="preserve">cticas se orientan al logro de objetivos académicos y sociales. </w:t>
      </w:r>
      <w:r w:rsidR="00622CD3" w:rsidRPr="00C23944">
        <w:rPr>
          <w:b/>
          <w:sz w:val="24"/>
          <w:lang w:val="es-ES_tradnl"/>
        </w:rPr>
        <w:t xml:space="preserve">Parágrafo Segundo: </w:t>
      </w:r>
      <w:r w:rsidR="00622CD3" w:rsidRPr="00C23944">
        <w:rPr>
          <w:sz w:val="24"/>
          <w:lang w:val="es-ES_tradnl"/>
        </w:rPr>
        <w:t xml:space="preserve">Para los fines propios de las </w:t>
      </w:r>
      <w:r w:rsidR="00A95814" w:rsidRPr="00C23944">
        <w:rPr>
          <w:sz w:val="24"/>
          <w:lang w:val="es-ES_tradnl"/>
        </w:rPr>
        <w:t>prácticas</w:t>
      </w:r>
      <w:r w:rsidR="00622CD3" w:rsidRPr="00C23944">
        <w:rPr>
          <w:sz w:val="24"/>
          <w:lang w:val="es-ES_tradnl"/>
        </w:rPr>
        <w:t xml:space="preserve"> académicas, pasantías y servicio social, a</w:t>
      </w:r>
      <w:r w:rsidR="00EE7725">
        <w:rPr>
          <w:sz w:val="24"/>
          <w:lang w:val="es-ES_tradnl"/>
        </w:rPr>
        <w:t xml:space="preserve"> los estudiantes se les asignará</w:t>
      </w:r>
      <w:r w:rsidR="00622CD3" w:rsidRPr="00C23944">
        <w:rPr>
          <w:sz w:val="24"/>
          <w:lang w:val="es-ES_tradnl"/>
        </w:rPr>
        <w:t xml:space="preserve">n determinadas actividades bajo la </w:t>
      </w:r>
      <w:r w:rsidR="003F3BE1" w:rsidRPr="00C23944">
        <w:rPr>
          <w:sz w:val="24"/>
          <w:lang w:val="es-ES_tradnl"/>
        </w:rPr>
        <w:t>supervisión del</w:t>
      </w:r>
      <w:r w:rsidR="00622CD3" w:rsidRPr="00C23944">
        <w:rPr>
          <w:sz w:val="24"/>
          <w:lang w:val="es-ES_tradnl"/>
        </w:rPr>
        <w:t xml:space="preserve"> personal docente a cargo del programa</w:t>
      </w:r>
      <w:r w:rsidR="00A95814">
        <w:rPr>
          <w:sz w:val="24"/>
          <w:lang w:val="es-ES_tradnl"/>
        </w:rPr>
        <w:t xml:space="preserve"> académico</w:t>
      </w:r>
      <w:r w:rsidR="00622CD3" w:rsidRPr="00C23944">
        <w:rPr>
          <w:sz w:val="24"/>
          <w:lang w:val="es-ES_tradnl"/>
        </w:rPr>
        <w:t xml:space="preserve"> y del personal autorizado por </w:t>
      </w:r>
      <w:r w:rsidR="00622CD3" w:rsidRPr="00A95814">
        <w:rPr>
          <w:b/>
          <w:sz w:val="24"/>
          <w:lang w:val="es-ES_tradnl"/>
        </w:rPr>
        <w:t>LA EMPRESA</w:t>
      </w:r>
      <w:r w:rsidR="00622CD3" w:rsidRPr="00C23944">
        <w:rPr>
          <w:sz w:val="24"/>
          <w:lang w:val="es-ES_tradnl"/>
        </w:rPr>
        <w:t xml:space="preserve">. </w:t>
      </w:r>
      <w:r w:rsidR="00622CD3" w:rsidRPr="00C23944">
        <w:rPr>
          <w:b/>
          <w:sz w:val="24"/>
          <w:lang w:val="es-ES_tradnl"/>
        </w:rPr>
        <w:t xml:space="preserve">SEGUNDA: OBLIGACIONES DE LA EMPRESA. – </w:t>
      </w:r>
      <w:r w:rsidR="00622CD3" w:rsidRPr="00C23944">
        <w:rPr>
          <w:sz w:val="24"/>
          <w:lang w:val="es-ES_tradnl"/>
        </w:rPr>
        <w:t xml:space="preserve">1) </w:t>
      </w:r>
      <w:r w:rsidR="003F3BE1" w:rsidRPr="00C23944">
        <w:rPr>
          <w:sz w:val="24"/>
          <w:lang w:val="es-ES_tradnl"/>
        </w:rPr>
        <w:t xml:space="preserve">Solicitar por escrito a </w:t>
      </w:r>
      <w:r w:rsidR="00EE7725" w:rsidRPr="00EE7725">
        <w:rPr>
          <w:b/>
          <w:sz w:val="24"/>
          <w:lang w:val="es-ES_tradnl"/>
        </w:rPr>
        <w:t>LA</w:t>
      </w:r>
      <w:r w:rsidR="00EE7725">
        <w:rPr>
          <w:b/>
          <w:sz w:val="24"/>
          <w:lang w:val="es-ES_tradnl"/>
        </w:rPr>
        <w:t xml:space="preserve"> </w:t>
      </w:r>
      <w:r w:rsidR="003F3BE1" w:rsidRPr="00EE7725">
        <w:rPr>
          <w:b/>
          <w:sz w:val="24"/>
          <w:lang w:val="es-ES_tradnl"/>
        </w:rPr>
        <w:lastRenderedPageBreak/>
        <w:t>UNIVERSIDAD</w:t>
      </w:r>
      <w:r w:rsidR="003F3BE1" w:rsidRPr="00C23944">
        <w:rPr>
          <w:sz w:val="24"/>
          <w:lang w:val="es-ES_tradnl"/>
        </w:rPr>
        <w:t xml:space="preserve"> estudiantes de los programas </w:t>
      </w:r>
      <w:r w:rsidR="00A95814">
        <w:rPr>
          <w:sz w:val="24"/>
          <w:lang w:val="es-ES_tradnl"/>
        </w:rPr>
        <w:t>académicos</w:t>
      </w:r>
      <w:r w:rsidR="003F3BE1" w:rsidRPr="00C23944">
        <w:rPr>
          <w:sz w:val="24"/>
          <w:lang w:val="es-ES_tradnl"/>
        </w:rPr>
        <w:t xml:space="preserve"> para realizar la práctica Extrauniversitaria (Pasantías y/o Servicio Social); </w:t>
      </w:r>
      <w:r w:rsidR="00044B1F" w:rsidRPr="00A95814">
        <w:rPr>
          <w:sz w:val="24"/>
          <w:lang w:val="es-ES_tradnl"/>
        </w:rPr>
        <w:t xml:space="preserve">2) </w:t>
      </w:r>
      <w:r w:rsidR="00A95814" w:rsidRPr="00A95814">
        <w:rPr>
          <w:sz w:val="24"/>
          <w:lang w:val="es-ES_tradnl"/>
        </w:rPr>
        <w:t>Solicitar la documentación necesaria</w:t>
      </w:r>
      <w:r w:rsidR="00044B1F" w:rsidRPr="00A95814">
        <w:rPr>
          <w:sz w:val="24"/>
          <w:lang w:val="es-ES_tradnl"/>
        </w:rPr>
        <w:t>, que legalice el desarrollo de la pasantía del estudiante</w:t>
      </w:r>
      <w:r w:rsidR="00A95814">
        <w:rPr>
          <w:sz w:val="24"/>
          <w:lang w:val="es-ES_tradnl"/>
        </w:rPr>
        <w:t xml:space="preserve"> en el país de destino</w:t>
      </w:r>
      <w:r w:rsidR="00044B1F" w:rsidRPr="00C23944">
        <w:rPr>
          <w:sz w:val="24"/>
          <w:lang w:val="es-ES_tradnl"/>
        </w:rPr>
        <w:t>; 3)</w:t>
      </w:r>
      <w:r w:rsidR="007335F4">
        <w:rPr>
          <w:sz w:val="24"/>
          <w:lang w:val="es-ES_tradnl"/>
        </w:rPr>
        <w:t xml:space="preserve"> </w:t>
      </w:r>
      <w:r w:rsidR="00044B1F" w:rsidRPr="00C23944">
        <w:rPr>
          <w:sz w:val="24"/>
          <w:lang w:val="es-ES_tradnl"/>
        </w:rPr>
        <w:t>Designar dentro de su personal, un(a) Coordinador(a) encargado de velar por el buen desarrollo de los proyectos y/o actividades encomendados a los estudiantes, controlar internamente la ejecución de las tareas y velar por el cumplimiento de las norm</w:t>
      </w:r>
      <w:r w:rsidR="003762B7">
        <w:rPr>
          <w:sz w:val="24"/>
          <w:lang w:val="es-ES_tradnl"/>
        </w:rPr>
        <w:t>as y reglamento de la Entidad; 4</w:t>
      </w:r>
      <w:r w:rsidR="00044B1F" w:rsidRPr="00C23944">
        <w:rPr>
          <w:sz w:val="24"/>
          <w:lang w:val="es-ES_tradnl"/>
        </w:rPr>
        <w:t>) Garantizar el ingreso y permanencia de los practicante</w:t>
      </w:r>
      <w:r w:rsidR="003762B7">
        <w:rPr>
          <w:sz w:val="24"/>
          <w:lang w:val="es-ES_tradnl"/>
        </w:rPr>
        <w:t>s durante el periodo acordado. 5</w:t>
      </w:r>
      <w:r w:rsidR="00044B1F" w:rsidRPr="00C23944">
        <w:rPr>
          <w:sz w:val="24"/>
          <w:lang w:val="es-ES_tradnl"/>
        </w:rPr>
        <w:t>) Facilitar la información, condiciones y equipos requeridos para el desarrollo de la práctica.</w:t>
      </w:r>
      <w:r w:rsidR="003762B7">
        <w:rPr>
          <w:sz w:val="24"/>
          <w:lang w:val="es-ES_tradnl"/>
        </w:rPr>
        <w:t xml:space="preserve"> 6</w:t>
      </w:r>
      <w:r w:rsidR="00A95814">
        <w:rPr>
          <w:sz w:val="24"/>
          <w:lang w:val="es-ES_tradnl"/>
        </w:rPr>
        <w:t>) Informar oportunamente y por</w:t>
      </w:r>
      <w:r w:rsidR="00044B1F" w:rsidRPr="00C23944">
        <w:rPr>
          <w:sz w:val="24"/>
          <w:lang w:val="es-ES_tradnl"/>
        </w:rPr>
        <w:t xml:space="preserve"> escrito a </w:t>
      </w:r>
      <w:r w:rsidR="00044B1F" w:rsidRPr="003762B7">
        <w:rPr>
          <w:b/>
          <w:sz w:val="24"/>
          <w:lang w:val="es-ES_tradnl"/>
        </w:rPr>
        <w:t>LA UNIVERSIDAD</w:t>
      </w:r>
      <w:r w:rsidR="00044B1F" w:rsidRPr="00C23944">
        <w:rPr>
          <w:sz w:val="24"/>
          <w:lang w:val="es-ES_tradnl"/>
        </w:rPr>
        <w:t xml:space="preserve"> cualquier comportamiento antiético, disciplinario y/o bajo rendimiento en el cumplimiento de las labores establecidas en que pudiera</w:t>
      </w:r>
      <w:r w:rsidR="00E02AA8">
        <w:rPr>
          <w:sz w:val="24"/>
          <w:lang w:val="es-ES_tradnl"/>
        </w:rPr>
        <w:t>n</w:t>
      </w:r>
      <w:r w:rsidR="00044B1F" w:rsidRPr="00C23944">
        <w:rPr>
          <w:sz w:val="24"/>
          <w:lang w:val="es-ES_tradnl"/>
        </w:rPr>
        <w:t xml:space="preserve"> incurrir los estudiantes designados, llegando incluso a soli</w:t>
      </w:r>
      <w:r w:rsidR="009E24E2" w:rsidRPr="00C23944">
        <w:rPr>
          <w:sz w:val="24"/>
          <w:lang w:val="es-ES_tradnl"/>
        </w:rPr>
        <w:t xml:space="preserve">citar el retiro de los mismos. </w:t>
      </w:r>
      <w:r w:rsidR="00F72BEF" w:rsidRPr="00C23944">
        <w:rPr>
          <w:b/>
          <w:sz w:val="24"/>
          <w:lang w:val="es-ES_tradnl"/>
        </w:rPr>
        <w:t>Parágrafo</w:t>
      </w:r>
      <w:r w:rsidR="00E02AA8" w:rsidRPr="00C23944">
        <w:rPr>
          <w:b/>
          <w:sz w:val="24"/>
          <w:lang w:val="es-ES_tradnl"/>
        </w:rPr>
        <w:t xml:space="preserve">: </w:t>
      </w:r>
      <w:r w:rsidR="00E02AA8" w:rsidRPr="00C23944">
        <w:rPr>
          <w:sz w:val="24"/>
          <w:lang w:val="es-ES_tradnl"/>
        </w:rPr>
        <w:t>Cuando</w:t>
      </w:r>
      <w:r w:rsidR="00BA5670" w:rsidRPr="00C23944">
        <w:rPr>
          <w:sz w:val="24"/>
          <w:lang w:val="es-ES_tradnl"/>
        </w:rPr>
        <w:t xml:space="preserve"> a juicio de la Empresa o la Universidad el estudiante en </w:t>
      </w:r>
      <w:r w:rsidR="001C3D98" w:rsidRPr="00C23944">
        <w:rPr>
          <w:sz w:val="24"/>
          <w:lang w:val="es-ES_tradnl"/>
        </w:rPr>
        <w:t>práctica</w:t>
      </w:r>
      <w:r w:rsidR="00BA5670" w:rsidRPr="00C23944">
        <w:rPr>
          <w:sz w:val="24"/>
          <w:lang w:val="es-ES_tradnl"/>
        </w:rPr>
        <w:t xml:space="preserve"> no responda a las expectativas de rendimiento o de comportamiento personal, debe ser devuelto, mediante oficio a la Facultad</w:t>
      </w:r>
      <w:r w:rsidR="00E02AA8">
        <w:rPr>
          <w:sz w:val="24"/>
          <w:lang w:val="es-ES_tradnl"/>
        </w:rPr>
        <w:t>. 7</w:t>
      </w:r>
      <w:r w:rsidR="00F72BEF" w:rsidRPr="00C23944">
        <w:rPr>
          <w:sz w:val="24"/>
          <w:lang w:val="es-ES_tradnl"/>
        </w:rPr>
        <w:t xml:space="preserve">) </w:t>
      </w:r>
      <w:r w:rsidR="00CC2B89" w:rsidRPr="00C23944">
        <w:rPr>
          <w:sz w:val="24"/>
          <w:lang w:val="es-ES_tradnl"/>
        </w:rPr>
        <w:t xml:space="preserve">Controlar, certificar y calificar la ejecución de la </w:t>
      </w:r>
      <w:r w:rsidR="001C3D98" w:rsidRPr="00C23944">
        <w:rPr>
          <w:sz w:val="24"/>
          <w:lang w:val="es-ES_tradnl"/>
        </w:rPr>
        <w:t>práctica</w:t>
      </w:r>
      <w:r w:rsidR="00CC2B89" w:rsidRPr="00C23944">
        <w:rPr>
          <w:sz w:val="24"/>
          <w:lang w:val="es-ES_tradnl"/>
        </w:rPr>
        <w:t xml:space="preserve"> </w:t>
      </w:r>
      <w:r w:rsidR="001C3D98" w:rsidRPr="00C23944">
        <w:rPr>
          <w:sz w:val="24"/>
          <w:lang w:val="es-ES_tradnl"/>
        </w:rPr>
        <w:t>académica</w:t>
      </w:r>
      <w:r w:rsidR="00CC2B89" w:rsidRPr="00C23944">
        <w:rPr>
          <w:sz w:val="24"/>
          <w:lang w:val="es-ES_tradnl"/>
        </w:rPr>
        <w:t xml:space="preserve">. </w:t>
      </w:r>
      <w:r w:rsidR="00CC2B89" w:rsidRPr="00C23944">
        <w:rPr>
          <w:b/>
          <w:sz w:val="24"/>
          <w:lang w:val="es-ES_tradnl"/>
        </w:rPr>
        <w:t xml:space="preserve">TERCERA: OBLIGACIONES DEL ESTUDIANTE- </w:t>
      </w:r>
      <w:r w:rsidR="00CC2B89" w:rsidRPr="00C23944">
        <w:rPr>
          <w:sz w:val="24"/>
          <w:lang w:val="es-ES_tradnl"/>
        </w:rPr>
        <w:t>P</w:t>
      </w:r>
      <w:r w:rsidR="001E53C6" w:rsidRPr="00C23944">
        <w:rPr>
          <w:sz w:val="24"/>
          <w:lang w:val="es-ES_tradnl"/>
        </w:rPr>
        <w:t>ara p</w:t>
      </w:r>
      <w:r w:rsidR="00CC2B89" w:rsidRPr="00C23944">
        <w:rPr>
          <w:sz w:val="24"/>
          <w:lang w:val="es-ES_tradnl"/>
        </w:rPr>
        <w:t>oder aplicar</w:t>
      </w:r>
      <w:r w:rsidR="001E53C6" w:rsidRPr="00C23944">
        <w:rPr>
          <w:sz w:val="24"/>
          <w:lang w:val="es-ES_tradnl"/>
        </w:rPr>
        <w:t xml:space="preserve"> a las pr</w:t>
      </w:r>
      <w:r w:rsidR="00E02AA8">
        <w:rPr>
          <w:sz w:val="24"/>
          <w:lang w:val="es-ES_tradnl"/>
        </w:rPr>
        <w:t>ácticas e</w:t>
      </w:r>
      <w:r w:rsidR="00D37CFD" w:rsidRPr="00C23944">
        <w:rPr>
          <w:sz w:val="24"/>
          <w:lang w:val="es-ES_tradnl"/>
        </w:rPr>
        <w:t>xtrauniversitarias</w:t>
      </w:r>
      <w:r w:rsidR="00661F1C" w:rsidRPr="00C23944">
        <w:rPr>
          <w:sz w:val="24"/>
          <w:lang w:val="es-ES_tradnl"/>
        </w:rPr>
        <w:t xml:space="preserve"> (</w:t>
      </w:r>
      <w:r w:rsidR="001C3D98" w:rsidRPr="00C23944">
        <w:rPr>
          <w:sz w:val="24"/>
          <w:lang w:val="es-ES_tradnl"/>
        </w:rPr>
        <w:t>Pasantías</w:t>
      </w:r>
      <w:r w:rsidR="00661F1C" w:rsidRPr="00C23944">
        <w:rPr>
          <w:sz w:val="24"/>
          <w:lang w:val="es-ES_tradnl"/>
        </w:rPr>
        <w:t xml:space="preserve"> y/o Servicio Social), es obligación del estudiante: 1)</w:t>
      </w:r>
      <w:r w:rsidR="001C3D98" w:rsidRPr="00C23944">
        <w:rPr>
          <w:sz w:val="24"/>
          <w:lang w:val="es-ES_tradnl"/>
        </w:rPr>
        <w:t xml:space="preserve"> </w:t>
      </w:r>
      <w:r w:rsidR="00661F1C" w:rsidRPr="00C23944">
        <w:rPr>
          <w:sz w:val="24"/>
          <w:lang w:val="es-ES_tradnl"/>
        </w:rPr>
        <w:t>Ser estudiante activo y estar legalmente matriculado en cualqui</w:t>
      </w:r>
      <w:r w:rsidR="00E02AA8">
        <w:rPr>
          <w:sz w:val="24"/>
          <w:lang w:val="es-ES_tradnl"/>
        </w:rPr>
        <w:t>era de los programas académicos;</w:t>
      </w:r>
      <w:r w:rsidR="00661F1C" w:rsidRPr="00C23944">
        <w:rPr>
          <w:sz w:val="24"/>
          <w:lang w:val="es-ES_tradnl"/>
        </w:rPr>
        <w:t xml:space="preserve"> 2) Haber cursado y aprobado </w:t>
      </w:r>
      <w:r w:rsidR="00E02AA8">
        <w:rPr>
          <w:sz w:val="24"/>
          <w:lang w:val="es-ES_tradnl"/>
        </w:rPr>
        <w:t>los créditos o asignaturas exigidas por su respectivo comité curricular;</w:t>
      </w:r>
      <w:r w:rsidR="00661F1C" w:rsidRPr="00C23944">
        <w:rPr>
          <w:sz w:val="24"/>
          <w:lang w:val="es-ES_tradnl"/>
        </w:rPr>
        <w:t xml:space="preserve"> 3) No registrar sanciones académicas o </w:t>
      </w:r>
      <w:r w:rsidR="001C3D98" w:rsidRPr="00C23944">
        <w:rPr>
          <w:sz w:val="24"/>
          <w:lang w:val="es-ES_tradnl"/>
        </w:rPr>
        <w:t>disciplinarias</w:t>
      </w:r>
      <w:r w:rsidR="00661F1C" w:rsidRPr="00C23944">
        <w:rPr>
          <w:sz w:val="24"/>
          <w:lang w:val="es-ES_tradnl"/>
        </w:rPr>
        <w:t xml:space="preserve">, contempladas en el estatuto estudiantil; 4)No tener </w:t>
      </w:r>
      <w:r w:rsidR="001C3D98" w:rsidRPr="00C23944">
        <w:rPr>
          <w:sz w:val="24"/>
          <w:lang w:val="es-ES_tradnl"/>
        </w:rPr>
        <w:t>vínculo</w:t>
      </w:r>
      <w:r w:rsidR="00661F1C" w:rsidRPr="00C23944">
        <w:rPr>
          <w:sz w:val="24"/>
          <w:lang w:val="es-ES_tradnl"/>
        </w:rPr>
        <w:t xml:space="preserve"> laboral vigente con la </w:t>
      </w:r>
      <w:r w:rsidR="001C3D98" w:rsidRPr="00C23944">
        <w:rPr>
          <w:sz w:val="24"/>
          <w:lang w:val="es-ES_tradnl"/>
        </w:rPr>
        <w:t>institución</w:t>
      </w:r>
      <w:r w:rsidR="00661F1C" w:rsidRPr="00C23944">
        <w:rPr>
          <w:sz w:val="24"/>
          <w:lang w:val="es-ES_tradnl"/>
        </w:rPr>
        <w:t xml:space="preserve"> en la cual se solicita la </w:t>
      </w:r>
      <w:r w:rsidR="001C3D98" w:rsidRPr="00C23944">
        <w:rPr>
          <w:sz w:val="24"/>
          <w:lang w:val="es-ES_tradnl"/>
        </w:rPr>
        <w:t>práctica</w:t>
      </w:r>
      <w:r w:rsidR="00661F1C" w:rsidRPr="00C23944">
        <w:rPr>
          <w:sz w:val="24"/>
          <w:lang w:val="es-ES_tradnl"/>
        </w:rPr>
        <w:t xml:space="preserve">; 5) Estar afiliado al sistema de Seguridad Social en cuanto a salud se refiere y tener el seguro </w:t>
      </w:r>
      <w:r w:rsidR="00A95814">
        <w:rPr>
          <w:sz w:val="24"/>
          <w:lang w:val="es-ES_tradnl"/>
        </w:rPr>
        <w:t>médico internacional</w:t>
      </w:r>
      <w:r w:rsidR="00661F1C" w:rsidRPr="00C23944">
        <w:rPr>
          <w:sz w:val="24"/>
          <w:lang w:val="es-ES_tradnl"/>
        </w:rPr>
        <w:t xml:space="preserve"> </w:t>
      </w:r>
      <w:r w:rsidR="00A95814">
        <w:rPr>
          <w:sz w:val="24"/>
          <w:lang w:val="es-ES_tradnl"/>
        </w:rPr>
        <w:t>correspondiente</w:t>
      </w:r>
      <w:r w:rsidR="00661F1C" w:rsidRPr="00C23944">
        <w:rPr>
          <w:sz w:val="24"/>
          <w:lang w:val="es-ES_tradnl"/>
        </w:rPr>
        <w:t xml:space="preserve"> durante el tiempo de pr</w:t>
      </w:r>
      <w:r w:rsidR="00A95814">
        <w:rPr>
          <w:sz w:val="24"/>
          <w:lang w:val="es-ES_tradnl"/>
        </w:rPr>
        <w:t>á</w:t>
      </w:r>
      <w:r w:rsidR="00661F1C" w:rsidRPr="00C23944">
        <w:rPr>
          <w:sz w:val="24"/>
          <w:lang w:val="es-ES_tradnl"/>
        </w:rPr>
        <w:t xml:space="preserve">ctica en la </w:t>
      </w:r>
      <w:r w:rsidR="00661F1C" w:rsidRPr="00E02AA8">
        <w:rPr>
          <w:b/>
          <w:sz w:val="24"/>
          <w:lang w:val="es-ES_tradnl"/>
        </w:rPr>
        <w:t>EMPRESA</w:t>
      </w:r>
      <w:r w:rsidR="00661F1C" w:rsidRPr="00C23944">
        <w:rPr>
          <w:sz w:val="24"/>
          <w:lang w:val="es-ES_tradnl"/>
        </w:rPr>
        <w:t xml:space="preserve">; 6) El estudiante </w:t>
      </w:r>
      <w:r w:rsidR="00E02AA8">
        <w:rPr>
          <w:sz w:val="24"/>
          <w:lang w:val="es-ES_tradnl"/>
        </w:rPr>
        <w:t>d</w:t>
      </w:r>
      <w:r w:rsidR="001C3D98" w:rsidRPr="00C23944">
        <w:rPr>
          <w:sz w:val="24"/>
          <w:lang w:val="es-ES_tradnl"/>
        </w:rPr>
        <w:t>eberá</w:t>
      </w:r>
      <w:r w:rsidR="00661F1C" w:rsidRPr="00C23944">
        <w:rPr>
          <w:sz w:val="24"/>
          <w:lang w:val="es-ES_tradnl"/>
        </w:rPr>
        <w:t xml:space="preserve"> </w:t>
      </w:r>
      <w:r w:rsidR="00E02AA8">
        <w:rPr>
          <w:sz w:val="24"/>
          <w:lang w:val="es-ES_tradnl"/>
        </w:rPr>
        <w:t>a</w:t>
      </w:r>
      <w:r w:rsidR="00661F1C" w:rsidRPr="00C23944">
        <w:rPr>
          <w:sz w:val="24"/>
          <w:lang w:val="es-ES_tradnl"/>
        </w:rPr>
        <w:t xml:space="preserve">catar Las normas internas de la empresa que lo reciba, cumplir el horario de trabajo fijado por la misma y guardar respeto para con sus funcionarios. </w:t>
      </w:r>
      <w:r w:rsidR="001C3D98" w:rsidRPr="00C23944">
        <w:rPr>
          <w:b/>
          <w:sz w:val="24"/>
          <w:lang w:val="es-ES_tradnl"/>
        </w:rPr>
        <w:t>Parágrafo</w:t>
      </w:r>
      <w:r w:rsidR="00661F1C" w:rsidRPr="00C23944">
        <w:rPr>
          <w:b/>
          <w:sz w:val="24"/>
          <w:lang w:val="es-ES_tradnl"/>
        </w:rPr>
        <w:t xml:space="preserve"> Primero: </w:t>
      </w:r>
      <w:r w:rsidR="00661F1C" w:rsidRPr="00C23944">
        <w:rPr>
          <w:sz w:val="24"/>
          <w:lang w:val="es-ES_tradnl"/>
        </w:rPr>
        <w:t xml:space="preserve">Los estudiantes deberán concurrir a las jornadas acordadas, procurando el mayor rendimiento en su trabajo. La ausencia injustificada a las actividades programadas es causal de suspensión inmediata de la </w:t>
      </w:r>
      <w:r w:rsidR="001C3D98" w:rsidRPr="00C23944">
        <w:rPr>
          <w:sz w:val="24"/>
          <w:lang w:val="es-ES_tradnl"/>
        </w:rPr>
        <w:t>práctica</w:t>
      </w:r>
      <w:r w:rsidR="00661F1C" w:rsidRPr="00C23944">
        <w:rPr>
          <w:sz w:val="24"/>
          <w:lang w:val="es-ES_tradnl"/>
        </w:rPr>
        <w:t xml:space="preserve">. </w:t>
      </w:r>
      <w:r w:rsidR="001C3D98" w:rsidRPr="00C23944">
        <w:rPr>
          <w:b/>
          <w:sz w:val="24"/>
          <w:lang w:val="es-ES_tradnl"/>
        </w:rPr>
        <w:t>Parágrafo</w:t>
      </w:r>
      <w:r w:rsidR="00661F1C" w:rsidRPr="00C23944">
        <w:rPr>
          <w:b/>
          <w:sz w:val="24"/>
          <w:lang w:val="es-ES_tradnl"/>
        </w:rPr>
        <w:t xml:space="preserve"> Segundo:</w:t>
      </w:r>
      <w:r w:rsidR="00661F1C" w:rsidRPr="00C23944">
        <w:rPr>
          <w:sz w:val="24"/>
          <w:lang w:val="es-ES_tradnl"/>
        </w:rPr>
        <w:t xml:space="preserve"> </w:t>
      </w:r>
      <w:r w:rsidR="00CC2B89" w:rsidRPr="00C23944">
        <w:rPr>
          <w:sz w:val="24"/>
          <w:lang w:val="es-ES_tradnl"/>
        </w:rPr>
        <w:t xml:space="preserve"> </w:t>
      </w:r>
      <w:r w:rsidR="00661F1C" w:rsidRPr="00C23944">
        <w:rPr>
          <w:sz w:val="24"/>
          <w:lang w:val="es-ES_tradnl"/>
        </w:rPr>
        <w:t xml:space="preserve">Todo daño que cause el estudiante </w:t>
      </w:r>
      <w:r w:rsidR="001C3D98" w:rsidRPr="00C23944">
        <w:rPr>
          <w:sz w:val="24"/>
          <w:lang w:val="es-ES_tradnl"/>
        </w:rPr>
        <w:t xml:space="preserve">a los bienes de la empresa, será resarcido por este mismo, conforme a las disposiciones civiles, sin perjuicio de la responsabilidad penal a que haya lugar. 7) Hacer entrega de </w:t>
      </w:r>
      <w:r w:rsidR="00A95814">
        <w:rPr>
          <w:sz w:val="24"/>
          <w:lang w:val="es-ES_tradnl"/>
        </w:rPr>
        <w:t xml:space="preserve">los informes acordados, </w:t>
      </w:r>
      <w:r w:rsidR="001C3D98" w:rsidRPr="00C23944">
        <w:rPr>
          <w:sz w:val="24"/>
          <w:lang w:val="es-ES_tradnl"/>
        </w:rPr>
        <w:t xml:space="preserve">al respectivo Coordinador de Pasantías o quien haga sus veces, informando sus actividades dentro de </w:t>
      </w:r>
      <w:r w:rsidR="001C3D98" w:rsidRPr="00E02AA8">
        <w:rPr>
          <w:b/>
          <w:sz w:val="24"/>
          <w:lang w:val="es-ES_tradnl"/>
        </w:rPr>
        <w:t>LA EMPRESA</w:t>
      </w:r>
      <w:r w:rsidR="001C3D98" w:rsidRPr="00C23944">
        <w:rPr>
          <w:sz w:val="24"/>
          <w:lang w:val="es-ES_tradnl"/>
        </w:rPr>
        <w:t xml:space="preserve">. </w:t>
      </w:r>
      <w:r w:rsidR="001C3D98" w:rsidRPr="00C23944">
        <w:rPr>
          <w:b/>
          <w:sz w:val="24"/>
          <w:lang w:val="es-ES_tradnl"/>
        </w:rPr>
        <w:t xml:space="preserve">CUARTA. - OBLIGACIONES DE LA UNIVERSIDAD. </w:t>
      </w:r>
      <w:r w:rsidR="00E02AA8" w:rsidRPr="00E02AA8">
        <w:rPr>
          <w:sz w:val="24"/>
          <w:lang w:val="es-ES_tradnl"/>
        </w:rPr>
        <w:t>1</w:t>
      </w:r>
      <w:r w:rsidR="00E02AA8" w:rsidRPr="00C23944">
        <w:rPr>
          <w:sz w:val="24"/>
          <w:lang w:val="es-ES_tradnl"/>
        </w:rPr>
        <w:t>) Dar a conocer el presente convenio a los estudiantes designados para la práctica</w:t>
      </w:r>
      <w:r w:rsidR="00E02AA8" w:rsidRPr="00C23944">
        <w:rPr>
          <w:sz w:val="24"/>
          <w:lang w:val="es-ES_tradnl"/>
        </w:rPr>
        <w:t xml:space="preserve"> </w:t>
      </w:r>
      <w:r w:rsidR="00E02AA8">
        <w:rPr>
          <w:sz w:val="24"/>
          <w:lang w:val="es-ES_tradnl"/>
        </w:rPr>
        <w:t>2</w:t>
      </w:r>
      <w:r w:rsidR="001C3D98" w:rsidRPr="00C23944">
        <w:rPr>
          <w:sz w:val="24"/>
          <w:lang w:val="es-ES_tradnl"/>
        </w:rPr>
        <w:t xml:space="preserve">) </w:t>
      </w:r>
      <w:r w:rsidR="00E02AA8">
        <w:rPr>
          <w:sz w:val="24"/>
          <w:lang w:val="es-ES_tradnl"/>
        </w:rPr>
        <w:t>Realizar la convocatoria regular de movilidad y evaluar los perfiles de los candidatos que se postulen</w:t>
      </w:r>
      <w:r w:rsidR="001C3D98" w:rsidRPr="00C23944">
        <w:rPr>
          <w:sz w:val="24"/>
          <w:lang w:val="es-ES_tradnl"/>
        </w:rPr>
        <w:t xml:space="preserve">; </w:t>
      </w:r>
      <w:r w:rsidR="00E02AA8">
        <w:rPr>
          <w:sz w:val="24"/>
          <w:lang w:val="es-ES_tradnl"/>
        </w:rPr>
        <w:t>3</w:t>
      </w:r>
      <w:r w:rsidR="001C3D98" w:rsidRPr="00C23944">
        <w:rPr>
          <w:sz w:val="24"/>
          <w:lang w:val="es-ES_tradnl"/>
        </w:rPr>
        <w:t xml:space="preserve">) El Director de Programa deberá constatar que los proyectos y/o funciones a realizar por parte de los estudiantes sean acordes con sus planes de estudio y perfil profesional; </w:t>
      </w:r>
      <w:r w:rsidR="00E02AA8">
        <w:rPr>
          <w:sz w:val="24"/>
          <w:lang w:val="es-ES_tradnl"/>
        </w:rPr>
        <w:t>4</w:t>
      </w:r>
      <w:r w:rsidR="001C3D98" w:rsidRPr="00C23944">
        <w:rPr>
          <w:sz w:val="24"/>
          <w:lang w:val="es-ES_tradnl"/>
        </w:rPr>
        <w:t xml:space="preserve">) Designar entre sus profesores, un encargado de brindar asesoría académica y técnica a los estudiantes en la programación, ejecución, evaluación y control </w:t>
      </w:r>
      <w:r w:rsidR="001C3D98" w:rsidRPr="00C23944">
        <w:rPr>
          <w:sz w:val="24"/>
          <w:lang w:val="es-ES_tradnl"/>
        </w:rPr>
        <w:lastRenderedPageBreak/>
        <w:t xml:space="preserve">del proyecto de </w:t>
      </w:r>
      <w:r w:rsidR="00486446" w:rsidRPr="00C23944">
        <w:rPr>
          <w:sz w:val="24"/>
          <w:lang w:val="es-ES_tradnl"/>
        </w:rPr>
        <w:t xml:space="preserve">práctica. </w:t>
      </w:r>
      <w:r w:rsidR="00E02AA8">
        <w:rPr>
          <w:sz w:val="24"/>
          <w:lang w:val="es-ES_tradnl"/>
        </w:rPr>
        <w:t>5</w:t>
      </w:r>
      <w:r w:rsidR="00486446" w:rsidRPr="00C23944">
        <w:rPr>
          <w:sz w:val="24"/>
          <w:lang w:val="es-ES_tradnl"/>
        </w:rPr>
        <w:t xml:space="preserve">) Velar porque los estudiantes conserven la ética profesional y se cumplan además las normas y reglamentos de </w:t>
      </w:r>
      <w:r w:rsidR="00E02AA8">
        <w:rPr>
          <w:b/>
          <w:sz w:val="24"/>
          <w:lang w:val="es-ES_tradnl"/>
        </w:rPr>
        <w:t>LA</w:t>
      </w:r>
      <w:r w:rsidR="00486446" w:rsidRPr="00E02AA8">
        <w:rPr>
          <w:b/>
          <w:sz w:val="24"/>
          <w:lang w:val="es-ES_tradnl"/>
        </w:rPr>
        <w:t xml:space="preserve"> UNIVERSIDAD</w:t>
      </w:r>
      <w:r w:rsidR="00486446" w:rsidRPr="00C23944">
        <w:rPr>
          <w:sz w:val="24"/>
          <w:lang w:val="es-ES_tradnl"/>
        </w:rPr>
        <w:t xml:space="preserve"> y los objetivos del presente convenio a satisfacción de las partes; </w:t>
      </w:r>
      <w:r w:rsidR="00E02AA8">
        <w:rPr>
          <w:sz w:val="24"/>
          <w:lang w:val="es-ES_tradnl"/>
        </w:rPr>
        <w:t>6</w:t>
      </w:r>
      <w:r w:rsidR="00486446" w:rsidRPr="00C23944">
        <w:rPr>
          <w:sz w:val="24"/>
          <w:lang w:val="es-ES_tradnl"/>
        </w:rPr>
        <w:t>)</w:t>
      </w:r>
      <w:r w:rsidR="00E02AA8">
        <w:rPr>
          <w:sz w:val="24"/>
          <w:lang w:val="es-ES_tradnl"/>
        </w:rPr>
        <w:t xml:space="preserve"> </w:t>
      </w:r>
      <w:r w:rsidR="00486446" w:rsidRPr="00C23944">
        <w:rPr>
          <w:sz w:val="24"/>
          <w:lang w:val="es-ES_tradnl"/>
        </w:rPr>
        <w:t xml:space="preserve">Brindar un seguimiento oportuno a la evolución de la práctica a través de visita a los lugares de trabajo, por vía telefónica o a través de internet; </w:t>
      </w:r>
      <w:r w:rsidR="00E02AA8">
        <w:rPr>
          <w:sz w:val="24"/>
          <w:lang w:val="es-ES_tradnl"/>
        </w:rPr>
        <w:t>7</w:t>
      </w:r>
      <w:r w:rsidR="00486446" w:rsidRPr="00C23944">
        <w:rPr>
          <w:sz w:val="24"/>
          <w:lang w:val="es-ES_tradnl"/>
        </w:rPr>
        <w:t>) Aprobar o reprobar la práctica de los estudiantes de a</w:t>
      </w:r>
      <w:r w:rsidR="00E02AA8">
        <w:rPr>
          <w:sz w:val="24"/>
          <w:lang w:val="es-ES_tradnl"/>
        </w:rPr>
        <w:t xml:space="preserve">cuerdo con los reglamentos de </w:t>
      </w:r>
      <w:r w:rsidR="00E02AA8" w:rsidRPr="00E02AA8">
        <w:rPr>
          <w:b/>
          <w:sz w:val="24"/>
          <w:lang w:val="es-ES_tradnl"/>
        </w:rPr>
        <w:t>LA</w:t>
      </w:r>
      <w:r w:rsidR="00486446" w:rsidRPr="00E02AA8">
        <w:rPr>
          <w:b/>
          <w:sz w:val="24"/>
          <w:lang w:val="es-ES_tradnl"/>
        </w:rPr>
        <w:t xml:space="preserve"> UNI</w:t>
      </w:r>
      <w:r w:rsidR="00E02AA8">
        <w:rPr>
          <w:b/>
          <w:sz w:val="24"/>
          <w:lang w:val="es-ES_tradnl"/>
        </w:rPr>
        <w:t>VERSIDAD</w:t>
      </w:r>
      <w:r w:rsidR="00486446" w:rsidRPr="00C23944">
        <w:rPr>
          <w:sz w:val="24"/>
          <w:lang w:val="es-ES_tradnl"/>
        </w:rPr>
        <w:t xml:space="preserve">. </w:t>
      </w:r>
      <w:r w:rsidR="00F2300D">
        <w:rPr>
          <w:b/>
          <w:sz w:val="24"/>
          <w:lang w:val="es-ES_tradnl"/>
        </w:rPr>
        <w:t>QUINTA: EX</w:t>
      </w:r>
      <w:r w:rsidR="00F2300D" w:rsidRPr="00C23944">
        <w:rPr>
          <w:b/>
          <w:sz w:val="24"/>
          <w:lang w:val="es-ES_tradnl"/>
        </w:rPr>
        <w:t>CLUSIÓN</w:t>
      </w:r>
      <w:r w:rsidR="00486446" w:rsidRPr="00C23944">
        <w:rPr>
          <w:b/>
          <w:sz w:val="24"/>
          <w:lang w:val="es-ES_tradnl"/>
        </w:rPr>
        <w:t xml:space="preserve"> </w:t>
      </w:r>
      <w:r w:rsidR="00326F3B" w:rsidRPr="00C23944">
        <w:rPr>
          <w:b/>
          <w:sz w:val="24"/>
          <w:lang w:val="es-ES_tradnl"/>
        </w:rPr>
        <w:t>LABORAL. -</w:t>
      </w:r>
      <w:r w:rsidR="00486446" w:rsidRPr="00C23944">
        <w:rPr>
          <w:b/>
          <w:sz w:val="24"/>
          <w:lang w:val="es-ES_tradnl"/>
        </w:rPr>
        <w:t xml:space="preserve"> </w:t>
      </w:r>
      <w:r w:rsidR="00486446" w:rsidRPr="00C23944">
        <w:rPr>
          <w:sz w:val="24"/>
          <w:lang w:val="es-ES_tradnl"/>
        </w:rPr>
        <w:t>Los docentes, profesionales y personal administrativo de ambas partes que participen en el d</w:t>
      </w:r>
      <w:r w:rsidR="00FA3A90" w:rsidRPr="00C23944">
        <w:rPr>
          <w:sz w:val="24"/>
          <w:lang w:val="es-ES_tradnl"/>
        </w:rPr>
        <w:t>esarrollo del presente convenio, conser</w:t>
      </w:r>
      <w:r w:rsidR="00E02AA8">
        <w:rPr>
          <w:sz w:val="24"/>
          <w:lang w:val="es-ES_tradnl"/>
        </w:rPr>
        <w:t>vará</w:t>
      </w:r>
      <w:r w:rsidR="00FA3A90" w:rsidRPr="00C23944">
        <w:rPr>
          <w:sz w:val="24"/>
          <w:lang w:val="es-ES_tradnl"/>
        </w:rPr>
        <w:t xml:space="preserve">n su relación laboral con la entidad de la cual dependen y la otra parte no tendrá obligación alguna en el pago de salarios ni prestaciones a que tenga derecho. </w:t>
      </w:r>
      <w:r w:rsidR="00FA3A90" w:rsidRPr="00C23944">
        <w:rPr>
          <w:b/>
          <w:sz w:val="24"/>
          <w:lang w:val="es-ES_tradnl"/>
        </w:rPr>
        <w:t xml:space="preserve">SEXTA: </w:t>
      </w:r>
      <w:r w:rsidR="00326F3B" w:rsidRPr="00C23944">
        <w:rPr>
          <w:b/>
          <w:sz w:val="24"/>
          <w:lang w:val="es-ES_tradnl"/>
        </w:rPr>
        <w:t>SUPERVISOR. -</w:t>
      </w:r>
      <w:r w:rsidR="00FA3A90" w:rsidRPr="00C23944">
        <w:rPr>
          <w:b/>
          <w:sz w:val="24"/>
          <w:lang w:val="es-ES_tradnl"/>
        </w:rPr>
        <w:t xml:space="preserve"> </w:t>
      </w:r>
      <w:r w:rsidR="00FA3A90" w:rsidRPr="00E02AA8">
        <w:rPr>
          <w:b/>
          <w:sz w:val="24"/>
          <w:lang w:val="es-ES_tradnl"/>
        </w:rPr>
        <w:t xml:space="preserve">LA UNIVERSIDAD </w:t>
      </w:r>
      <w:r w:rsidR="00FA3A90" w:rsidRPr="00C23944">
        <w:rPr>
          <w:sz w:val="24"/>
          <w:lang w:val="es-ES_tradnl"/>
        </w:rPr>
        <w:t>ejercerá la verificación, vigilancia, control y desarrollo de las pr</w:t>
      </w:r>
      <w:r w:rsidR="00E02AA8">
        <w:rPr>
          <w:sz w:val="24"/>
          <w:lang w:val="es-ES_tradnl"/>
        </w:rPr>
        <w:t>á</w:t>
      </w:r>
      <w:r w:rsidR="00607D96">
        <w:rPr>
          <w:sz w:val="24"/>
          <w:lang w:val="es-ES_tradnl"/>
        </w:rPr>
        <w:t>cticas e</w:t>
      </w:r>
      <w:r w:rsidR="00FA3A90" w:rsidRPr="00C23944">
        <w:rPr>
          <w:sz w:val="24"/>
          <w:lang w:val="es-ES_tradnl"/>
        </w:rPr>
        <w:t>xtrauniversitarias (Pasantías y/o Servicio Social),</w:t>
      </w:r>
      <w:r w:rsidR="00326F3B" w:rsidRPr="00C23944">
        <w:rPr>
          <w:sz w:val="24"/>
          <w:lang w:val="es-ES_tradnl"/>
        </w:rPr>
        <w:t xml:space="preserve"> por intermedio del profesional que ejerce el cargo de Director de Programa y del Coordinador de pasantías y Servicio social, quienes estarán a cargo de cumplir las funciones mencionadas con anterioridad. </w:t>
      </w:r>
      <w:r w:rsidR="00E02AA8">
        <w:rPr>
          <w:b/>
          <w:sz w:val="24"/>
          <w:lang w:val="es-ES_tradnl"/>
        </w:rPr>
        <w:t>SÉ</w:t>
      </w:r>
      <w:r w:rsidR="002F24A9">
        <w:rPr>
          <w:b/>
          <w:sz w:val="24"/>
          <w:lang w:val="es-ES_tradnl"/>
        </w:rPr>
        <w:t>PTIMA: LEGALIZACIÓN DE LA PRÁ</w:t>
      </w:r>
      <w:r w:rsidR="00326F3B" w:rsidRPr="00C23944">
        <w:rPr>
          <w:b/>
          <w:sz w:val="24"/>
          <w:lang w:val="es-ES_tradnl"/>
        </w:rPr>
        <w:t xml:space="preserve">CTICA. </w:t>
      </w:r>
      <w:r w:rsidR="00607D96">
        <w:rPr>
          <w:b/>
          <w:sz w:val="24"/>
          <w:lang w:val="es-ES_tradnl"/>
        </w:rPr>
        <w:t>–</w:t>
      </w:r>
      <w:r w:rsidR="00326F3B" w:rsidRPr="00C23944">
        <w:rPr>
          <w:b/>
          <w:sz w:val="24"/>
          <w:lang w:val="es-ES_tradnl"/>
        </w:rPr>
        <w:t xml:space="preserve"> </w:t>
      </w:r>
      <w:r w:rsidR="00607D96">
        <w:rPr>
          <w:sz w:val="24"/>
          <w:lang w:val="es-ES_tradnl"/>
        </w:rPr>
        <w:t xml:space="preserve">entregar los documentos establecidos por la Oficina de Relaciones Internacionales en el Acuerdo del Movilidad Académica 0136 del 2014 del Consejo Académico y aquellos solicitados por la </w:t>
      </w:r>
      <w:r w:rsidR="00607D96" w:rsidRPr="00607D96">
        <w:rPr>
          <w:b/>
          <w:sz w:val="24"/>
          <w:lang w:val="es-ES_tradnl"/>
        </w:rPr>
        <w:t>EMPRESA</w:t>
      </w:r>
      <w:r w:rsidR="00E575FF" w:rsidRPr="00C23944">
        <w:rPr>
          <w:sz w:val="24"/>
          <w:lang w:val="es-ES_tradnl"/>
        </w:rPr>
        <w:t>.</w:t>
      </w:r>
      <w:r w:rsidR="00337694" w:rsidRPr="00C23944">
        <w:rPr>
          <w:sz w:val="24"/>
          <w:lang w:val="es-ES_tradnl"/>
        </w:rPr>
        <w:t xml:space="preserve"> </w:t>
      </w:r>
      <w:r w:rsidR="00337694" w:rsidRPr="00C23944">
        <w:rPr>
          <w:b/>
          <w:sz w:val="24"/>
          <w:lang w:val="es-ES_tradnl"/>
        </w:rPr>
        <w:t xml:space="preserve">OCTAVA: OBSERVACIÓN DEL </w:t>
      </w:r>
      <w:r w:rsidR="00C023A1" w:rsidRPr="00C23944">
        <w:rPr>
          <w:b/>
          <w:sz w:val="24"/>
          <w:lang w:val="es-ES_tradnl"/>
        </w:rPr>
        <w:t>REGLAMENTO. -</w:t>
      </w:r>
      <w:r w:rsidR="00337694" w:rsidRPr="00C23944">
        <w:rPr>
          <w:b/>
          <w:sz w:val="24"/>
          <w:lang w:val="es-ES_tradnl"/>
        </w:rPr>
        <w:t xml:space="preserve"> </w:t>
      </w:r>
      <w:r w:rsidR="00337694" w:rsidRPr="00C23944">
        <w:rPr>
          <w:sz w:val="24"/>
          <w:lang w:val="es-ES_tradnl"/>
        </w:rPr>
        <w:t xml:space="preserve">Los asesores y estudiante en </w:t>
      </w:r>
      <w:r w:rsidR="00C23944" w:rsidRPr="00C23944">
        <w:rPr>
          <w:sz w:val="24"/>
          <w:lang w:val="es-ES_tradnl"/>
        </w:rPr>
        <w:t>práctica</w:t>
      </w:r>
      <w:r w:rsidR="00337694" w:rsidRPr="00C23944">
        <w:rPr>
          <w:sz w:val="24"/>
          <w:lang w:val="es-ES_tradnl"/>
        </w:rPr>
        <w:t xml:space="preserve"> respetar</w:t>
      </w:r>
      <w:r w:rsidR="00607D96">
        <w:rPr>
          <w:sz w:val="24"/>
          <w:lang w:val="es-ES_tradnl"/>
        </w:rPr>
        <w:t>á</w:t>
      </w:r>
      <w:r w:rsidR="00337694" w:rsidRPr="00C23944">
        <w:rPr>
          <w:sz w:val="24"/>
          <w:lang w:val="es-ES_tradnl"/>
        </w:rPr>
        <w:t>n la autonomía administrativa de</w:t>
      </w:r>
      <w:r w:rsidR="00337694" w:rsidRPr="00607D96">
        <w:rPr>
          <w:b/>
          <w:sz w:val="24"/>
          <w:lang w:val="es-ES_tradnl"/>
        </w:rPr>
        <w:t xml:space="preserve"> LA EMPRESA</w:t>
      </w:r>
      <w:r w:rsidR="00337694" w:rsidRPr="00C23944">
        <w:rPr>
          <w:sz w:val="24"/>
          <w:lang w:val="es-ES_tradnl"/>
        </w:rPr>
        <w:t xml:space="preserve">, su estructura </w:t>
      </w:r>
      <w:r w:rsidR="00C23944" w:rsidRPr="00C23944">
        <w:rPr>
          <w:sz w:val="24"/>
          <w:lang w:val="es-ES_tradnl"/>
        </w:rPr>
        <w:t>orgánica</w:t>
      </w:r>
      <w:r w:rsidR="00337694" w:rsidRPr="00C23944">
        <w:rPr>
          <w:sz w:val="24"/>
          <w:lang w:val="es-ES_tradnl"/>
        </w:rPr>
        <w:t xml:space="preserve">, reglamentación interna y demás normas relacionadas con los objetivos y programas de </w:t>
      </w:r>
      <w:r w:rsidR="00607D96">
        <w:rPr>
          <w:sz w:val="24"/>
          <w:lang w:val="es-ES_tradnl"/>
        </w:rPr>
        <w:t>la</w:t>
      </w:r>
      <w:r w:rsidR="00337694" w:rsidRPr="00C23944">
        <w:rPr>
          <w:sz w:val="24"/>
          <w:lang w:val="es-ES_tradnl"/>
        </w:rPr>
        <w:t xml:space="preserve"> </w:t>
      </w:r>
      <w:r w:rsidR="00607D96">
        <w:rPr>
          <w:sz w:val="24"/>
          <w:lang w:val="es-ES_tradnl"/>
        </w:rPr>
        <w:t>misma</w:t>
      </w:r>
      <w:r w:rsidR="00337694" w:rsidRPr="00C23944">
        <w:rPr>
          <w:sz w:val="24"/>
          <w:lang w:val="es-ES_tradnl"/>
        </w:rPr>
        <w:t xml:space="preserve">. </w:t>
      </w:r>
      <w:r w:rsidR="00607D96">
        <w:rPr>
          <w:b/>
          <w:sz w:val="24"/>
          <w:lang w:val="es-ES_tradnl"/>
        </w:rPr>
        <w:t>NOVENA: TÉ</w:t>
      </w:r>
      <w:r w:rsidR="00337694" w:rsidRPr="00C23944">
        <w:rPr>
          <w:b/>
          <w:sz w:val="24"/>
          <w:lang w:val="es-ES_tradnl"/>
        </w:rPr>
        <w:t xml:space="preserve">RMINO DE </w:t>
      </w:r>
      <w:r w:rsidR="00C4206F">
        <w:rPr>
          <w:b/>
          <w:sz w:val="24"/>
          <w:lang w:val="es-ES_tradnl"/>
        </w:rPr>
        <w:t>DURACIÓ</w:t>
      </w:r>
      <w:r w:rsidR="00C23944" w:rsidRPr="00C23944">
        <w:rPr>
          <w:b/>
          <w:sz w:val="24"/>
          <w:lang w:val="es-ES_tradnl"/>
        </w:rPr>
        <w:t>N. -</w:t>
      </w:r>
      <w:r w:rsidR="00337694" w:rsidRPr="00C23944">
        <w:rPr>
          <w:b/>
          <w:sz w:val="24"/>
          <w:lang w:val="es-ES_tradnl"/>
        </w:rPr>
        <w:t xml:space="preserve"> </w:t>
      </w:r>
      <w:r w:rsidR="00337694" w:rsidRPr="00C23944">
        <w:rPr>
          <w:sz w:val="24"/>
          <w:lang w:val="es-ES_tradnl"/>
        </w:rPr>
        <w:t>El presente convenio tendrá un</w:t>
      </w:r>
      <w:r w:rsidR="00607D96">
        <w:rPr>
          <w:sz w:val="24"/>
          <w:lang w:val="es-ES_tradnl"/>
        </w:rPr>
        <w:t xml:space="preserve"> periodo de ejecución de cinco (5) años</w:t>
      </w:r>
      <w:r w:rsidR="00337694" w:rsidRPr="00C23944">
        <w:rPr>
          <w:sz w:val="24"/>
          <w:lang w:val="es-ES_tradnl"/>
        </w:rPr>
        <w:t xml:space="preserve"> a partir de la fecha de su perfeccionamiento, pudiendo prorrogarse </w:t>
      </w:r>
      <w:r w:rsidR="00607D96">
        <w:rPr>
          <w:sz w:val="24"/>
          <w:lang w:val="es-ES_tradnl"/>
        </w:rPr>
        <w:t xml:space="preserve">por una sola vez </w:t>
      </w:r>
      <w:r w:rsidR="00337694" w:rsidRPr="00C23944">
        <w:rPr>
          <w:sz w:val="24"/>
          <w:lang w:val="es-ES_tradnl"/>
        </w:rPr>
        <w:t xml:space="preserve">o modificarse a voluntad de las partes, de acuerdo con los resultados de las evaluaciones. </w:t>
      </w:r>
      <w:r w:rsidR="00607D96">
        <w:rPr>
          <w:b/>
          <w:sz w:val="24"/>
          <w:lang w:val="es-ES_tradnl"/>
        </w:rPr>
        <w:t>DÉ</w:t>
      </w:r>
      <w:r w:rsidR="00337694" w:rsidRPr="00C23944">
        <w:rPr>
          <w:b/>
          <w:sz w:val="24"/>
          <w:lang w:val="es-ES_tradnl"/>
        </w:rPr>
        <w:t xml:space="preserve">CIMA: CAUSALES DE </w:t>
      </w:r>
      <w:r w:rsidR="00C23944" w:rsidRPr="00C23944">
        <w:rPr>
          <w:b/>
          <w:sz w:val="24"/>
          <w:lang w:val="es-ES_tradnl"/>
        </w:rPr>
        <w:t>TERMINA</w:t>
      </w:r>
      <w:r w:rsidR="00C4206F">
        <w:rPr>
          <w:b/>
          <w:sz w:val="24"/>
          <w:lang w:val="es-ES_tradnl"/>
        </w:rPr>
        <w:t>CIÓ</w:t>
      </w:r>
      <w:r w:rsidR="00C23944" w:rsidRPr="00C23944">
        <w:rPr>
          <w:b/>
          <w:sz w:val="24"/>
          <w:lang w:val="es-ES_tradnl"/>
        </w:rPr>
        <w:t>N. -</w:t>
      </w:r>
      <w:r w:rsidR="00C023A1" w:rsidRPr="00C23944">
        <w:rPr>
          <w:b/>
          <w:sz w:val="24"/>
          <w:lang w:val="es-ES_tradnl"/>
        </w:rPr>
        <w:t xml:space="preserve"> </w:t>
      </w:r>
      <w:r w:rsidR="00C023A1" w:rsidRPr="00C23944">
        <w:rPr>
          <w:sz w:val="24"/>
          <w:lang w:val="es-ES_tradnl"/>
        </w:rPr>
        <w:t>El presente convenio podrá darse por terminado por cualquiera de las siguientes c</w:t>
      </w:r>
      <w:r w:rsidR="00607D96">
        <w:rPr>
          <w:sz w:val="24"/>
          <w:lang w:val="es-ES_tradnl"/>
        </w:rPr>
        <w:t>ausas. a) Por vencimiento del té</w:t>
      </w:r>
      <w:r w:rsidR="00C023A1" w:rsidRPr="00C23944">
        <w:rPr>
          <w:sz w:val="24"/>
          <w:lang w:val="es-ES_tradnl"/>
        </w:rPr>
        <w:t>rmino previsto. b) Por mutuo acuerdo entre las partes. c) Por inc</w:t>
      </w:r>
      <w:r w:rsidR="00607D96">
        <w:rPr>
          <w:sz w:val="24"/>
          <w:lang w:val="es-ES_tradnl"/>
        </w:rPr>
        <w:t>umplimiento de alguna de las clá</w:t>
      </w:r>
      <w:r w:rsidR="00C023A1" w:rsidRPr="00C23944">
        <w:rPr>
          <w:sz w:val="24"/>
          <w:lang w:val="es-ES_tradnl"/>
        </w:rPr>
        <w:t xml:space="preserve">usulas previstas en el mismo. d) Por manifestación de una de las partes de su deseo de dar por terminado el convenio, dando aviso por escrito con una antelación no inferior a un (1) mes; e) El incumplimiento al convenio entre las partes se atenderá a las disposiciones de ley y a la normatividad de </w:t>
      </w:r>
      <w:r w:rsidR="00607D96">
        <w:rPr>
          <w:b/>
          <w:sz w:val="24"/>
          <w:lang w:val="es-ES_tradnl"/>
        </w:rPr>
        <w:t>LA</w:t>
      </w:r>
      <w:r w:rsidR="00C023A1" w:rsidRPr="00607D96">
        <w:rPr>
          <w:b/>
          <w:sz w:val="24"/>
          <w:lang w:val="es-ES_tradnl"/>
        </w:rPr>
        <w:t xml:space="preserve"> UNIVERSIDAD.</w:t>
      </w:r>
      <w:r w:rsidR="00C023A1" w:rsidRPr="00C23944">
        <w:rPr>
          <w:sz w:val="24"/>
          <w:lang w:val="es-ES_tradnl"/>
        </w:rPr>
        <w:t xml:space="preserve"> </w:t>
      </w:r>
      <w:r w:rsidR="00EB7DD5">
        <w:rPr>
          <w:b/>
          <w:sz w:val="24"/>
          <w:lang w:val="es-ES_tradnl"/>
        </w:rPr>
        <w:t>DÉ</w:t>
      </w:r>
      <w:r w:rsidR="00C023A1" w:rsidRPr="00C23944">
        <w:rPr>
          <w:b/>
          <w:sz w:val="24"/>
          <w:lang w:val="es-ES_tradnl"/>
        </w:rPr>
        <w:t>CIMA PRIMERA: CESIÓN.</w:t>
      </w:r>
      <w:r w:rsidR="00C23944" w:rsidRPr="00C23944">
        <w:rPr>
          <w:b/>
          <w:sz w:val="24"/>
          <w:lang w:val="es-ES_tradnl"/>
        </w:rPr>
        <w:t xml:space="preserve"> </w:t>
      </w:r>
      <w:r w:rsidR="00C023A1" w:rsidRPr="00C23944">
        <w:rPr>
          <w:b/>
          <w:sz w:val="24"/>
          <w:lang w:val="es-ES_tradnl"/>
        </w:rPr>
        <w:t xml:space="preserve">- </w:t>
      </w:r>
      <w:r w:rsidR="00C023A1" w:rsidRPr="00C23944">
        <w:rPr>
          <w:sz w:val="24"/>
          <w:lang w:val="es-ES_tradnl"/>
        </w:rPr>
        <w:t xml:space="preserve">Ninguna de las partes podrá ceder el presente convenio a favor de persona natural o jurídica, sin el previo consentimiento escrito de la otra. </w:t>
      </w:r>
      <w:r w:rsidR="00E616C3">
        <w:rPr>
          <w:b/>
          <w:sz w:val="24"/>
          <w:lang w:val="es-ES_tradnl"/>
        </w:rPr>
        <w:t>DÉ</w:t>
      </w:r>
      <w:r w:rsidR="00C023A1" w:rsidRPr="00C23944">
        <w:rPr>
          <w:b/>
          <w:sz w:val="24"/>
          <w:lang w:val="es-ES_tradnl"/>
        </w:rPr>
        <w:t>CIMA SEGUNDA: DOMICILIO.</w:t>
      </w:r>
      <w:r w:rsidR="00C23944" w:rsidRPr="00C23944">
        <w:rPr>
          <w:b/>
          <w:sz w:val="24"/>
          <w:lang w:val="es-ES_tradnl"/>
        </w:rPr>
        <w:t xml:space="preserve"> </w:t>
      </w:r>
      <w:r w:rsidR="00C023A1" w:rsidRPr="00C23944">
        <w:rPr>
          <w:b/>
          <w:sz w:val="24"/>
          <w:lang w:val="es-ES_tradnl"/>
        </w:rPr>
        <w:t xml:space="preserve">- </w:t>
      </w:r>
      <w:r w:rsidR="00C023A1" w:rsidRPr="00C23944">
        <w:rPr>
          <w:sz w:val="24"/>
          <w:lang w:val="es-ES_tradnl"/>
        </w:rPr>
        <w:t xml:space="preserve">Para los efectos derivados del presente convenio, se fija como domicilio la ciudad de </w:t>
      </w:r>
      <w:r w:rsidR="00C23944" w:rsidRPr="00C23944">
        <w:rPr>
          <w:sz w:val="24"/>
          <w:lang w:val="es-ES_tradnl"/>
        </w:rPr>
        <w:t>Ibagué</w:t>
      </w:r>
      <w:r w:rsidR="00C023A1" w:rsidRPr="00C23944">
        <w:rPr>
          <w:sz w:val="24"/>
          <w:lang w:val="es-ES_tradnl"/>
        </w:rPr>
        <w:t>, Tolima.</w:t>
      </w:r>
      <w:r w:rsidR="00547243">
        <w:rPr>
          <w:sz w:val="24"/>
          <w:lang w:val="es-ES_tradnl"/>
        </w:rPr>
        <w:t xml:space="preserve"> </w:t>
      </w:r>
      <w:r w:rsidR="00547243" w:rsidRPr="00547243">
        <w:rPr>
          <w:b/>
          <w:sz w:val="24"/>
          <w:lang w:val="es-ES_tradnl"/>
        </w:rPr>
        <w:t>DÉCIMA TERCERA: INDEMNIDAD</w:t>
      </w:r>
      <w:r w:rsidR="00547243">
        <w:rPr>
          <w:b/>
          <w:sz w:val="24"/>
          <w:lang w:val="es-ES_tradnl"/>
        </w:rPr>
        <w:t xml:space="preserve">: </w:t>
      </w:r>
      <w:r w:rsidR="00547243">
        <w:rPr>
          <w:sz w:val="24"/>
          <w:lang w:val="es-ES_tradnl"/>
        </w:rPr>
        <w:t>La universidad deberá mantener indemne a la</w:t>
      </w:r>
      <w:r w:rsidR="00C87915">
        <w:rPr>
          <w:sz w:val="24"/>
          <w:lang w:val="es-ES_tradnl"/>
        </w:rPr>
        <w:t xml:space="preserve"> </w:t>
      </w:r>
      <w:r w:rsidR="00C87915" w:rsidRPr="00C87915">
        <w:rPr>
          <w:sz w:val="24"/>
          <w:highlight w:val="yellow"/>
          <w:lang w:val="es-ES_tradnl"/>
        </w:rPr>
        <w:t>XXXXXXX</w:t>
      </w:r>
      <w:r w:rsidR="00534E52">
        <w:rPr>
          <w:sz w:val="24"/>
          <w:lang w:val="es-ES_tradnl"/>
        </w:rPr>
        <w:t xml:space="preserve"> de cualquier reclamación, demanda, acción legal y costos que puedan causarse o surgir por daños o lesiones a personas o bienes, ocasionados</w:t>
      </w:r>
      <w:r w:rsidR="006D74BF">
        <w:rPr>
          <w:sz w:val="24"/>
          <w:lang w:val="es-ES_tradnl"/>
        </w:rPr>
        <w:t xml:space="preserve"> por los pasantes y/o practicantes, durante la ejecución del convenio.</w:t>
      </w:r>
      <w:r w:rsidR="001C6DF5">
        <w:rPr>
          <w:sz w:val="24"/>
          <w:lang w:val="es-ES_tradnl"/>
        </w:rPr>
        <w:t xml:space="preserve"> </w:t>
      </w:r>
      <w:r w:rsidR="001C6DF5" w:rsidRPr="001C6DF5">
        <w:rPr>
          <w:b/>
          <w:sz w:val="24"/>
          <w:lang w:val="es-ES_tradnl"/>
        </w:rPr>
        <w:t>DÉCIMA CUARTA</w:t>
      </w:r>
      <w:r w:rsidR="001C6DF5">
        <w:rPr>
          <w:b/>
          <w:sz w:val="24"/>
          <w:lang w:val="es-ES_tradnl"/>
        </w:rPr>
        <w:t xml:space="preserve">: PROPIEDAD INTELECTUAL: </w:t>
      </w:r>
      <w:r w:rsidR="001C6DF5" w:rsidRPr="001C6DF5">
        <w:rPr>
          <w:sz w:val="24"/>
          <w:lang w:val="es-ES_tradnl"/>
        </w:rPr>
        <w:t>La</w:t>
      </w:r>
      <w:r w:rsidR="001C6DF5">
        <w:rPr>
          <w:b/>
          <w:sz w:val="24"/>
          <w:lang w:val="es-ES_tradnl"/>
        </w:rPr>
        <w:t xml:space="preserve"> </w:t>
      </w:r>
      <w:r w:rsidR="001C6DF5">
        <w:rPr>
          <w:sz w:val="24"/>
          <w:lang w:val="es-ES_tradnl"/>
        </w:rPr>
        <w:t xml:space="preserve">propiedad intelectual que se derive de los trabajos realizados con motivos de este convenio, estará sujeta a las disposiciones legales aplicables </w:t>
      </w:r>
      <w:r w:rsidR="001C6DF5">
        <w:rPr>
          <w:sz w:val="24"/>
          <w:lang w:val="es-ES_tradnl"/>
        </w:rPr>
        <w:lastRenderedPageBreak/>
        <w:t>y a los instrumentos específicos que sobre el particular suscriban  las partes, otorgando el reconocimiento correspondiente a quienes hayan intervenido en la ejecución de dichos trabajos.</w:t>
      </w:r>
      <w:r w:rsidR="00C87915" w:rsidRPr="001C6DF5">
        <w:rPr>
          <w:b/>
          <w:sz w:val="24"/>
          <w:lang w:val="es-ES_tradnl"/>
        </w:rPr>
        <w:t xml:space="preserve"> </w:t>
      </w:r>
      <w:r w:rsidR="00C023A1" w:rsidRPr="001C6DF5">
        <w:rPr>
          <w:b/>
          <w:sz w:val="24"/>
          <w:lang w:val="es-ES_tradnl"/>
        </w:rPr>
        <w:t xml:space="preserve"> </w:t>
      </w:r>
      <w:r w:rsidR="00EB7DD5">
        <w:rPr>
          <w:b/>
          <w:sz w:val="24"/>
          <w:lang w:val="es-ES_tradnl"/>
        </w:rPr>
        <w:t>DÉ</w:t>
      </w:r>
      <w:r w:rsidR="001C6DF5">
        <w:rPr>
          <w:b/>
          <w:sz w:val="24"/>
          <w:lang w:val="es-ES_tradnl"/>
        </w:rPr>
        <w:t>CIMA QUINTA</w:t>
      </w:r>
      <w:r w:rsidR="00E616C3">
        <w:rPr>
          <w:b/>
          <w:sz w:val="24"/>
          <w:lang w:val="es-ES_tradnl"/>
        </w:rPr>
        <w:t>: PERFECCIONAMIENTO Y EJEC</w:t>
      </w:r>
      <w:r w:rsidR="002D0C66">
        <w:rPr>
          <w:b/>
          <w:sz w:val="24"/>
          <w:lang w:val="es-ES_tradnl"/>
        </w:rPr>
        <w:t>U</w:t>
      </w:r>
      <w:r w:rsidR="00E616C3">
        <w:rPr>
          <w:b/>
          <w:sz w:val="24"/>
          <w:lang w:val="es-ES_tradnl"/>
        </w:rPr>
        <w:t>CIÓ</w:t>
      </w:r>
      <w:r w:rsidR="00C023A1" w:rsidRPr="00C23944">
        <w:rPr>
          <w:b/>
          <w:sz w:val="24"/>
          <w:lang w:val="es-ES_tradnl"/>
        </w:rPr>
        <w:t>N.</w:t>
      </w:r>
      <w:r w:rsidR="00C23944" w:rsidRPr="00C23944">
        <w:rPr>
          <w:b/>
          <w:sz w:val="24"/>
          <w:lang w:val="es-ES_tradnl"/>
        </w:rPr>
        <w:t xml:space="preserve"> </w:t>
      </w:r>
      <w:r w:rsidR="00C023A1" w:rsidRPr="00C23944">
        <w:rPr>
          <w:b/>
          <w:sz w:val="24"/>
          <w:lang w:val="es-ES_tradnl"/>
        </w:rPr>
        <w:t xml:space="preserve">- </w:t>
      </w:r>
      <w:r w:rsidR="00C023A1" w:rsidRPr="00C23944">
        <w:rPr>
          <w:sz w:val="24"/>
          <w:lang w:val="es-ES_tradnl"/>
        </w:rPr>
        <w:t>El presente convenio se entiende perfeccionado con la firma de las partes. En constancia de conformidad de las partes suscriben este documento</w:t>
      </w:r>
      <w:r w:rsidR="00320392">
        <w:rPr>
          <w:sz w:val="24"/>
          <w:lang w:val="es-ES_tradnl"/>
        </w:rPr>
        <w:t xml:space="preserve"> en dos</w:t>
      </w:r>
      <w:r w:rsidR="00A93211">
        <w:rPr>
          <w:sz w:val="24"/>
          <w:lang w:val="es-ES_tradnl"/>
        </w:rPr>
        <w:t xml:space="preserve"> (2</w:t>
      </w:r>
      <w:r w:rsidR="00C023A1" w:rsidRPr="00C23944">
        <w:rPr>
          <w:sz w:val="24"/>
          <w:lang w:val="es-ES_tradnl"/>
        </w:rPr>
        <w:t>) ejemplares del mismo tenor.</w:t>
      </w:r>
    </w:p>
    <w:p w:rsidR="00C23944" w:rsidRDefault="00C23944" w:rsidP="00A375FD">
      <w:pPr>
        <w:jc w:val="both"/>
        <w:rPr>
          <w:sz w:val="24"/>
          <w:lang w:val="es-ES_tradnl"/>
        </w:rPr>
      </w:pPr>
    </w:p>
    <w:p w:rsidR="00C23944" w:rsidRDefault="00C23944" w:rsidP="00A375FD">
      <w:pPr>
        <w:jc w:val="both"/>
        <w:rPr>
          <w:sz w:val="24"/>
          <w:lang w:val="es-ES_tradnl"/>
        </w:rPr>
      </w:pPr>
    </w:p>
    <w:p w:rsidR="00C23944" w:rsidRDefault="00C23944" w:rsidP="00C23944">
      <w:pPr>
        <w:jc w:val="center"/>
        <w:rPr>
          <w:b/>
          <w:sz w:val="24"/>
          <w:lang w:val="es-ES_tradnl"/>
        </w:rPr>
        <w:sectPr w:rsidR="00C23944">
          <w:headerReference w:type="default" r:id="rId6"/>
          <w:pgSz w:w="12240" w:h="15840"/>
          <w:pgMar w:top="1417" w:right="1701" w:bottom="1417" w:left="1701" w:header="708" w:footer="708" w:gutter="0"/>
          <w:cols w:space="708"/>
          <w:docGrid w:linePitch="360"/>
        </w:sectPr>
      </w:pPr>
    </w:p>
    <w:p w:rsidR="00215425" w:rsidRDefault="00215425" w:rsidP="00215425">
      <w:pPr>
        <w:spacing w:after="0"/>
        <w:rPr>
          <w:sz w:val="24"/>
          <w:lang w:val="es-ES_tradnl"/>
        </w:rPr>
      </w:pPr>
      <w:r>
        <w:rPr>
          <w:b/>
          <w:sz w:val="24"/>
          <w:lang w:val="es-ES_tradnl"/>
        </w:rPr>
        <w:lastRenderedPageBreak/>
        <w:t>OMAR A. MEJIA PATIÑO</w:t>
      </w:r>
      <w:r>
        <w:rPr>
          <w:b/>
          <w:sz w:val="24"/>
          <w:lang w:val="es-ES_tradnl"/>
        </w:rPr>
        <w:tab/>
      </w:r>
      <w:r>
        <w:rPr>
          <w:b/>
          <w:sz w:val="24"/>
          <w:lang w:val="es-ES_tradnl"/>
        </w:rPr>
        <w:tab/>
      </w:r>
      <w:r w:rsidR="00C23944">
        <w:rPr>
          <w:b/>
          <w:sz w:val="24"/>
          <w:lang w:val="es-ES_tradnl"/>
        </w:rPr>
        <w:t xml:space="preserve">           </w:t>
      </w:r>
      <w:r w:rsidRPr="00215425">
        <w:rPr>
          <w:sz w:val="24"/>
          <w:lang w:val="es-ES_tradnl"/>
        </w:rPr>
        <w:t>C.C. 12.137.078 de Neiva</w:t>
      </w:r>
      <w:r w:rsidRPr="00215425">
        <w:rPr>
          <w:sz w:val="24"/>
          <w:lang w:val="es-ES_tradnl"/>
        </w:rPr>
        <w:tab/>
      </w:r>
      <w:r w:rsidR="00C23944" w:rsidRPr="00215425">
        <w:rPr>
          <w:sz w:val="24"/>
          <w:lang w:val="es-ES_tradnl"/>
        </w:rPr>
        <w:t xml:space="preserve">        RECTOR                                   </w:t>
      </w:r>
    </w:p>
    <w:p w:rsidR="00C23944" w:rsidRPr="00215425" w:rsidRDefault="00C23944" w:rsidP="00215425">
      <w:pPr>
        <w:spacing w:after="0"/>
        <w:rPr>
          <w:sz w:val="24"/>
          <w:lang w:val="es-ES_tradnl"/>
        </w:rPr>
      </w:pPr>
      <w:r w:rsidRPr="00215425">
        <w:rPr>
          <w:sz w:val="24"/>
          <w:lang w:val="es-ES_tradnl"/>
        </w:rPr>
        <w:t>UNIVERSIDAD DEL TOLIMA</w:t>
      </w:r>
    </w:p>
    <w:p w:rsidR="00215425" w:rsidRDefault="00215425" w:rsidP="00215425">
      <w:pPr>
        <w:spacing w:after="0"/>
        <w:rPr>
          <w:b/>
          <w:sz w:val="24"/>
          <w:lang w:val="es-ES_tradnl"/>
        </w:rPr>
      </w:pPr>
    </w:p>
    <w:p w:rsidR="00215425" w:rsidRDefault="00215425" w:rsidP="00215425">
      <w:pPr>
        <w:spacing w:after="0"/>
        <w:rPr>
          <w:b/>
          <w:sz w:val="24"/>
          <w:lang w:val="es-ES_tradnl"/>
        </w:rPr>
      </w:pPr>
      <w:r>
        <w:rPr>
          <w:b/>
          <w:sz w:val="24"/>
          <w:lang w:val="es-ES_tradnl"/>
        </w:rPr>
        <w:t xml:space="preserve">FECHA: </w:t>
      </w:r>
    </w:p>
    <w:p w:rsidR="00A95814" w:rsidRDefault="00A95814" w:rsidP="00215425">
      <w:pPr>
        <w:spacing w:after="0"/>
        <w:rPr>
          <w:b/>
          <w:sz w:val="24"/>
          <w:lang w:val="es-ES_tradnl"/>
        </w:rPr>
      </w:pPr>
      <w:proofErr w:type="spellStart"/>
      <w:r>
        <w:rPr>
          <w:b/>
          <w:sz w:val="24"/>
          <w:lang w:val="es-ES_tradnl"/>
        </w:rPr>
        <w:lastRenderedPageBreak/>
        <w:t>Xxxxxx</w:t>
      </w:r>
      <w:proofErr w:type="spellEnd"/>
    </w:p>
    <w:p w:rsidR="00A95814" w:rsidRDefault="00C23944" w:rsidP="00215425">
      <w:pPr>
        <w:spacing w:after="0"/>
        <w:rPr>
          <w:sz w:val="24"/>
          <w:lang w:val="es-ES_tradnl"/>
        </w:rPr>
      </w:pPr>
      <w:r w:rsidRPr="00215425">
        <w:rPr>
          <w:sz w:val="24"/>
          <w:lang w:val="es-ES_tradnl"/>
        </w:rPr>
        <w:t>C.C</w:t>
      </w:r>
      <w:r w:rsidR="00A95814">
        <w:rPr>
          <w:sz w:val="24"/>
          <w:lang w:val="es-ES_tradnl"/>
        </w:rPr>
        <w:t>XXXXXX DE XXXXX</w:t>
      </w:r>
    </w:p>
    <w:p w:rsidR="00C23944" w:rsidRDefault="008F504E" w:rsidP="00215425">
      <w:pPr>
        <w:spacing w:after="0"/>
        <w:rPr>
          <w:sz w:val="24"/>
          <w:lang w:val="es-ES_tradnl"/>
        </w:rPr>
      </w:pPr>
      <w:r>
        <w:rPr>
          <w:sz w:val="24"/>
          <w:lang w:val="es-ES_tradnl"/>
        </w:rPr>
        <w:t>XXXXXXXXXXXXXXXXX</w:t>
      </w:r>
      <w:r w:rsidR="00C23944" w:rsidRPr="00215425">
        <w:rPr>
          <w:sz w:val="24"/>
          <w:lang w:val="es-ES_tradnl"/>
        </w:rPr>
        <w:t xml:space="preserve">                        </w:t>
      </w:r>
      <w:proofErr w:type="spellStart"/>
      <w:r>
        <w:rPr>
          <w:sz w:val="24"/>
          <w:lang w:val="es-ES_tradnl"/>
        </w:rPr>
        <w:t>xxxxxxxx</w:t>
      </w:r>
      <w:proofErr w:type="spellEnd"/>
    </w:p>
    <w:p w:rsidR="00215425" w:rsidRPr="00215425" w:rsidRDefault="00215425" w:rsidP="00215425">
      <w:pPr>
        <w:spacing w:after="0"/>
        <w:rPr>
          <w:sz w:val="24"/>
          <w:lang w:val="es-ES_tradnl"/>
        </w:rPr>
      </w:pPr>
    </w:p>
    <w:p w:rsidR="00215425" w:rsidRPr="00215425" w:rsidRDefault="00215425" w:rsidP="00215425">
      <w:pPr>
        <w:spacing w:after="0"/>
        <w:rPr>
          <w:b/>
          <w:sz w:val="24"/>
          <w:lang w:val="es-ES_tradnl"/>
        </w:rPr>
        <w:sectPr w:rsidR="00215425" w:rsidRPr="00215425" w:rsidSect="00C23944">
          <w:type w:val="continuous"/>
          <w:pgSz w:w="12240" w:h="15840"/>
          <w:pgMar w:top="1417" w:right="1701" w:bottom="1417" w:left="1701" w:header="708" w:footer="708" w:gutter="0"/>
          <w:cols w:num="2" w:space="708"/>
          <w:docGrid w:linePitch="360"/>
        </w:sectPr>
      </w:pPr>
      <w:r w:rsidRPr="00215425">
        <w:rPr>
          <w:b/>
          <w:sz w:val="24"/>
          <w:lang w:val="es-ES_tradnl"/>
        </w:rPr>
        <w:t>FECHA:</w:t>
      </w:r>
    </w:p>
    <w:p w:rsidR="00C023A1" w:rsidRDefault="00C023A1"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bookmarkStart w:id="0" w:name="_GoBack"/>
      <w:bookmarkEnd w:id="0"/>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Default="007A6EEE" w:rsidP="00A375FD">
      <w:pPr>
        <w:jc w:val="both"/>
        <w:rPr>
          <w:sz w:val="24"/>
          <w:lang w:val="es-ES_tradnl"/>
        </w:rPr>
      </w:pPr>
    </w:p>
    <w:p w:rsidR="007A6EEE" w:rsidRPr="000E3916" w:rsidRDefault="007A6EEE" w:rsidP="007A6EEE">
      <w:pPr>
        <w:spacing w:after="0"/>
        <w:jc w:val="both"/>
        <w:rPr>
          <w:sz w:val="18"/>
          <w:szCs w:val="24"/>
          <w:lang w:val="pt-BR"/>
        </w:rPr>
      </w:pPr>
      <w:proofErr w:type="spellStart"/>
      <w:r w:rsidRPr="000E3916">
        <w:rPr>
          <w:b/>
          <w:sz w:val="18"/>
          <w:szCs w:val="24"/>
          <w:lang w:val="pt-BR"/>
        </w:rPr>
        <w:t>Elaboró</w:t>
      </w:r>
      <w:proofErr w:type="spellEnd"/>
      <w:r w:rsidRPr="000E3916">
        <w:rPr>
          <w:b/>
          <w:sz w:val="18"/>
          <w:szCs w:val="24"/>
          <w:lang w:val="pt-BR"/>
        </w:rPr>
        <w:t>:</w:t>
      </w:r>
      <w:r w:rsidRPr="000E3916">
        <w:rPr>
          <w:sz w:val="18"/>
          <w:szCs w:val="24"/>
          <w:lang w:val="pt-BR"/>
        </w:rPr>
        <w:t xml:space="preserve"> José Alexander </w:t>
      </w:r>
      <w:proofErr w:type="spellStart"/>
      <w:r w:rsidRPr="000E3916">
        <w:rPr>
          <w:sz w:val="18"/>
          <w:szCs w:val="24"/>
          <w:lang w:val="pt-BR"/>
        </w:rPr>
        <w:t>Arciniegas</w:t>
      </w:r>
      <w:proofErr w:type="spellEnd"/>
      <w:r w:rsidRPr="000E3916">
        <w:rPr>
          <w:sz w:val="18"/>
          <w:szCs w:val="24"/>
          <w:lang w:val="pt-BR"/>
        </w:rPr>
        <w:t xml:space="preserve"> Torres – Oficina de Relaciones </w:t>
      </w:r>
      <w:proofErr w:type="spellStart"/>
      <w:r w:rsidRPr="000E3916">
        <w:rPr>
          <w:sz w:val="18"/>
          <w:szCs w:val="24"/>
          <w:lang w:val="pt-BR"/>
        </w:rPr>
        <w:t>Internacionales</w:t>
      </w:r>
      <w:proofErr w:type="spellEnd"/>
    </w:p>
    <w:p w:rsidR="007A6EEE" w:rsidRPr="000E3916" w:rsidRDefault="007A6EEE" w:rsidP="007A6EEE">
      <w:pPr>
        <w:spacing w:after="0"/>
        <w:jc w:val="both"/>
        <w:rPr>
          <w:sz w:val="18"/>
          <w:szCs w:val="24"/>
          <w:lang w:val="pt-BR"/>
        </w:rPr>
      </w:pPr>
      <w:proofErr w:type="spellStart"/>
      <w:r w:rsidRPr="000E3916">
        <w:rPr>
          <w:b/>
          <w:sz w:val="18"/>
          <w:szCs w:val="24"/>
          <w:lang w:val="pt-BR"/>
        </w:rPr>
        <w:t>Revisó</w:t>
      </w:r>
      <w:proofErr w:type="spellEnd"/>
      <w:r w:rsidRPr="000E3916">
        <w:rPr>
          <w:b/>
          <w:sz w:val="18"/>
          <w:szCs w:val="24"/>
          <w:lang w:val="pt-BR"/>
        </w:rPr>
        <w:t>:</w:t>
      </w:r>
      <w:r w:rsidRPr="000E3916">
        <w:rPr>
          <w:sz w:val="18"/>
          <w:szCs w:val="24"/>
          <w:lang w:val="pt-BR"/>
        </w:rPr>
        <w:t xml:space="preserve"> Lorena </w:t>
      </w:r>
      <w:proofErr w:type="spellStart"/>
      <w:r w:rsidRPr="000E3916">
        <w:rPr>
          <w:sz w:val="18"/>
          <w:szCs w:val="24"/>
          <w:lang w:val="pt-BR"/>
        </w:rPr>
        <w:t>Bonilla</w:t>
      </w:r>
      <w:proofErr w:type="spellEnd"/>
      <w:r w:rsidRPr="000E3916">
        <w:rPr>
          <w:sz w:val="18"/>
          <w:szCs w:val="24"/>
          <w:lang w:val="pt-BR"/>
        </w:rPr>
        <w:t xml:space="preserve"> </w:t>
      </w:r>
      <w:proofErr w:type="spellStart"/>
      <w:r w:rsidRPr="000E3916">
        <w:rPr>
          <w:sz w:val="18"/>
          <w:szCs w:val="24"/>
          <w:lang w:val="pt-BR"/>
        </w:rPr>
        <w:t>Cofles</w:t>
      </w:r>
      <w:proofErr w:type="spellEnd"/>
      <w:r w:rsidRPr="000E3916">
        <w:rPr>
          <w:sz w:val="18"/>
          <w:szCs w:val="24"/>
          <w:lang w:val="pt-BR"/>
        </w:rPr>
        <w:t xml:space="preserve"> – Oficina de </w:t>
      </w:r>
      <w:proofErr w:type="spellStart"/>
      <w:r w:rsidRPr="000E3916">
        <w:rPr>
          <w:sz w:val="18"/>
          <w:szCs w:val="24"/>
          <w:lang w:val="pt-BR"/>
        </w:rPr>
        <w:t>Contratación</w:t>
      </w:r>
      <w:proofErr w:type="spellEnd"/>
    </w:p>
    <w:p w:rsidR="007A6EEE" w:rsidRPr="000E3916" w:rsidRDefault="007A6EEE" w:rsidP="007A6EEE">
      <w:pPr>
        <w:spacing w:after="0"/>
        <w:jc w:val="both"/>
        <w:rPr>
          <w:sz w:val="18"/>
          <w:szCs w:val="24"/>
          <w:lang w:val="pt-BR"/>
        </w:rPr>
      </w:pPr>
      <w:proofErr w:type="spellStart"/>
      <w:r w:rsidRPr="000E3916">
        <w:rPr>
          <w:b/>
          <w:sz w:val="18"/>
          <w:szCs w:val="24"/>
          <w:lang w:val="pt-BR"/>
        </w:rPr>
        <w:t>Revisó</w:t>
      </w:r>
      <w:proofErr w:type="spellEnd"/>
      <w:r w:rsidRPr="000E3916">
        <w:rPr>
          <w:b/>
          <w:sz w:val="18"/>
          <w:szCs w:val="24"/>
          <w:lang w:val="pt-BR"/>
        </w:rPr>
        <w:t xml:space="preserve"> y </w:t>
      </w:r>
      <w:proofErr w:type="spellStart"/>
      <w:r w:rsidRPr="000E3916">
        <w:rPr>
          <w:b/>
          <w:sz w:val="18"/>
          <w:szCs w:val="24"/>
          <w:lang w:val="pt-BR"/>
        </w:rPr>
        <w:t>Aprobó</w:t>
      </w:r>
      <w:proofErr w:type="spellEnd"/>
      <w:r w:rsidRPr="000E3916">
        <w:rPr>
          <w:b/>
          <w:sz w:val="18"/>
          <w:szCs w:val="24"/>
          <w:lang w:val="pt-BR"/>
        </w:rPr>
        <w:t>:</w:t>
      </w:r>
      <w:r w:rsidRPr="000E3916">
        <w:rPr>
          <w:sz w:val="18"/>
          <w:szCs w:val="24"/>
          <w:lang w:val="pt-BR"/>
        </w:rPr>
        <w:t xml:space="preserve"> Adriana </w:t>
      </w:r>
      <w:proofErr w:type="spellStart"/>
      <w:r w:rsidRPr="000E3916">
        <w:rPr>
          <w:sz w:val="18"/>
          <w:szCs w:val="24"/>
          <w:lang w:val="pt-BR"/>
        </w:rPr>
        <w:t>del</w:t>
      </w:r>
      <w:proofErr w:type="spellEnd"/>
      <w:r w:rsidRPr="000E3916">
        <w:rPr>
          <w:sz w:val="18"/>
          <w:szCs w:val="24"/>
          <w:lang w:val="pt-BR"/>
        </w:rPr>
        <w:t xml:space="preserve"> Pilar León García – Oficina de </w:t>
      </w:r>
      <w:proofErr w:type="spellStart"/>
      <w:r w:rsidRPr="000E3916">
        <w:rPr>
          <w:sz w:val="18"/>
          <w:szCs w:val="24"/>
          <w:lang w:val="pt-BR"/>
        </w:rPr>
        <w:t>Asesoría</w:t>
      </w:r>
      <w:proofErr w:type="spellEnd"/>
      <w:r w:rsidRPr="000E3916">
        <w:rPr>
          <w:sz w:val="18"/>
          <w:szCs w:val="24"/>
          <w:lang w:val="pt-BR"/>
        </w:rPr>
        <w:t xml:space="preserve"> Jurídica</w:t>
      </w:r>
    </w:p>
    <w:p w:rsidR="007A6EEE" w:rsidRPr="007A6EEE" w:rsidRDefault="007A6EEE" w:rsidP="00A375FD">
      <w:pPr>
        <w:jc w:val="both"/>
        <w:rPr>
          <w:sz w:val="24"/>
          <w:lang w:val="pt-BR"/>
        </w:rPr>
      </w:pPr>
    </w:p>
    <w:sectPr w:rsidR="007A6EEE" w:rsidRPr="007A6EEE" w:rsidSect="00C2394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50" w:rsidRDefault="00F75150" w:rsidP="00482F57">
      <w:pPr>
        <w:spacing w:after="0" w:line="240" w:lineRule="auto"/>
      </w:pPr>
      <w:r>
        <w:separator/>
      </w:r>
    </w:p>
  </w:endnote>
  <w:endnote w:type="continuationSeparator" w:id="0">
    <w:p w:rsidR="00F75150" w:rsidRDefault="00F75150" w:rsidP="0048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50" w:rsidRDefault="00F75150" w:rsidP="00482F57">
      <w:pPr>
        <w:spacing w:after="0" w:line="240" w:lineRule="auto"/>
      </w:pPr>
      <w:r>
        <w:separator/>
      </w:r>
    </w:p>
  </w:footnote>
  <w:footnote w:type="continuationSeparator" w:id="0">
    <w:p w:rsidR="00F75150" w:rsidRDefault="00F75150" w:rsidP="0048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79" w:rsidRDefault="005C695B" w:rsidP="00482F57">
    <w:pPr>
      <w:pStyle w:val="Encabezado"/>
      <w:jc w:val="center"/>
      <w:rPr>
        <w:lang w:val="es-ES_tradnl"/>
      </w:rPr>
    </w:pPr>
    <w:r w:rsidRPr="005C695B">
      <w:rPr>
        <w:noProof/>
        <w:lang w:val="es-CO" w:eastAsia="es-CO"/>
      </w:rPr>
      <mc:AlternateContent>
        <mc:Choice Requires="wps">
          <w:drawing>
            <wp:anchor distT="45720" distB="45720" distL="114300" distR="114300" simplePos="0" relativeHeight="251661312" behindDoc="0" locked="0" layoutInCell="1" allowOverlap="1">
              <wp:simplePos x="0" y="0"/>
              <wp:positionH relativeFrom="column">
                <wp:posOffset>4834890</wp:posOffset>
              </wp:positionH>
              <wp:positionV relativeFrom="paragraph">
                <wp:posOffset>7620</wp:posOffset>
              </wp:positionV>
              <wp:extent cx="1514475" cy="670560"/>
              <wp:effectExtent l="0" t="0" r="2857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0560"/>
                      </a:xfrm>
                      <a:prstGeom prst="rect">
                        <a:avLst/>
                      </a:prstGeom>
                      <a:solidFill>
                        <a:srgbClr val="FFFFFF"/>
                      </a:solidFill>
                      <a:ln w="9525">
                        <a:solidFill>
                          <a:srgbClr val="000000"/>
                        </a:solidFill>
                        <a:miter lim="800000"/>
                        <a:headEnd/>
                        <a:tailEnd/>
                      </a:ln>
                    </wps:spPr>
                    <wps:txbx>
                      <w:txbxContent>
                        <w:p w:rsidR="005C695B" w:rsidRPr="005C695B" w:rsidRDefault="005C695B">
                          <w:pPr>
                            <w:rPr>
                              <w:lang w:val="es-CO"/>
                            </w:rPr>
                          </w:pPr>
                          <w:r>
                            <w:rPr>
                              <w:lang w:val="es-CO"/>
                            </w:rPr>
                            <w:t>LOGO CONTRAPARTE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0.7pt;margin-top:.6pt;width:119.25pt;height:5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">
              <v:textbox>
                <w:txbxContent>
                  <w:p w:rsidR="005C695B" w:rsidRPr="005C695B" w:rsidRDefault="005C695B">
                    <w:pPr>
                      <w:rPr>
                        <w:lang w:val="es-CO"/>
                      </w:rPr>
                    </w:pPr>
                    <w:r>
                      <w:rPr>
                        <w:lang w:val="es-CO"/>
                      </w:rPr>
                      <w:t>LOGO CONTRAPARTE</w:t>
                    </w:r>
                  </w:p>
                </w:txbxContent>
              </v:textbox>
            </v:shape>
          </w:pict>
        </mc:Fallback>
      </mc:AlternateContent>
    </w:r>
    <w:r w:rsidR="003D4468">
      <w:rPr>
        <w:noProof/>
        <w:lang w:val="es-CO" w:eastAsia="es-CO"/>
      </w:rPr>
      <w:drawing>
        <wp:anchor distT="0" distB="0" distL="114300" distR="114300" simplePos="0" relativeHeight="251659264" behindDoc="0" locked="0" layoutInCell="1" allowOverlap="1" wp14:anchorId="1D4C114D" wp14:editId="0A407CA9">
          <wp:simplePos x="0" y="0"/>
          <wp:positionH relativeFrom="column">
            <wp:posOffset>-594360</wp:posOffset>
          </wp:positionH>
          <wp:positionV relativeFrom="paragraph">
            <wp:posOffset>-192405</wp:posOffset>
          </wp:positionV>
          <wp:extent cx="704984" cy="87058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dad_del_Tolima_Logo_forma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984" cy="870585"/>
                  </a:xfrm>
                  <a:prstGeom prst="rect">
                    <a:avLst/>
                  </a:prstGeom>
                </pic:spPr>
              </pic:pic>
            </a:graphicData>
          </a:graphic>
          <wp14:sizeRelH relativeFrom="page">
            <wp14:pctWidth>0</wp14:pctWidth>
          </wp14:sizeRelH>
          <wp14:sizeRelV relativeFrom="page">
            <wp14:pctHeight>0</wp14:pctHeight>
          </wp14:sizeRelV>
        </wp:anchor>
      </w:drawing>
    </w:r>
  </w:p>
  <w:p w:rsidR="00482F57" w:rsidRDefault="00482F57" w:rsidP="00482F57">
    <w:pPr>
      <w:pStyle w:val="Encabezado"/>
      <w:jc w:val="center"/>
      <w:rPr>
        <w:lang w:val="es-ES_tradnl"/>
      </w:rPr>
    </w:pPr>
    <w:r>
      <w:rPr>
        <w:lang w:val="es-ES_tradnl"/>
      </w:rPr>
      <w:t>C</w:t>
    </w:r>
    <w:r w:rsidR="00EE7725">
      <w:rPr>
        <w:lang w:val="es-ES_tradnl"/>
      </w:rPr>
      <w:t>ONVENIO DE COOPERACIÓN INTER</w:t>
    </w:r>
    <w:r>
      <w:rPr>
        <w:lang w:val="es-ES_tradnl"/>
      </w:rPr>
      <w:t xml:space="preserve">INSTITUCIONAL </w:t>
    </w:r>
  </w:p>
  <w:p w:rsidR="00482F57" w:rsidRDefault="00482F57" w:rsidP="00482F57">
    <w:pPr>
      <w:pStyle w:val="Encabezado"/>
      <w:jc w:val="center"/>
      <w:rPr>
        <w:lang w:val="es-ES_tradnl"/>
      </w:rPr>
    </w:pPr>
    <w:r>
      <w:rPr>
        <w:lang w:val="es-ES_tradnl"/>
      </w:rPr>
      <w:t xml:space="preserve">ENTRE LA UNIVERSIDAD DEL TOLIMA Y </w:t>
    </w:r>
    <w:r w:rsidR="005C695B" w:rsidRPr="005C695B">
      <w:rPr>
        <w:highlight w:val="yellow"/>
        <w:lang w:val="es-ES_tradnl"/>
      </w:rPr>
      <w:t>XXXXXX</w:t>
    </w:r>
  </w:p>
  <w:p w:rsidR="00482F57" w:rsidRDefault="00482F57" w:rsidP="00482F57">
    <w:pPr>
      <w:pStyle w:val="Encabezado"/>
      <w:jc w:val="center"/>
      <w:rPr>
        <w:lang w:val="es-ES_tradnl"/>
      </w:rPr>
    </w:pPr>
  </w:p>
  <w:p w:rsidR="003D4468" w:rsidRDefault="00F21079" w:rsidP="005C695B">
    <w:pPr>
      <w:pStyle w:val="Encabezado"/>
      <w:rPr>
        <w:lang w:val="es-ES_tradnl"/>
      </w:rPr>
    </w:pPr>
    <w:r>
      <w:rPr>
        <w:lang w:val="es-ES_tradnl"/>
      </w:rPr>
      <w:tab/>
    </w:r>
  </w:p>
  <w:p w:rsidR="00482F57" w:rsidRPr="00482F57" w:rsidRDefault="00482F57" w:rsidP="00482F57">
    <w:pPr>
      <w:pStyle w:val="Encabezado"/>
      <w:rPr>
        <w:lang w:val="es-ES_tradnl"/>
      </w:rPr>
    </w:pPr>
    <w:r>
      <w:rPr>
        <w:lang w:val="es-ES_tradnl"/>
      </w:rPr>
      <w:t>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57"/>
    <w:rsid w:val="00044B1F"/>
    <w:rsid w:val="000E2ED5"/>
    <w:rsid w:val="001145B8"/>
    <w:rsid w:val="00192378"/>
    <w:rsid w:val="001C3D98"/>
    <w:rsid w:val="001C6DF5"/>
    <w:rsid w:val="001E53C6"/>
    <w:rsid w:val="00213A42"/>
    <w:rsid w:val="00215425"/>
    <w:rsid w:val="002D0C66"/>
    <w:rsid w:val="002F24A9"/>
    <w:rsid w:val="00320392"/>
    <w:rsid w:val="00326F3B"/>
    <w:rsid w:val="00337694"/>
    <w:rsid w:val="003762B7"/>
    <w:rsid w:val="003D4468"/>
    <w:rsid w:val="003F3BE1"/>
    <w:rsid w:val="00482F57"/>
    <w:rsid w:val="00486446"/>
    <w:rsid w:val="00534E52"/>
    <w:rsid w:val="00547243"/>
    <w:rsid w:val="005C695B"/>
    <w:rsid w:val="00607D96"/>
    <w:rsid w:val="00622CD3"/>
    <w:rsid w:val="00661F1C"/>
    <w:rsid w:val="006D74BF"/>
    <w:rsid w:val="007335F4"/>
    <w:rsid w:val="00756E8E"/>
    <w:rsid w:val="00780D43"/>
    <w:rsid w:val="007A6EEE"/>
    <w:rsid w:val="008A16AB"/>
    <w:rsid w:val="008F504E"/>
    <w:rsid w:val="009255D7"/>
    <w:rsid w:val="00976BBA"/>
    <w:rsid w:val="009E24E2"/>
    <w:rsid w:val="00A0625C"/>
    <w:rsid w:val="00A1508E"/>
    <w:rsid w:val="00A375FD"/>
    <w:rsid w:val="00A93211"/>
    <w:rsid w:val="00A95814"/>
    <w:rsid w:val="00B87F27"/>
    <w:rsid w:val="00BA5670"/>
    <w:rsid w:val="00C023A1"/>
    <w:rsid w:val="00C23944"/>
    <w:rsid w:val="00C4206F"/>
    <w:rsid w:val="00C70D88"/>
    <w:rsid w:val="00C87915"/>
    <w:rsid w:val="00CC2B89"/>
    <w:rsid w:val="00CC477D"/>
    <w:rsid w:val="00D05225"/>
    <w:rsid w:val="00D37CFD"/>
    <w:rsid w:val="00D56739"/>
    <w:rsid w:val="00D86F05"/>
    <w:rsid w:val="00DE4604"/>
    <w:rsid w:val="00DF1120"/>
    <w:rsid w:val="00E02AA8"/>
    <w:rsid w:val="00E575FF"/>
    <w:rsid w:val="00E616C3"/>
    <w:rsid w:val="00E67359"/>
    <w:rsid w:val="00EB7DD5"/>
    <w:rsid w:val="00EE7725"/>
    <w:rsid w:val="00F21079"/>
    <w:rsid w:val="00F2300D"/>
    <w:rsid w:val="00F72BEF"/>
    <w:rsid w:val="00F75150"/>
    <w:rsid w:val="00F86A59"/>
    <w:rsid w:val="00F87369"/>
    <w:rsid w:val="00FA3A90"/>
    <w:rsid w:val="00FC75CC"/>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6C7304-FF69-4BA0-87C7-FA97A2E0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F57"/>
  </w:style>
  <w:style w:type="paragraph" w:styleId="Piedepgina">
    <w:name w:val="footer"/>
    <w:basedOn w:val="Normal"/>
    <w:link w:val="PiedepginaCar"/>
    <w:uiPriority w:val="99"/>
    <w:unhideWhenUsed/>
    <w:rsid w:val="00482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F57"/>
  </w:style>
  <w:style w:type="character" w:styleId="Hipervnculo">
    <w:name w:val="Hyperlink"/>
    <w:basedOn w:val="Fuentedeprrafopredeter"/>
    <w:uiPriority w:val="99"/>
    <w:unhideWhenUsed/>
    <w:rsid w:val="00A37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5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1663</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UT</cp:lastModifiedBy>
  <cp:revision>10</cp:revision>
  <dcterms:created xsi:type="dcterms:W3CDTF">2017-06-23T15:39:00Z</dcterms:created>
  <dcterms:modified xsi:type="dcterms:W3CDTF">2017-06-23T20:15:00Z</dcterms:modified>
</cp:coreProperties>
</file>