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43" w:rsidRPr="00C37301" w:rsidRDefault="0087335E" w:rsidP="00DF2143">
      <w:pPr>
        <w:numPr>
          <w:ilvl w:val="1"/>
          <w:numId w:val="0"/>
        </w:numPr>
        <w:spacing w:line="276" w:lineRule="auto"/>
        <w:jc w:val="center"/>
        <w:rPr>
          <w:rFonts w:ascii="Euphemia" w:eastAsiaTheme="minorEastAsia" w:hAnsi="Euphemia" w:cs="Arial"/>
          <w:b/>
          <w:spacing w:val="15"/>
        </w:rPr>
      </w:pPr>
      <w:r>
        <w:rPr>
          <w:rFonts w:ascii="Euphemia" w:eastAsiaTheme="minorEastAsia" w:hAnsi="Euphemia" w:cs="Arial"/>
          <w:b/>
          <w:spacing w:val="15"/>
        </w:rPr>
        <w:t>Anexo 10</w:t>
      </w:r>
      <w:bookmarkStart w:id="0" w:name="_GoBack"/>
      <w:bookmarkEnd w:id="0"/>
    </w:p>
    <w:p w:rsidR="00DF2143" w:rsidRPr="00C37301" w:rsidRDefault="00DF2143" w:rsidP="00DF2143">
      <w:pPr>
        <w:numPr>
          <w:ilvl w:val="1"/>
          <w:numId w:val="0"/>
        </w:numPr>
        <w:spacing w:line="276" w:lineRule="auto"/>
        <w:jc w:val="center"/>
        <w:rPr>
          <w:rFonts w:ascii="Euphemia" w:eastAsiaTheme="minorEastAsia" w:hAnsi="Euphemia" w:cs="Arial"/>
          <w:b/>
          <w:spacing w:val="15"/>
        </w:rPr>
      </w:pPr>
      <w:r w:rsidRPr="00C37301">
        <w:rPr>
          <w:rFonts w:ascii="Euphemia" w:eastAsiaTheme="minorEastAsia" w:hAnsi="Euphemia" w:cs="Arial"/>
          <w:b/>
          <w:spacing w:val="15"/>
        </w:rPr>
        <w:t>Oferta económica</w:t>
      </w:r>
    </w:p>
    <w:p w:rsidR="00DF2143" w:rsidRPr="00C37301" w:rsidRDefault="00DF2143" w:rsidP="00DF2143">
      <w:pPr>
        <w:spacing w:after="200" w:line="276" w:lineRule="auto"/>
        <w:jc w:val="both"/>
        <w:rPr>
          <w:rFonts w:ascii="Euphemia" w:hAnsi="Euphemia" w:cs="Arial"/>
          <w:u w:val="single"/>
        </w:rPr>
      </w:pPr>
      <w:r w:rsidRPr="00C37301">
        <w:rPr>
          <w:rFonts w:ascii="Euphemia" w:hAnsi="Euphemia" w:cs="Arial"/>
        </w:rPr>
        <w:t xml:space="preserve">Nosotros, _________________________________ (nombre del proponente) presentamos a ustedes Universidad del Tolima en el marco del proceso de invitación de menor cuantía No. </w:t>
      </w:r>
      <w:r>
        <w:rPr>
          <w:rFonts w:ascii="Euphemia" w:hAnsi="Euphemia" w:cs="Arial"/>
        </w:rPr>
        <w:t>___</w:t>
      </w:r>
      <w:r w:rsidRPr="00C37301">
        <w:rPr>
          <w:rFonts w:ascii="Euphemia" w:hAnsi="Euphemia" w:cs="Arial"/>
        </w:rPr>
        <w:t xml:space="preserve"> </w:t>
      </w:r>
      <w:r>
        <w:rPr>
          <w:rFonts w:ascii="Euphemia" w:hAnsi="Euphemia" w:cs="Arial"/>
        </w:rPr>
        <w:t>de 2020</w:t>
      </w:r>
      <w:r w:rsidRPr="00C37301">
        <w:rPr>
          <w:rFonts w:ascii="Euphemia" w:hAnsi="Euphemia" w:cs="Arial"/>
        </w:rPr>
        <w:t xml:space="preserve">. </w:t>
      </w:r>
      <w:r w:rsidRPr="00C37301">
        <w:rPr>
          <w:rFonts w:ascii="Euphemia" w:hAnsi="Euphemia" w:cs="Arial"/>
          <w:bCs/>
        </w:rPr>
        <w:t>“</w:t>
      </w:r>
      <w:r w:rsidRPr="00C37301">
        <w:rPr>
          <w:rFonts w:ascii="Euphemia" w:hAnsi="Euphemia" w:cs="Arial"/>
          <w:lang w:eastAsia="es-CO"/>
        </w:rPr>
        <w:t xml:space="preserve">OBJETO: </w:t>
      </w:r>
      <w:r w:rsidRPr="00E15A88">
        <w:rPr>
          <w:rFonts w:ascii="Euphemia" w:hAnsi="Euphemia"/>
        </w:rPr>
        <w:t>COMPRA DE COMPUTADORES DE ESCRITORIO PARA DEPENDENCIAS ACADÉMICO ADMINISTRATIVAS DE LA SEDE CENTRAL DE LA UNIVERSIDAD DEL TOLIMA</w:t>
      </w:r>
      <w:r w:rsidRPr="00C37301">
        <w:rPr>
          <w:rFonts w:ascii="Euphemia" w:hAnsi="Euphemia" w:cs="Arial"/>
          <w:lang w:eastAsia="es-CO"/>
        </w:rPr>
        <w:t>”, la siguiente propuesta económica:</w:t>
      </w:r>
    </w:p>
    <w:p w:rsidR="00DF2143" w:rsidRPr="00C37301" w:rsidRDefault="00DF2143" w:rsidP="00DF2143">
      <w:pPr>
        <w:spacing w:after="200" w:line="276" w:lineRule="auto"/>
        <w:jc w:val="both"/>
        <w:rPr>
          <w:rFonts w:ascii="Euphemia" w:hAnsi="Euphemia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6"/>
        <w:gridCol w:w="2158"/>
        <w:gridCol w:w="1263"/>
        <w:gridCol w:w="2263"/>
      </w:tblGrid>
      <w:tr w:rsidR="00DF2143" w:rsidRPr="00C37301" w:rsidTr="002F1622">
        <w:tc>
          <w:tcPr>
            <w:tcW w:w="3366" w:type="dxa"/>
          </w:tcPr>
          <w:p w:rsidR="00DF2143" w:rsidRPr="00C37301" w:rsidRDefault="00DF2143" w:rsidP="002F1622">
            <w:pPr>
              <w:spacing w:after="200" w:line="276" w:lineRule="auto"/>
              <w:jc w:val="center"/>
              <w:rPr>
                <w:rFonts w:ascii="Euphemia" w:hAnsi="Euphemia" w:cs="Arial"/>
                <w:b/>
                <w:lang w:eastAsia="es-CO"/>
              </w:rPr>
            </w:pPr>
            <w:r w:rsidRPr="00C37301">
              <w:rPr>
                <w:rFonts w:ascii="Euphemia" w:hAnsi="Euphemia" w:cs="Arial"/>
                <w:b/>
                <w:lang w:eastAsia="es-CO"/>
              </w:rPr>
              <w:t>Descripción</w:t>
            </w:r>
          </w:p>
        </w:tc>
        <w:tc>
          <w:tcPr>
            <w:tcW w:w="2158" w:type="dxa"/>
          </w:tcPr>
          <w:p w:rsidR="00DF2143" w:rsidRPr="00C37301" w:rsidRDefault="00DF2143" w:rsidP="002F1622">
            <w:pPr>
              <w:spacing w:after="200" w:line="276" w:lineRule="auto"/>
              <w:jc w:val="center"/>
              <w:rPr>
                <w:rFonts w:ascii="Euphemia" w:hAnsi="Euphemia" w:cs="Arial"/>
                <w:b/>
                <w:lang w:eastAsia="es-CO"/>
              </w:rPr>
            </w:pPr>
            <w:r w:rsidRPr="00C37301">
              <w:rPr>
                <w:rFonts w:ascii="Euphemia" w:hAnsi="Euphemia" w:cs="Arial"/>
                <w:b/>
                <w:lang w:eastAsia="es-CO"/>
              </w:rPr>
              <w:t>Cantidad</w:t>
            </w:r>
          </w:p>
        </w:tc>
        <w:tc>
          <w:tcPr>
            <w:tcW w:w="1263" w:type="dxa"/>
          </w:tcPr>
          <w:p w:rsidR="00DF2143" w:rsidRPr="00C37301" w:rsidRDefault="00DF2143" w:rsidP="002F1622">
            <w:pPr>
              <w:spacing w:after="200" w:line="276" w:lineRule="auto"/>
              <w:jc w:val="center"/>
              <w:rPr>
                <w:rFonts w:ascii="Euphemia" w:hAnsi="Euphemia" w:cs="Arial"/>
                <w:b/>
                <w:lang w:eastAsia="es-CO"/>
              </w:rPr>
            </w:pPr>
            <w:r w:rsidRPr="00C37301">
              <w:rPr>
                <w:rFonts w:ascii="Euphemia" w:hAnsi="Euphemia" w:cs="Arial"/>
                <w:b/>
                <w:lang w:eastAsia="es-CO"/>
              </w:rPr>
              <w:t>Valor Unitario</w:t>
            </w:r>
          </w:p>
        </w:tc>
        <w:tc>
          <w:tcPr>
            <w:tcW w:w="2263" w:type="dxa"/>
          </w:tcPr>
          <w:p w:rsidR="00DF2143" w:rsidRPr="00C37301" w:rsidRDefault="00DF2143" w:rsidP="002F1622">
            <w:pPr>
              <w:spacing w:after="200" w:line="276" w:lineRule="auto"/>
              <w:jc w:val="center"/>
              <w:rPr>
                <w:rFonts w:ascii="Euphemia" w:hAnsi="Euphemia" w:cs="Arial"/>
                <w:b/>
                <w:lang w:eastAsia="es-CO"/>
              </w:rPr>
            </w:pPr>
            <w:r w:rsidRPr="00C37301">
              <w:rPr>
                <w:rFonts w:ascii="Euphemia" w:hAnsi="Euphemia" w:cs="Arial"/>
                <w:b/>
                <w:lang w:eastAsia="es-CO"/>
              </w:rPr>
              <w:t>Valor Total</w:t>
            </w:r>
          </w:p>
        </w:tc>
      </w:tr>
      <w:tr w:rsidR="00DF2143" w:rsidRPr="00C37301" w:rsidTr="002F1622">
        <w:tc>
          <w:tcPr>
            <w:tcW w:w="3366" w:type="dxa"/>
          </w:tcPr>
          <w:p w:rsidR="00DF2143" w:rsidRPr="00C37301" w:rsidRDefault="00DF2143" w:rsidP="006941DF">
            <w:pPr>
              <w:jc w:val="both"/>
              <w:rPr>
                <w:rFonts w:ascii="Euphemia" w:hAnsi="Euphemia" w:cs="Arial"/>
                <w:lang w:eastAsia="es-CO"/>
              </w:rPr>
            </w:pPr>
            <w:r w:rsidRPr="00C37301">
              <w:rPr>
                <w:rFonts w:ascii="Euphemia" w:hAnsi="Euphemia" w:cs="Arial"/>
                <w:lang w:eastAsia="es-CO"/>
              </w:rPr>
              <w:t>Computador</w:t>
            </w:r>
            <w:r>
              <w:rPr>
                <w:rFonts w:ascii="Euphemia" w:hAnsi="Euphemia" w:cs="Arial"/>
                <w:lang w:eastAsia="es-CO"/>
              </w:rPr>
              <w:t xml:space="preserve"> de escritorio</w:t>
            </w:r>
            <w:r w:rsidRPr="00C37301">
              <w:rPr>
                <w:rFonts w:ascii="Euphemia" w:hAnsi="Euphemia" w:cs="Arial"/>
                <w:lang w:eastAsia="es-CO"/>
              </w:rPr>
              <w:t xml:space="preserve">  con todas las especificaciones técnicas, componentes y gara</w:t>
            </w:r>
            <w:r w:rsidR="006941DF">
              <w:rPr>
                <w:rFonts w:ascii="Euphemia" w:hAnsi="Euphemia" w:cs="Arial"/>
                <w:lang w:eastAsia="es-CO"/>
              </w:rPr>
              <w:t>ntías establecidos en los anexo</w:t>
            </w:r>
            <w:r w:rsidRPr="00C37301">
              <w:rPr>
                <w:rFonts w:ascii="Euphemia" w:hAnsi="Euphemia" w:cs="Arial"/>
                <w:lang w:eastAsia="es-CO"/>
              </w:rPr>
              <w:t xml:space="preserve"> </w:t>
            </w:r>
            <w:r w:rsidR="006941DF">
              <w:rPr>
                <w:rFonts w:ascii="Euphemia" w:hAnsi="Euphemia" w:cs="Arial"/>
                <w:lang w:eastAsia="es-CO"/>
              </w:rPr>
              <w:t xml:space="preserve">“Técnico” </w:t>
            </w:r>
            <w:r w:rsidRPr="00C37301">
              <w:rPr>
                <w:rFonts w:ascii="Euphemia" w:hAnsi="Euphemia" w:cs="Arial"/>
                <w:lang w:eastAsia="es-CO"/>
              </w:rPr>
              <w:t xml:space="preserve">y </w:t>
            </w:r>
            <w:r w:rsidR="006941DF">
              <w:rPr>
                <w:rFonts w:ascii="Euphemia" w:hAnsi="Euphemia" w:cs="Arial"/>
                <w:lang w:eastAsia="es-CO"/>
              </w:rPr>
              <w:t>Anexo “!Ficha Técnica”</w:t>
            </w:r>
            <w:r w:rsidRPr="00C37301">
              <w:rPr>
                <w:rFonts w:ascii="Euphemia" w:hAnsi="Euphemia" w:cs="Arial"/>
                <w:lang w:eastAsia="es-CO"/>
              </w:rPr>
              <w:t xml:space="preserve"> la presente invitación </w:t>
            </w:r>
          </w:p>
        </w:tc>
        <w:tc>
          <w:tcPr>
            <w:tcW w:w="2158" w:type="dxa"/>
          </w:tcPr>
          <w:p w:rsidR="00DF2143" w:rsidRPr="00C37301" w:rsidRDefault="00DF2143" w:rsidP="002F1622">
            <w:pPr>
              <w:spacing w:after="200" w:line="276" w:lineRule="auto"/>
              <w:jc w:val="both"/>
              <w:rPr>
                <w:rFonts w:ascii="Euphemia" w:hAnsi="Euphemia" w:cs="Arial"/>
                <w:lang w:eastAsia="es-CO"/>
              </w:rPr>
            </w:pPr>
            <w:r>
              <w:rPr>
                <w:rFonts w:ascii="Euphemia" w:hAnsi="Euphemia" w:cs="Arial"/>
                <w:lang w:eastAsia="es-CO"/>
              </w:rPr>
              <w:t>148</w:t>
            </w:r>
          </w:p>
        </w:tc>
        <w:tc>
          <w:tcPr>
            <w:tcW w:w="1263" w:type="dxa"/>
          </w:tcPr>
          <w:p w:rsidR="00DF2143" w:rsidRPr="00C37301" w:rsidRDefault="00DF2143" w:rsidP="002F1622">
            <w:pPr>
              <w:spacing w:after="200" w:line="276" w:lineRule="auto"/>
              <w:jc w:val="both"/>
              <w:rPr>
                <w:rFonts w:ascii="Euphemia" w:hAnsi="Euphemia" w:cs="Arial"/>
                <w:lang w:eastAsia="es-CO"/>
              </w:rPr>
            </w:pPr>
          </w:p>
        </w:tc>
        <w:tc>
          <w:tcPr>
            <w:tcW w:w="2263" w:type="dxa"/>
          </w:tcPr>
          <w:p w:rsidR="00DF2143" w:rsidRPr="00C37301" w:rsidRDefault="00DF2143" w:rsidP="002F1622">
            <w:pPr>
              <w:spacing w:after="200" w:line="276" w:lineRule="auto"/>
              <w:jc w:val="both"/>
              <w:rPr>
                <w:rFonts w:ascii="Euphemia" w:hAnsi="Euphemia" w:cs="Arial"/>
                <w:lang w:eastAsia="es-CO"/>
              </w:rPr>
            </w:pPr>
          </w:p>
        </w:tc>
      </w:tr>
      <w:tr w:rsidR="00DF2143" w:rsidRPr="00C37301" w:rsidTr="002F1622">
        <w:tc>
          <w:tcPr>
            <w:tcW w:w="6787" w:type="dxa"/>
            <w:gridSpan w:val="3"/>
          </w:tcPr>
          <w:p w:rsidR="00DF2143" w:rsidRPr="00C37301" w:rsidRDefault="00DF2143" w:rsidP="002F1622">
            <w:pPr>
              <w:spacing w:after="200" w:line="276" w:lineRule="auto"/>
              <w:jc w:val="right"/>
              <w:rPr>
                <w:rFonts w:ascii="Euphemia" w:hAnsi="Euphemia" w:cs="Arial"/>
                <w:b/>
                <w:lang w:eastAsia="es-CO"/>
              </w:rPr>
            </w:pPr>
            <w:r w:rsidRPr="00C37301">
              <w:rPr>
                <w:rFonts w:ascii="Euphemia" w:hAnsi="Euphemia" w:cs="Arial"/>
                <w:b/>
                <w:lang w:eastAsia="es-CO"/>
              </w:rPr>
              <w:t xml:space="preserve">Sub total </w:t>
            </w:r>
          </w:p>
        </w:tc>
        <w:tc>
          <w:tcPr>
            <w:tcW w:w="2263" w:type="dxa"/>
          </w:tcPr>
          <w:p w:rsidR="00DF2143" w:rsidRPr="00C37301" w:rsidRDefault="00DF2143" w:rsidP="002F1622">
            <w:pPr>
              <w:spacing w:after="200" w:line="276" w:lineRule="auto"/>
              <w:jc w:val="both"/>
              <w:rPr>
                <w:rFonts w:ascii="Euphemia" w:hAnsi="Euphemia" w:cs="Arial"/>
                <w:lang w:eastAsia="es-CO"/>
              </w:rPr>
            </w:pPr>
          </w:p>
        </w:tc>
      </w:tr>
      <w:tr w:rsidR="00DF2143" w:rsidRPr="00C37301" w:rsidTr="002F1622">
        <w:tc>
          <w:tcPr>
            <w:tcW w:w="6787" w:type="dxa"/>
            <w:gridSpan w:val="3"/>
          </w:tcPr>
          <w:p w:rsidR="00DF2143" w:rsidRPr="00C37301" w:rsidRDefault="00DF2143" w:rsidP="002F1622">
            <w:pPr>
              <w:spacing w:after="200" w:line="276" w:lineRule="auto"/>
              <w:jc w:val="right"/>
              <w:rPr>
                <w:rFonts w:ascii="Euphemia" w:hAnsi="Euphemia" w:cs="Arial"/>
                <w:b/>
                <w:lang w:eastAsia="es-CO"/>
              </w:rPr>
            </w:pPr>
            <w:r w:rsidRPr="00C37301">
              <w:rPr>
                <w:rFonts w:ascii="Euphemia" w:hAnsi="Euphemia" w:cs="Arial"/>
                <w:b/>
                <w:lang w:eastAsia="es-CO"/>
              </w:rPr>
              <w:t xml:space="preserve">Iva (si aplica) </w:t>
            </w:r>
          </w:p>
        </w:tc>
        <w:tc>
          <w:tcPr>
            <w:tcW w:w="2263" w:type="dxa"/>
          </w:tcPr>
          <w:p w:rsidR="00DF2143" w:rsidRPr="00C37301" w:rsidRDefault="00DF2143" w:rsidP="002F1622">
            <w:pPr>
              <w:spacing w:after="200" w:line="276" w:lineRule="auto"/>
              <w:jc w:val="both"/>
              <w:rPr>
                <w:rFonts w:ascii="Euphemia" w:hAnsi="Euphemia" w:cs="Arial"/>
                <w:lang w:eastAsia="es-CO"/>
              </w:rPr>
            </w:pPr>
          </w:p>
        </w:tc>
      </w:tr>
      <w:tr w:rsidR="00DF2143" w:rsidRPr="00C37301" w:rsidTr="002F1622">
        <w:tc>
          <w:tcPr>
            <w:tcW w:w="6787" w:type="dxa"/>
            <w:gridSpan w:val="3"/>
          </w:tcPr>
          <w:p w:rsidR="00DF2143" w:rsidRPr="00C37301" w:rsidRDefault="00DF2143" w:rsidP="002F1622">
            <w:pPr>
              <w:spacing w:after="200" w:line="276" w:lineRule="auto"/>
              <w:jc w:val="right"/>
              <w:rPr>
                <w:rFonts w:ascii="Euphemia" w:hAnsi="Euphemia" w:cs="Arial"/>
                <w:b/>
                <w:lang w:eastAsia="es-CO"/>
              </w:rPr>
            </w:pPr>
            <w:r w:rsidRPr="00C37301">
              <w:rPr>
                <w:rFonts w:ascii="Euphemia" w:hAnsi="Euphemia" w:cs="Arial"/>
                <w:b/>
                <w:lang w:eastAsia="es-CO"/>
              </w:rPr>
              <w:t xml:space="preserve">Valor total. </w:t>
            </w:r>
          </w:p>
        </w:tc>
        <w:tc>
          <w:tcPr>
            <w:tcW w:w="2263" w:type="dxa"/>
          </w:tcPr>
          <w:p w:rsidR="00DF2143" w:rsidRPr="00C37301" w:rsidRDefault="00DF2143" w:rsidP="002F1622">
            <w:pPr>
              <w:spacing w:after="200" w:line="276" w:lineRule="auto"/>
              <w:jc w:val="both"/>
              <w:rPr>
                <w:rFonts w:ascii="Euphemia" w:hAnsi="Euphemia" w:cs="Arial"/>
                <w:lang w:eastAsia="es-CO"/>
              </w:rPr>
            </w:pPr>
          </w:p>
        </w:tc>
      </w:tr>
    </w:tbl>
    <w:p w:rsidR="00DF2143" w:rsidRPr="00C37301" w:rsidRDefault="00DF2143" w:rsidP="00DF2143">
      <w:pPr>
        <w:spacing w:after="200" w:line="276" w:lineRule="auto"/>
        <w:jc w:val="both"/>
        <w:rPr>
          <w:rFonts w:ascii="Euphemia" w:hAnsi="Euphemia" w:cs="Arial"/>
          <w:lang w:eastAsia="es-CO"/>
        </w:rPr>
      </w:pPr>
    </w:p>
    <w:p w:rsidR="00DF2143" w:rsidRPr="00C37301" w:rsidRDefault="00DF2143" w:rsidP="00DF2143">
      <w:pPr>
        <w:jc w:val="both"/>
        <w:rPr>
          <w:rFonts w:ascii="Euphemia" w:hAnsi="Euphemia" w:cs="Arial"/>
          <w:lang w:eastAsia="es-CO"/>
        </w:rPr>
      </w:pPr>
    </w:p>
    <w:p w:rsidR="00DF2143" w:rsidRPr="00C37301" w:rsidRDefault="00DF2143" w:rsidP="00DF2143">
      <w:pPr>
        <w:jc w:val="both"/>
        <w:rPr>
          <w:rFonts w:ascii="Euphemia" w:hAnsi="Euphemia" w:cs="Arial"/>
          <w:lang w:eastAsia="es-CO"/>
        </w:rPr>
      </w:pPr>
      <w:r w:rsidRPr="00C37301">
        <w:rPr>
          <w:rFonts w:ascii="Euphemia" w:hAnsi="Euphemia" w:cs="Arial"/>
          <w:b/>
          <w:lang w:eastAsia="es-CO"/>
        </w:rPr>
        <w:t>NOTA:</w:t>
      </w:r>
      <w:r w:rsidRPr="00C37301">
        <w:rPr>
          <w:rFonts w:ascii="Euphemia" w:hAnsi="Euphemia" w:cs="Arial"/>
          <w:lang w:eastAsia="es-CO"/>
        </w:rPr>
        <w:t xml:space="preserve"> El valor del IVA % se discriminará si aplica para el caso.</w:t>
      </w:r>
    </w:p>
    <w:p w:rsidR="00DF2143" w:rsidRPr="00C37301" w:rsidRDefault="00DF2143" w:rsidP="00DF2143">
      <w:pPr>
        <w:jc w:val="both"/>
        <w:rPr>
          <w:rFonts w:ascii="Euphemia" w:hAnsi="Euphemia" w:cs="Arial"/>
          <w:lang w:eastAsia="es-CO"/>
        </w:rPr>
      </w:pPr>
    </w:p>
    <w:p w:rsidR="00DF2143" w:rsidRPr="00C37301" w:rsidRDefault="00DF2143" w:rsidP="00DF2143">
      <w:pPr>
        <w:jc w:val="both"/>
        <w:rPr>
          <w:rFonts w:ascii="Euphemia" w:hAnsi="Euphemia" w:cs="Arial"/>
          <w:lang w:eastAsia="es-CO"/>
        </w:rPr>
      </w:pPr>
      <w:r w:rsidRPr="00C37301">
        <w:rPr>
          <w:rFonts w:ascii="Euphemia" w:hAnsi="Euphemia" w:cs="Arial"/>
          <w:lang w:eastAsia="es-CO"/>
        </w:rPr>
        <w:t xml:space="preserve">Informamos que los valores aquí ofertados se encuentran en pesos colombianos. </w:t>
      </w:r>
    </w:p>
    <w:p w:rsidR="00DF2143" w:rsidRPr="00C37301" w:rsidRDefault="00DF2143" w:rsidP="00DF2143">
      <w:pPr>
        <w:spacing w:after="200" w:line="276" w:lineRule="auto"/>
        <w:jc w:val="both"/>
        <w:rPr>
          <w:rFonts w:ascii="Euphemia" w:hAnsi="Euphemia" w:cs="Arial"/>
          <w:lang w:eastAsia="es-CO"/>
        </w:rPr>
      </w:pPr>
      <w:r w:rsidRPr="00C37301">
        <w:rPr>
          <w:rFonts w:ascii="Euphemia" w:hAnsi="Euphemia" w:cs="Arial"/>
          <w:lang w:eastAsia="es-CO"/>
        </w:rPr>
        <w:t>El valor total del proyecto incluye todos los gastos, transportes, costos, derechos, impuestos, tasas y demás contribuciones que se causen con ocasión de la presentación de la oferta, suscripción y ejecución del contrato, de acuerdo con las normas legales vigentes, ya que entendemos y serán asumidos en su totalidad por cuenta nuestra.</w:t>
      </w:r>
    </w:p>
    <w:p w:rsidR="00DF2143" w:rsidRPr="00C37301" w:rsidRDefault="00DF2143" w:rsidP="00DF2143">
      <w:pPr>
        <w:tabs>
          <w:tab w:val="left" w:pos="2997"/>
        </w:tabs>
        <w:spacing w:after="200" w:line="276" w:lineRule="auto"/>
        <w:jc w:val="both"/>
        <w:rPr>
          <w:rFonts w:ascii="Euphemia" w:hAnsi="Euphemia" w:cs="Arial"/>
        </w:rPr>
      </w:pPr>
      <w:r w:rsidRPr="00C37301">
        <w:rPr>
          <w:rFonts w:ascii="Euphemia" w:hAnsi="Euphemia" w:cs="Arial"/>
        </w:rPr>
        <w:t xml:space="preserve">FIRMA: ________________________ </w:t>
      </w:r>
    </w:p>
    <w:p w:rsidR="00DF2143" w:rsidRPr="00C37301" w:rsidRDefault="00DF2143" w:rsidP="00DF2143">
      <w:pPr>
        <w:tabs>
          <w:tab w:val="left" w:pos="2997"/>
        </w:tabs>
        <w:spacing w:line="276" w:lineRule="auto"/>
        <w:jc w:val="both"/>
        <w:rPr>
          <w:rFonts w:ascii="Euphemia" w:hAnsi="Euphemia" w:cs="Arial"/>
        </w:rPr>
      </w:pPr>
      <w:r w:rsidRPr="00C37301">
        <w:rPr>
          <w:rFonts w:ascii="Euphemia" w:hAnsi="Euphemia" w:cs="Arial"/>
        </w:rPr>
        <w:t xml:space="preserve">NOMBRE DE QUIEN FIRMA:  ____________________________________                                                      </w:t>
      </w:r>
    </w:p>
    <w:p w:rsidR="00105101" w:rsidRDefault="00105101"/>
    <w:sectPr w:rsidR="00105101" w:rsidSect="00C37301">
      <w:pgSz w:w="12240" w:h="15840"/>
      <w:pgMar w:top="1360" w:right="1580" w:bottom="1702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43"/>
    <w:rsid w:val="00105101"/>
    <w:rsid w:val="006941DF"/>
    <w:rsid w:val="0087335E"/>
    <w:rsid w:val="009245CE"/>
    <w:rsid w:val="00973C2C"/>
    <w:rsid w:val="009A5056"/>
    <w:rsid w:val="00DF2143"/>
    <w:rsid w:val="00E21BC3"/>
    <w:rsid w:val="00F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405C"/>
  <w15:chartTrackingRefBased/>
  <w15:docId w15:val="{CA478FBF-1C20-467A-A5D7-98D817C9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2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2020-02-19T19:35:00Z</dcterms:created>
  <dcterms:modified xsi:type="dcterms:W3CDTF">2020-02-19T19:54:00Z</dcterms:modified>
</cp:coreProperties>
</file>